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86" w:rsidRPr="00740E86" w:rsidRDefault="00740E86" w:rsidP="00740E86">
      <w:pPr>
        <w:tabs>
          <w:tab w:val="left" w:pos="708"/>
          <w:tab w:val="center" w:pos="4153"/>
          <w:tab w:val="right" w:pos="8306"/>
        </w:tabs>
        <w:spacing w:after="0" w:line="240" w:lineRule="auto"/>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8"/>
          <w:lang w:eastAsia="ru-RU"/>
        </w:rPr>
        <w:t xml:space="preserve">                                                     </w:t>
      </w:r>
      <w:r w:rsidRPr="00740E86">
        <w:rPr>
          <w:rFonts w:ascii="Times New Roman" w:eastAsia="Times New Roman" w:hAnsi="Times New Roman" w:cs="Times New Roman"/>
          <w:sz w:val="28"/>
          <w:szCs w:val="20"/>
          <w:lang w:val="x-none" w:eastAsia="x-none"/>
        </w:rPr>
        <w:object w:dxaOrig="1653"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0.75pt" o:ole="" fillcolor="window">
            <v:imagedata r:id="rId8" o:title=""/>
          </v:shape>
          <o:OLEObject Type="Embed" ProgID="Word.Picture.8" ShapeID="_x0000_i1025" DrawAspect="Content" ObjectID="_1622897755" r:id="rId9"/>
        </w:object>
      </w:r>
    </w:p>
    <w:p w:rsidR="00740E86" w:rsidRPr="00740E86" w:rsidRDefault="00740E86" w:rsidP="00740E86">
      <w:pPr>
        <w:tabs>
          <w:tab w:val="left" w:pos="708"/>
          <w:tab w:val="center" w:pos="4153"/>
          <w:tab w:val="right" w:pos="8306"/>
        </w:tabs>
        <w:spacing w:after="0" w:line="240" w:lineRule="auto"/>
        <w:jc w:val="center"/>
        <w:rPr>
          <w:rFonts w:ascii="Times New Roman" w:eastAsia="Times New Roman" w:hAnsi="Times New Roman" w:cs="Times New Roman"/>
          <w:sz w:val="28"/>
          <w:szCs w:val="20"/>
          <w:lang w:val="x-none" w:eastAsia="x-none"/>
        </w:rPr>
      </w:pPr>
    </w:p>
    <w:p w:rsidR="00740E86" w:rsidRPr="00740E86" w:rsidRDefault="00740E86" w:rsidP="00740E86">
      <w:pPr>
        <w:keepNext/>
        <w:spacing w:after="0" w:line="240" w:lineRule="auto"/>
        <w:jc w:val="center"/>
        <w:outlineLvl w:val="0"/>
        <w:rPr>
          <w:rFonts w:ascii="Times New Roman" w:eastAsia="Times New Roman" w:hAnsi="Times New Roman" w:cs="Times New Roman"/>
          <w:b/>
          <w:sz w:val="30"/>
          <w:szCs w:val="20"/>
          <w:lang w:eastAsia="ru-RU"/>
        </w:rPr>
      </w:pPr>
      <w:r w:rsidRPr="00740E86">
        <w:rPr>
          <w:rFonts w:ascii="Times New Roman" w:eastAsia="Times New Roman" w:hAnsi="Times New Roman" w:cs="Times New Roman"/>
          <w:b/>
          <w:sz w:val="30"/>
          <w:szCs w:val="20"/>
          <w:lang w:eastAsia="ru-RU"/>
        </w:rPr>
        <w:t xml:space="preserve"> ТЕРРИТОРИАЛЬНАЯ ИЗБИРАТЕЛЬНАЯ  КОМИССИЯ </w:t>
      </w:r>
    </w:p>
    <w:p w:rsidR="00740E86" w:rsidRPr="00740E86" w:rsidRDefault="00740E86" w:rsidP="00740E86">
      <w:pPr>
        <w:keepNext/>
        <w:spacing w:after="0" w:line="240" w:lineRule="auto"/>
        <w:jc w:val="center"/>
        <w:outlineLvl w:val="0"/>
        <w:rPr>
          <w:rFonts w:ascii="Times New Roman" w:eastAsia="Times New Roman" w:hAnsi="Times New Roman" w:cs="Times New Roman"/>
          <w:b/>
          <w:sz w:val="30"/>
          <w:szCs w:val="20"/>
          <w:lang w:eastAsia="ru-RU"/>
        </w:rPr>
      </w:pPr>
      <w:r w:rsidRPr="00740E86">
        <w:rPr>
          <w:rFonts w:ascii="Times New Roman" w:eastAsia="Times New Roman" w:hAnsi="Times New Roman" w:cs="Times New Roman"/>
          <w:b/>
          <w:sz w:val="30"/>
          <w:szCs w:val="20"/>
          <w:lang w:eastAsia="ru-RU"/>
        </w:rPr>
        <w:t xml:space="preserve"> г. НАЗРАНЬ </w:t>
      </w:r>
    </w:p>
    <w:p w:rsidR="00740E86" w:rsidRPr="00740E86" w:rsidRDefault="00740E86" w:rsidP="00740E86">
      <w:pPr>
        <w:keepNext/>
        <w:spacing w:after="0" w:line="240" w:lineRule="auto"/>
        <w:jc w:val="center"/>
        <w:outlineLvl w:val="0"/>
        <w:rPr>
          <w:rFonts w:ascii="Times New Roman" w:eastAsia="Times New Roman" w:hAnsi="Times New Roman" w:cs="Times New Roman"/>
          <w:b/>
          <w:sz w:val="32"/>
          <w:szCs w:val="20"/>
          <w:lang w:eastAsia="ru-RU"/>
        </w:rPr>
      </w:pPr>
    </w:p>
    <w:p w:rsidR="00740E86" w:rsidRPr="00740E86" w:rsidRDefault="00740E86" w:rsidP="00740E86">
      <w:pPr>
        <w:keepNext/>
        <w:spacing w:after="0" w:line="240" w:lineRule="auto"/>
        <w:jc w:val="center"/>
        <w:outlineLvl w:val="0"/>
        <w:rPr>
          <w:rFonts w:ascii="Times New Roman" w:eastAsia="Times New Roman" w:hAnsi="Times New Roman" w:cs="Times New Roman"/>
          <w:b/>
          <w:sz w:val="32"/>
          <w:szCs w:val="20"/>
          <w:lang w:eastAsia="ru-RU"/>
        </w:rPr>
      </w:pPr>
      <w:proofErr w:type="gramStart"/>
      <w:r w:rsidRPr="00740E86">
        <w:rPr>
          <w:rFonts w:ascii="Times New Roman" w:eastAsia="Times New Roman" w:hAnsi="Times New Roman" w:cs="Times New Roman"/>
          <w:b/>
          <w:sz w:val="32"/>
          <w:szCs w:val="20"/>
          <w:lang w:eastAsia="ru-RU"/>
        </w:rPr>
        <w:t>П</w:t>
      </w:r>
      <w:proofErr w:type="gramEnd"/>
      <w:r w:rsidRPr="00740E86">
        <w:rPr>
          <w:rFonts w:ascii="Times New Roman" w:eastAsia="Times New Roman" w:hAnsi="Times New Roman" w:cs="Times New Roman"/>
          <w:b/>
          <w:sz w:val="32"/>
          <w:szCs w:val="20"/>
          <w:lang w:eastAsia="ru-RU"/>
        </w:rPr>
        <w:t xml:space="preserve"> О С Т А Н О В Л Е Н И Е</w:t>
      </w:r>
    </w:p>
    <w:p w:rsidR="00740E86" w:rsidRPr="00740E86" w:rsidRDefault="00740E86" w:rsidP="00740E86">
      <w:pPr>
        <w:tabs>
          <w:tab w:val="left" w:pos="708"/>
          <w:tab w:val="center" w:pos="4153"/>
          <w:tab w:val="right" w:pos="8306"/>
        </w:tabs>
        <w:spacing w:after="0" w:line="240" w:lineRule="auto"/>
        <w:rPr>
          <w:rFonts w:ascii="Times New Roman" w:eastAsia="Times New Roman" w:hAnsi="Times New Roman" w:cs="Times New Roman"/>
          <w:sz w:val="28"/>
          <w:szCs w:val="20"/>
          <w:lang w:val="x-none" w:eastAsia="x-none"/>
        </w:rPr>
      </w:pPr>
    </w:p>
    <w:p w:rsidR="00740E86" w:rsidRPr="00660D8F" w:rsidRDefault="00660D8F" w:rsidP="00740E86">
      <w:pPr>
        <w:tabs>
          <w:tab w:val="left" w:pos="708"/>
          <w:tab w:val="center" w:pos="4153"/>
          <w:tab w:val="right" w:pos="8306"/>
        </w:tabs>
        <w:spacing w:after="0" w:line="240" w:lineRule="auto"/>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14 июня </w:t>
      </w:r>
      <w:r w:rsidR="00740E86" w:rsidRPr="00740E86">
        <w:rPr>
          <w:rFonts w:ascii="Times New Roman" w:eastAsia="Times New Roman" w:hAnsi="Times New Roman" w:cs="Times New Roman"/>
          <w:sz w:val="28"/>
          <w:szCs w:val="20"/>
          <w:lang w:val="x-none" w:eastAsia="x-none"/>
        </w:rPr>
        <w:t>201</w:t>
      </w:r>
      <w:r w:rsidR="00740E86" w:rsidRPr="00740E86">
        <w:rPr>
          <w:rFonts w:ascii="Times New Roman" w:eastAsia="Times New Roman" w:hAnsi="Times New Roman" w:cs="Times New Roman"/>
          <w:sz w:val="28"/>
          <w:szCs w:val="20"/>
          <w:lang w:eastAsia="x-none"/>
        </w:rPr>
        <w:t>9</w:t>
      </w:r>
      <w:r w:rsidR="00740E86" w:rsidRPr="00740E86">
        <w:rPr>
          <w:rFonts w:ascii="Times New Roman" w:eastAsia="Times New Roman" w:hAnsi="Times New Roman" w:cs="Times New Roman"/>
          <w:sz w:val="28"/>
          <w:szCs w:val="20"/>
          <w:lang w:val="x-none" w:eastAsia="x-none"/>
        </w:rPr>
        <w:t xml:space="preserve"> г.     </w:t>
      </w:r>
      <w:r w:rsidR="00740E86" w:rsidRPr="00740E86">
        <w:rPr>
          <w:rFonts w:ascii="Times New Roman" w:eastAsia="Times New Roman" w:hAnsi="Times New Roman" w:cs="Times New Roman"/>
          <w:sz w:val="28"/>
          <w:szCs w:val="20"/>
          <w:lang w:val="x-none" w:eastAsia="x-none"/>
        </w:rPr>
        <w:tab/>
        <w:t xml:space="preserve">                                                                      №</w:t>
      </w:r>
      <w:r>
        <w:rPr>
          <w:rFonts w:ascii="Times New Roman" w:eastAsia="Times New Roman" w:hAnsi="Times New Roman" w:cs="Times New Roman"/>
          <w:sz w:val="28"/>
          <w:szCs w:val="20"/>
          <w:lang w:eastAsia="x-none"/>
        </w:rPr>
        <w:t>35/14</w:t>
      </w:r>
      <w:r w:rsidR="00340A8D">
        <w:rPr>
          <w:rFonts w:ascii="Times New Roman" w:eastAsia="Times New Roman" w:hAnsi="Times New Roman" w:cs="Times New Roman"/>
          <w:sz w:val="28"/>
          <w:szCs w:val="20"/>
          <w:lang w:eastAsia="x-none"/>
        </w:rPr>
        <w:t>3</w:t>
      </w:r>
      <w:r>
        <w:rPr>
          <w:rFonts w:ascii="Times New Roman" w:eastAsia="Times New Roman" w:hAnsi="Times New Roman" w:cs="Times New Roman"/>
          <w:sz w:val="28"/>
          <w:szCs w:val="20"/>
          <w:lang w:eastAsia="x-none"/>
        </w:rPr>
        <w:t>-4</w:t>
      </w:r>
    </w:p>
    <w:p w:rsidR="00740E86" w:rsidRPr="00740E86" w:rsidRDefault="00740E86" w:rsidP="00740E86">
      <w:pPr>
        <w:spacing w:after="0" w:line="360" w:lineRule="auto"/>
        <w:jc w:val="center"/>
        <w:rPr>
          <w:rFonts w:ascii="Times New Roman CYR" w:eastAsia="Times New Roman" w:hAnsi="Times New Roman CYR" w:cs="Times New Roman"/>
          <w:b/>
          <w:sz w:val="28"/>
          <w:szCs w:val="20"/>
          <w:lang w:eastAsia="ru-RU"/>
        </w:rPr>
      </w:pPr>
      <w:r w:rsidRPr="00740E86">
        <w:rPr>
          <w:rFonts w:ascii="Times New Roman CYR" w:eastAsia="Times New Roman" w:hAnsi="Times New Roman CYR" w:cs="Times New Roman"/>
          <w:b/>
          <w:sz w:val="28"/>
          <w:szCs w:val="20"/>
          <w:lang w:eastAsia="ru-RU"/>
        </w:rPr>
        <w:t>г. Назрань</w:t>
      </w:r>
    </w:p>
    <w:p w:rsidR="00740E86" w:rsidRPr="00740E86" w:rsidRDefault="00740E86" w:rsidP="00740E86">
      <w:pPr>
        <w:spacing w:after="0" w:line="240" w:lineRule="auto"/>
        <w:ind w:left="-426"/>
        <w:jc w:val="center"/>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О Рабочей группе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 Городской округ город Назрань»</w:t>
      </w:r>
    </w:p>
    <w:p w:rsidR="00740E86" w:rsidRPr="00740E86" w:rsidRDefault="00740E86" w:rsidP="00740E86">
      <w:pPr>
        <w:spacing w:after="0" w:line="240" w:lineRule="auto"/>
        <w:ind w:left="-426"/>
        <w:jc w:val="both"/>
        <w:rPr>
          <w:rFonts w:ascii="Times New Roman" w:eastAsia="Times New Roman" w:hAnsi="Times New Roman" w:cs="Times New Roman"/>
          <w:b/>
          <w:sz w:val="26"/>
          <w:szCs w:val="26"/>
          <w:lang w:eastAsia="ru-RU"/>
        </w:rPr>
      </w:pPr>
    </w:p>
    <w:p w:rsidR="00740E86" w:rsidRPr="00740E86" w:rsidRDefault="00740E86" w:rsidP="00740E86">
      <w:pPr>
        <w:spacing w:after="0" w:line="240" w:lineRule="auto"/>
        <w:ind w:left="-426" w:firstLine="720"/>
        <w:jc w:val="both"/>
        <w:rPr>
          <w:rFonts w:ascii="Times New Roman" w:eastAsia="Times New Roman" w:hAnsi="Times New Roman" w:cs="Times New Roman"/>
          <w:bCs/>
          <w:sz w:val="28"/>
          <w:szCs w:val="28"/>
          <w:lang w:eastAsia="ru-RU"/>
        </w:rPr>
      </w:pPr>
      <w:r w:rsidRPr="00740E86">
        <w:rPr>
          <w:rFonts w:ascii="Times New Roman" w:eastAsia="Times New Roman" w:hAnsi="Times New Roman" w:cs="Times New Roman"/>
          <w:bCs/>
          <w:sz w:val="28"/>
          <w:szCs w:val="28"/>
          <w:lang w:eastAsia="ru-RU"/>
        </w:rPr>
        <w:t xml:space="preserve">В соответствии со статьями 83, 84, 86 Закона Республики Ингушетия «О муниципальных выборах в Республике Ингушетия», Территориальная избирательная комиссия г. Назрань  </w:t>
      </w:r>
      <w:r w:rsidRPr="00740E86">
        <w:rPr>
          <w:rFonts w:ascii="Times New Roman" w:eastAsia="Times New Roman" w:hAnsi="Times New Roman" w:cs="Times New Roman"/>
          <w:b/>
          <w:spacing w:val="60"/>
          <w:sz w:val="28"/>
          <w:szCs w:val="28"/>
          <w:lang w:eastAsia="ru-RU"/>
        </w:rPr>
        <w:t>постановляе</w:t>
      </w:r>
      <w:r w:rsidRPr="00740E86">
        <w:rPr>
          <w:rFonts w:ascii="Times New Roman" w:eastAsia="Times New Roman" w:hAnsi="Times New Roman" w:cs="Times New Roman"/>
          <w:b/>
          <w:sz w:val="28"/>
          <w:szCs w:val="28"/>
          <w:lang w:eastAsia="ru-RU"/>
        </w:rPr>
        <w:t>т</w:t>
      </w:r>
      <w:r w:rsidRPr="00740E86">
        <w:rPr>
          <w:rFonts w:ascii="Times New Roman" w:eastAsia="Times New Roman" w:hAnsi="Times New Roman" w:cs="Times New Roman"/>
          <w:bCs/>
          <w:sz w:val="28"/>
          <w:szCs w:val="28"/>
          <w:lang w:eastAsia="ru-RU"/>
        </w:rPr>
        <w:t>:</w:t>
      </w:r>
    </w:p>
    <w:p w:rsidR="00740E86" w:rsidRPr="00740E86" w:rsidRDefault="00740E86" w:rsidP="00740E86">
      <w:pPr>
        <w:spacing w:after="0" w:line="240" w:lineRule="auto"/>
        <w:ind w:left="-426" w:firstLine="720"/>
        <w:jc w:val="both"/>
        <w:rPr>
          <w:rFonts w:ascii="Times New Roman" w:eastAsia="Times New Roman" w:hAnsi="Times New Roman" w:cs="Times New Roman"/>
          <w:bCs/>
          <w:sz w:val="28"/>
          <w:szCs w:val="28"/>
          <w:lang w:eastAsia="ru-RU"/>
        </w:rPr>
      </w:pPr>
      <w:r w:rsidRPr="00740E86">
        <w:rPr>
          <w:rFonts w:ascii="Times New Roman" w:eastAsia="Times New Roman" w:hAnsi="Times New Roman" w:cs="Times New Roman"/>
          <w:bCs/>
          <w:sz w:val="28"/>
          <w:szCs w:val="28"/>
          <w:lang w:eastAsia="ru-RU"/>
        </w:rPr>
        <w:t>1. Утвердить Положение о Рабочей группе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«Городской округ город Назрань» (Приложение№1).</w:t>
      </w:r>
    </w:p>
    <w:p w:rsidR="00740E86" w:rsidRPr="00740E86" w:rsidRDefault="00740E86" w:rsidP="00740E86">
      <w:pPr>
        <w:spacing w:after="0" w:line="240" w:lineRule="auto"/>
        <w:ind w:left="-426" w:firstLine="720"/>
        <w:jc w:val="both"/>
        <w:rPr>
          <w:rFonts w:ascii="Times New Roman" w:eastAsia="Times New Roman" w:hAnsi="Times New Roman" w:cs="Times New Roman"/>
          <w:bCs/>
          <w:sz w:val="28"/>
          <w:szCs w:val="28"/>
          <w:lang w:eastAsia="ru-RU"/>
        </w:rPr>
      </w:pPr>
      <w:r w:rsidRPr="00740E86">
        <w:rPr>
          <w:rFonts w:ascii="Times New Roman" w:eastAsia="Times New Roman" w:hAnsi="Times New Roman" w:cs="Times New Roman"/>
          <w:bCs/>
          <w:sz w:val="28"/>
          <w:szCs w:val="28"/>
          <w:lang w:eastAsia="ru-RU"/>
        </w:rPr>
        <w:t>2. Утвердить состав Рабочей группы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«Городской округ город Назрань (Приложение №2).</w:t>
      </w:r>
    </w:p>
    <w:p w:rsidR="00740E86" w:rsidRPr="00740E86" w:rsidRDefault="00740E86" w:rsidP="00740E86">
      <w:pPr>
        <w:tabs>
          <w:tab w:val="left" w:pos="708"/>
          <w:tab w:val="center" w:pos="4153"/>
          <w:tab w:val="right" w:pos="8306"/>
        </w:tabs>
        <w:spacing w:after="0" w:line="240" w:lineRule="auto"/>
        <w:ind w:left="-426"/>
        <w:jc w:val="both"/>
        <w:rPr>
          <w:rFonts w:ascii="Times New Roman" w:eastAsia="Times New Roman" w:hAnsi="Times New Roman" w:cs="Times New Roman"/>
          <w:bCs/>
          <w:sz w:val="28"/>
          <w:szCs w:val="28"/>
          <w:lang w:val="x-none" w:eastAsia="x-none"/>
        </w:rPr>
      </w:pPr>
      <w:r w:rsidRPr="00740E86">
        <w:rPr>
          <w:rFonts w:ascii="Times New Roman" w:eastAsia="Times New Roman" w:hAnsi="Times New Roman" w:cs="Times New Roman"/>
          <w:sz w:val="28"/>
          <w:szCs w:val="28"/>
          <w:lang w:val="x-none" w:eastAsia="x-none"/>
        </w:rPr>
        <w:tab/>
        <w:t xml:space="preserve">3. Признать утратившими силу постановления Территориальной избирательной комиссии г. Назрань  от 10 сентября </w:t>
      </w:r>
      <w:smartTag w:uri="urn:schemas-microsoft-com:office:smarttags" w:element="metricconverter">
        <w:smartTagPr>
          <w:attr w:name="ProductID" w:val="2011 г"/>
        </w:smartTagPr>
        <w:r w:rsidRPr="00740E86">
          <w:rPr>
            <w:rFonts w:ascii="Times New Roman" w:eastAsia="Times New Roman" w:hAnsi="Times New Roman" w:cs="Times New Roman"/>
            <w:sz w:val="28"/>
            <w:szCs w:val="28"/>
            <w:lang w:val="x-none" w:eastAsia="x-none"/>
          </w:rPr>
          <w:t>2011 г</w:t>
        </w:r>
      </w:smartTag>
      <w:r w:rsidRPr="00740E86">
        <w:rPr>
          <w:rFonts w:ascii="Times New Roman" w:eastAsia="Times New Roman" w:hAnsi="Times New Roman" w:cs="Times New Roman"/>
          <w:sz w:val="28"/>
          <w:szCs w:val="28"/>
          <w:lang w:val="x-none" w:eastAsia="x-none"/>
        </w:rPr>
        <w:t xml:space="preserve">. № 05/10-3, 19 сентября </w:t>
      </w:r>
      <w:smartTag w:uri="urn:schemas-microsoft-com:office:smarttags" w:element="metricconverter">
        <w:smartTagPr>
          <w:attr w:name="ProductID" w:val="2011 г"/>
        </w:smartTagPr>
        <w:r w:rsidRPr="00740E86">
          <w:rPr>
            <w:rFonts w:ascii="Times New Roman" w:eastAsia="Times New Roman" w:hAnsi="Times New Roman" w:cs="Times New Roman"/>
            <w:sz w:val="28"/>
            <w:szCs w:val="28"/>
            <w:lang w:val="x-none" w:eastAsia="x-none"/>
          </w:rPr>
          <w:t>2011 г</w:t>
        </w:r>
      </w:smartTag>
      <w:r w:rsidRPr="00740E86">
        <w:rPr>
          <w:rFonts w:ascii="Times New Roman" w:eastAsia="Times New Roman" w:hAnsi="Times New Roman" w:cs="Times New Roman"/>
          <w:sz w:val="28"/>
          <w:szCs w:val="28"/>
          <w:lang w:val="x-none" w:eastAsia="x-none"/>
        </w:rPr>
        <w:t xml:space="preserve">. № 06/14-3, 22 сентября  </w:t>
      </w:r>
      <w:smartTag w:uri="urn:schemas-microsoft-com:office:smarttags" w:element="metricconverter">
        <w:smartTagPr>
          <w:attr w:name="ProductID" w:val="2011 г"/>
        </w:smartTagPr>
        <w:r w:rsidRPr="00740E86">
          <w:rPr>
            <w:rFonts w:ascii="Times New Roman" w:eastAsia="Times New Roman" w:hAnsi="Times New Roman" w:cs="Times New Roman"/>
            <w:sz w:val="28"/>
            <w:szCs w:val="28"/>
            <w:lang w:val="x-none" w:eastAsia="x-none"/>
          </w:rPr>
          <w:t>2011 г</w:t>
        </w:r>
      </w:smartTag>
      <w:r w:rsidRPr="00740E86">
        <w:rPr>
          <w:rFonts w:ascii="Times New Roman" w:eastAsia="Times New Roman" w:hAnsi="Times New Roman" w:cs="Times New Roman"/>
          <w:sz w:val="28"/>
          <w:szCs w:val="28"/>
          <w:lang w:val="x-none" w:eastAsia="x-none"/>
        </w:rPr>
        <w:t>. № 07/20 -3 .</w:t>
      </w:r>
    </w:p>
    <w:p w:rsidR="00740E86" w:rsidRPr="00740E86" w:rsidRDefault="00740E86" w:rsidP="00740E86">
      <w:pPr>
        <w:spacing w:after="0" w:line="240" w:lineRule="auto"/>
        <w:ind w:left="-426" w:firstLine="708"/>
        <w:jc w:val="both"/>
        <w:rPr>
          <w:rFonts w:ascii="Times New Roman" w:eastAsia="Times New Roman" w:hAnsi="Times New Roman" w:cs="Times New Roman"/>
          <w:sz w:val="28"/>
          <w:szCs w:val="28"/>
          <w:lang w:eastAsia="ru-RU"/>
        </w:rPr>
      </w:pPr>
      <w:r w:rsidRPr="00740E86">
        <w:rPr>
          <w:rFonts w:ascii="Times New Roman" w:eastAsia="Times New Roman" w:hAnsi="Times New Roman" w:cs="Times New Roman"/>
          <w:sz w:val="28"/>
          <w:szCs w:val="28"/>
          <w:lang w:eastAsia="ru-RU"/>
        </w:rPr>
        <w:t xml:space="preserve"> 4. Направить  настоящее постановление  в средства массовой информации для опубликования и разместить на сайте Администрации </w:t>
      </w:r>
    </w:p>
    <w:p w:rsidR="00740E86" w:rsidRPr="00740E86" w:rsidRDefault="00740E86" w:rsidP="00740E86">
      <w:pPr>
        <w:spacing w:after="0" w:line="240" w:lineRule="auto"/>
        <w:ind w:left="-426"/>
        <w:jc w:val="both"/>
        <w:rPr>
          <w:rFonts w:ascii="Times New Roman" w:eastAsia="Times New Roman" w:hAnsi="Times New Roman" w:cs="Times New Roman"/>
          <w:sz w:val="28"/>
          <w:szCs w:val="28"/>
          <w:lang w:eastAsia="ru-RU"/>
        </w:rPr>
      </w:pPr>
      <w:r w:rsidRPr="00740E86">
        <w:rPr>
          <w:rFonts w:ascii="Times New Roman" w:eastAsia="Times New Roman" w:hAnsi="Times New Roman" w:cs="Times New Roman"/>
          <w:sz w:val="28"/>
          <w:szCs w:val="28"/>
          <w:lang w:eastAsia="ru-RU"/>
        </w:rPr>
        <w:t>г. Назрань.</w:t>
      </w:r>
    </w:p>
    <w:p w:rsidR="00740E86" w:rsidRPr="00740E86" w:rsidRDefault="00740E86" w:rsidP="00740E86">
      <w:pPr>
        <w:spacing w:after="0" w:line="240" w:lineRule="auto"/>
        <w:ind w:firstLine="708"/>
        <w:jc w:val="both"/>
        <w:rPr>
          <w:rFonts w:ascii="Times New Roman" w:eastAsia="Times New Roman" w:hAnsi="Times New Roman" w:cs="Times New Roman"/>
          <w:sz w:val="26"/>
          <w:szCs w:val="26"/>
          <w:lang w:eastAsia="ru-RU"/>
        </w:rPr>
      </w:pPr>
    </w:p>
    <w:tbl>
      <w:tblPr>
        <w:tblW w:w="9902" w:type="dxa"/>
        <w:tblInd w:w="-252" w:type="dxa"/>
        <w:tblLayout w:type="fixed"/>
        <w:tblLook w:val="0000" w:firstRow="0" w:lastRow="0" w:firstColumn="0" w:lastColumn="0" w:noHBand="0" w:noVBand="0"/>
      </w:tblPr>
      <w:tblGrid>
        <w:gridCol w:w="252"/>
        <w:gridCol w:w="4644"/>
        <w:gridCol w:w="183"/>
        <w:gridCol w:w="4823"/>
      </w:tblGrid>
      <w:tr w:rsidR="00740E86" w:rsidRPr="00740E86" w:rsidTr="00740E86">
        <w:trPr>
          <w:trHeight w:val="1042"/>
        </w:trPr>
        <w:tc>
          <w:tcPr>
            <w:tcW w:w="5079" w:type="dxa"/>
            <w:gridSpan w:val="3"/>
          </w:tcPr>
          <w:p w:rsidR="00740E86" w:rsidRPr="00740E86" w:rsidRDefault="00740E86" w:rsidP="00740E86">
            <w:pPr>
              <w:tabs>
                <w:tab w:val="left" w:pos="708"/>
                <w:tab w:val="center" w:pos="4153"/>
                <w:tab w:val="right" w:pos="8306"/>
              </w:tabs>
              <w:spacing w:after="0" w:line="240" w:lineRule="auto"/>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Председатель Территориальной избирательной комиссии г. Назрань</w:t>
            </w:r>
          </w:p>
        </w:tc>
        <w:tc>
          <w:tcPr>
            <w:tcW w:w="4823" w:type="dxa"/>
          </w:tcPr>
          <w:p w:rsidR="00740E86" w:rsidRPr="00740E86" w:rsidRDefault="00740E86" w:rsidP="00740E86">
            <w:pPr>
              <w:tabs>
                <w:tab w:val="left" w:pos="708"/>
                <w:tab w:val="center" w:pos="4153"/>
                <w:tab w:val="right" w:pos="8306"/>
              </w:tabs>
              <w:spacing w:after="0" w:line="240" w:lineRule="auto"/>
              <w:jc w:val="right"/>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ab/>
            </w:r>
            <w:r w:rsidRPr="00740E86">
              <w:rPr>
                <w:rFonts w:ascii="Times New Roman" w:eastAsia="Times New Roman" w:hAnsi="Times New Roman" w:cs="Times New Roman"/>
                <w:b/>
                <w:sz w:val="28"/>
                <w:szCs w:val="28"/>
                <w:lang w:eastAsia="ru-RU"/>
              </w:rPr>
              <w:tab/>
            </w:r>
            <w:r w:rsidRPr="00740E86">
              <w:rPr>
                <w:rFonts w:ascii="Times New Roman" w:eastAsia="Times New Roman" w:hAnsi="Times New Roman" w:cs="Times New Roman"/>
                <w:b/>
                <w:sz w:val="28"/>
                <w:szCs w:val="28"/>
                <w:lang w:eastAsia="ru-RU"/>
              </w:rPr>
              <w:tab/>
            </w:r>
            <w:r w:rsidRPr="00740E86">
              <w:rPr>
                <w:rFonts w:ascii="Times New Roman" w:eastAsia="Times New Roman" w:hAnsi="Times New Roman" w:cs="Times New Roman"/>
                <w:b/>
                <w:sz w:val="28"/>
                <w:szCs w:val="28"/>
                <w:lang w:eastAsia="ru-RU"/>
              </w:rPr>
              <w:tab/>
            </w:r>
          </w:p>
          <w:p w:rsidR="00740E86" w:rsidRPr="00740E86" w:rsidRDefault="00740E86" w:rsidP="00740E86">
            <w:pPr>
              <w:tabs>
                <w:tab w:val="left" w:pos="708"/>
                <w:tab w:val="center" w:pos="4153"/>
                <w:tab w:val="right" w:pos="8306"/>
              </w:tabs>
              <w:spacing w:after="0" w:line="240" w:lineRule="auto"/>
              <w:jc w:val="right"/>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 xml:space="preserve">М.С. </w:t>
            </w:r>
            <w:proofErr w:type="spellStart"/>
            <w:r w:rsidRPr="00740E86">
              <w:rPr>
                <w:rFonts w:ascii="Times New Roman" w:eastAsia="Times New Roman" w:hAnsi="Times New Roman" w:cs="Times New Roman"/>
                <w:b/>
                <w:sz w:val="28"/>
                <w:szCs w:val="28"/>
                <w:lang w:eastAsia="ru-RU"/>
              </w:rPr>
              <w:t>Бекмурзиев</w:t>
            </w:r>
            <w:proofErr w:type="spellEnd"/>
          </w:p>
          <w:p w:rsidR="00740E86" w:rsidRPr="00740E86" w:rsidRDefault="00740E86" w:rsidP="00740E86">
            <w:pPr>
              <w:tabs>
                <w:tab w:val="left" w:pos="708"/>
                <w:tab w:val="center" w:pos="4153"/>
                <w:tab w:val="right" w:pos="8306"/>
              </w:tabs>
              <w:spacing w:after="0" w:line="240" w:lineRule="auto"/>
              <w:jc w:val="right"/>
              <w:rPr>
                <w:rFonts w:ascii="Times New Roman" w:eastAsia="Times New Roman" w:hAnsi="Times New Roman" w:cs="Times New Roman"/>
                <w:b/>
                <w:sz w:val="28"/>
                <w:szCs w:val="28"/>
                <w:lang w:eastAsia="ru-RU"/>
              </w:rPr>
            </w:pPr>
          </w:p>
        </w:tc>
      </w:tr>
      <w:tr w:rsidR="00740E86" w:rsidRPr="00740E86" w:rsidTr="00740E86">
        <w:tc>
          <w:tcPr>
            <w:tcW w:w="5079" w:type="dxa"/>
            <w:gridSpan w:val="3"/>
          </w:tcPr>
          <w:p w:rsidR="00740E86" w:rsidRPr="00740E86" w:rsidRDefault="00740E86" w:rsidP="00740E86">
            <w:pPr>
              <w:tabs>
                <w:tab w:val="left" w:pos="708"/>
                <w:tab w:val="center" w:pos="4153"/>
                <w:tab w:val="right" w:pos="8306"/>
              </w:tabs>
              <w:spacing w:after="0" w:line="240" w:lineRule="auto"/>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Секретарь Территориальной избирательной комиссии г. Назрань</w:t>
            </w:r>
          </w:p>
        </w:tc>
        <w:tc>
          <w:tcPr>
            <w:tcW w:w="4823" w:type="dxa"/>
          </w:tcPr>
          <w:p w:rsidR="00740E86" w:rsidRPr="00740E86" w:rsidRDefault="00740E86" w:rsidP="00740E86">
            <w:pPr>
              <w:spacing w:after="0" w:line="240" w:lineRule="auto"/>
              <w:jc w:val="right"/>
              <w:rPr>
                <w:rFonts w:ascii="Times New Roman" w:eastAsia="Times New Roman" w:hAnsi="Times New Roman" w:cs="Times New Roman"/>
                <w:b/>
                <w:sz w:val="28"/>
                <w:szCs w:val="28"/>
                <w:lang w:eastAsia="ru-RU"/>
              </w:rPr>
            </w:pPr>
          </w:p>
          <w:p w:rsidR="00740E86" w:rsidRPr="00740E86" w:rsidRDefault="00740E86" w:rsidP="00740E86">
            <w:pPr>
              <w:tabs>
                <w:tab w:val="left" w:pos="708"/>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 xml:space="preserve">                                      Ф.М. Аушева</w:t>
            </w:r>
          </w:p>
        </w:tc>
      </w:tr>
      <w:tr w:rsidR="00740E86" w:rsidRPr="00740E86" w:rsidTr="007739B0">
        <w:trPr>
          <w:gridBefore w:val="1"/>
          <w:wBefore w:w="252" w:type="dxa"/>
          <w:trHeight w:val="409"/>
        </w:trPr>
        <w:tc>
          <w:tcPr>
            <w:tcW w:w="4644" w:type="dxa"/>
          </w:tcPr>
          <w:p w:rsidR="00740E86" w:rsidRPr="00740E86" w:rsidRDefault="00740E86" w:rsidP="00740E86">
            <w:pPr>
              <w:spacing w:after="120" w:line="240" w:lineRule="auto"/>
              <w:ind w:left="-709" w:firstLine="709"/>
              <w:jc w:val="right"/>
              <w:rPr>
                <w:rFonts w:ascii="Times New Roman" w:eastAsia="Times New Roman" w:hAnsi="Times New Roman" w:cs="Times New Roman"/>
                <w:sz w:val="24"/>
                <w:szCs w:val="24"/>
                <w:lang w:eastAsia="ru-RU"/>
              </w:rPr>
            </w:pPr>
          </w:p>
        </w:tc>
        <w:tc>
          <w:tcPr>
            <w:tcW w:w="5006" w:type="dxa"/>
            <w:gridSpan w:val="2"/>
          </w:tcPr>
          <w:p w:rsidR="00740E86" w:rsidRPr="00740E86" w:rsidRDefault="00740E86" w:rsidP="00740E86">
            <w:pPr>
              <w:keepNext/>
              <w:spacing w:after="60" w:line="240" w:lineRule="auto"/>
              <w:outlineLvl w:val="0"/>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w:t>
            </w:r>
            <w:r w:rsidRPr="00740E86">
              <w:rPr>
                <w:rFonts w:ascii="Times New Roman" w:eastAsia="Times New Roman" w:hAnsi="Times New Roman" w:cs="Times New Roman"/>
                <w:bCs/>
                <w:sz w:val="24"/>
                <w:szCs w:val="20"/>
                <w:lang w:eastAsia="ru-RU"/>
              </w:rPr>
              <w:t>Приложение №1</w:t>
            </w:r>
          </w:p>
          <w:p w:rsidR="00740E86" w:rsidRPr="00740E86" w:rsidRDefault="00740E86" w:rsidP="00740E86">
            <w:pPr>
              <w:keepNext/>
              <w:spacing w:after="60" w:line="240" w:lineRule="auto"/>
              <w:ind w:left="-709" w:firstLine="709"/>
              <w:jc w:val="center"/>
              <w:outlineLvl w:val="0"/>
              <w:rPr>
                <w:rFonts w:ascii="Times New Roman" w:eastAsia="Times New Roman" w:hAnsi="Times New Roman" w:cs="Times New Roman"/>
                <w:bCs/>
                <w:sz w:val="24"/>
                <w:szCs w:val="20"/>
                <w:lang w:eastAsia="ru-RU"/>
              </w:rPr>
            </w:pPr>
            <w:r w:rsidRPr="00740E86">
              <w:rPr>
                <w:rFonts w:ascii="Times New Roman" w:eastAsia="Times New Roman" w:hAnsi="Times New Roman" w:cs="Times New Roman"/>
                <w:bCs/>
                <w:sz w:val="24"/>
                <w:szCs w:val="20"/>
                <w:lang w:eastAsia="ru-RU"/>
              </w:rPr>
              <w:t>УТВЕРЖДЕНО</w:t>
            </w:r>
          </w:p>
          <w:p w:rsidR="00740E86" w:rsidRPr="00740E86" w:rsidRDefault="00740E86" w:rsidP="00740E86">
            <w:pPr>
              <w:spacing w:after="0" w:line="240" w:lineRule="auto"/>
              <w:ind w:left="-709" w:firstLine="709"/>
              <w:jc w:val="center"/>
              <w:rPr>
                <w:rFonts w:ascii="Times New Roman" w:eastAsia="Times New Roman" w:hAnsi="Times New Roman" w:cs="Times New Roman"/>
                <w:bCs/>
                <w:sz w:val="24"/>
                <w:szCs w:val="20"/>
                <w:lang w:eastAsia="ru-RU"/>
              </w:rPr>
            </w:pPr>
            <w:r w:rsidRPr="00740E86">
              <w:rPr>
                <w:rFonts w:ascii="Times New Roman" w:eastAsia="Times New Roman" w:hAnsi="Times New Roman" w:cs="Times New Roman"/>
                <w:bCs/>
                <w:sz w:val="24"/>
                <w:szCs w:val="20"/>
                <w:lang w:eastAsia="ru-RU"/>
              </w:rPr>
              <w:t>постановлением Территориальной избирательной комиссии г. Назрань</w:t>
            </w:r>
          </w:p>
          <w:p w:rsidR="00740E86" w:rsidRPr="00740E86" w:rsidRDefault="00740E86" w:rsidP="00340A8D">
            <w:pPr>
              <w:spacing w:after="0" w:line="240" w:lineRule="auto"/>
              <w:ind w:left="-709" w:firstLine="709"/>
              <w:jc w:val="center"/>
              <w:rPr>
                <w:rFonts w:ascii="Times New Roman" w:eastAsia="Times New Roman" w:hAnsi="Times New Roman" w:cs="Times New Roman"/>
                <w:b/>
                <w:sz w:val="28"/>
                <w:szCs w:val="20"/>
                <w:lang w:eastAsia="ru-RU"/>
              </w:rPr>
            </w:pPr>
            <w:r w:rsidRPr="00740E86">
              <w:rPr>
                <w:rFonts w:ascii="Times New Roman" w:eastAsia="Times New Roman" w:hAnsi="Times New Roman" w:cs="Times New Roman"/>
                <w:bCs/>
                <w:sz w:val="24"/>
                <w:szCs w:val="20"/>
                <w:lang w:eastAsia="ru-RU"/>
              </w:rPr>
              <w:t xml:space="preserve">от </w:t>
            </w:r>
            <w:r w:rsidR="00660D8F">
              <w:rPr>
                <w:rFonts w:ascii="Times New Roman" w:eastAsia="Times New Roman" w:hAnsi="Times New Roman" w:cs="Times New Roman"/>
                <w:bCs/>
                <w:sz w:val="24"/>
                <w:szCs w:val="20"/>
                <w:lang w:eastAsia="ru-RU"/>
              </w:rPr>
              <w:t>14.06.</w:t>
            </w:r>
            <w:r w:rsidRPr="00740E86">
              <w:rPr>
                <w:rFonts w:ascii="Times New Roman" w:eastAsia="Times New Roman" w:hAnsi="Times New Roman" w:cs="Times New Roman"/>
                <w:bCs/>
                <w:sz w:val="24"/>
                <w:szCs w:val="20"/>
                <w:lang w:eastAsia="ru-RU"/>
              </w:rPr>
              <w:t xml:space="preserve">2019 г.  </w:t>
            </w:r>
            <w:r w:rsidRPr="00740E86">
              <w:rPr>
                <w:rFonts w:ascii="Times New Roman" w:eastAsia="Times New Roman" w:hAnsi="Times New Roman" w:cs="Times New Roman"/>
                <w:sz w:val="24"/>
                <w:szCs w:val="24"/>
                <w:lang w:eastAsia="ru-RU"/>
              </w:rPr>
              <w:t>№</w:t>
            </w:r>
            <w:r w:rsidR="00660D8F">
              <w:rPr>
                <w:rFonts w:ascii="Times New Roman" w:eastAsia="Times New Roman" w:hAnsi="Times New Roman" w:cs="Times New Roman"/>
                <w:sz w:val="24"/>
                <w:szCs w:val="24"/>
                <w:lang w:eastAsia="ru-RU"/>
              </w:rPr>
              <w:t>35/14</w:t>
            </w:r>
            <w:r w:rsidR="00340A8D">
              <w:rPr>
                <w:rFonts w:ascii="Times New Roman" w:eastAsia="Times New Roman" w:hAnsi="Times New Roman" w:cs="Times New Roman"/>
                <w:sz w:val="24"/>
                <w:szCs w:val="24"/>
                <w:lang w:eastAsia="ru-RU"/>
              </w:rPr>
              <w:t>3</w:t>
            </w:r>
            <w:r w:rsidR="00660D8F">
              <w:rPr>
                <w:rFonts w:ascii="Times New Roman" w:eastAsia="Times New Roman" w:hAnsi="Times New Roman" w:cs="Times New Roman"/>
                <w:sz w:val="24"/>
                <w:szCs w:val="24"/>
                <w:lang w:eastAsia="ru-RU"/>
              </w:rPr>
              <w:t>-4</w:t>
            </w:r>
          </w:p>
        </w:tc>
      </w:tr>
    </w:tbl>
    <w:p w:rsidR="00740E86" w:rsidRPr="00740E86" w:rsidRDefault="00740E86" w:rsidP="00740E86">
      <w:pPr>
        <w:spacing w:after="0" w:line="240" w:lineRule="auto"/>
        <w:ind w:left="-709" w:firstLine="709"/>
        <w:jc w:val="right"/>
        <w:rPr>
          <w:rFonts w:ascii="Times New Roman" w:eastAsia="Times New Roman" w:hAnsi="Times New Roman" w:cs="Times New Roman"/>
          <w:sz w:val="28"/>
          <w:szCs w:val="28"/>
          <w:lang w:eastAsia="ru-RU"/>
        </w:rPr>
      </w:pPr>
    </w:p>
    <w:p w:rsidR="00740E86" w:rsidRPr="00740E86" w:rsidRDefault="00740E86" w:rsidP="00740E86">
      <w:pPr>
        <w:spacing w:after="120" w:line="240" w:lineRule="auto"/>
        <w:ind w:left="-709" w:firstLine="709"/>
        <w:jc w:val="center"/>
        <w:rPr>
          <w:rFonts w:ascii="Times New Roman" w:eastAsia="Times New Roman" w:hAnsi="Times New Roman" w:cs="Times New Roman"/>
          <w:b/>
          <w:bCs/>
          <w:sz w:val="28"/>
          <w:szCs w:val="28"/>
          <w:lang w:eastAsia="ru-RU"/>
        </w:rPr>
      </w:pPr>
      <w:r w:rsidRPr="00740E86">
        <w:rPr>
          <w:rFonts w:ascii="Times New Roman" w:eastAsia="Times New Roman" w:hAnsi="Times New Roman" w:cs="Times New Roman"/>
          <w:b/>
          <w:bCs/>
          <w:spacing w:val="100"/>
          <w:sz w:val="28"/>
          <w:szCs w:val="28"/>
          <w:lang w:eastAsia="ru-RU"/>
        </w:rPr>
        <w:t>ПОЛОЖЕНИ</w:t>
      </w:r>
      <w:r w:rsidRPr="00740E86">
        <w:rPr>
          <w:rFonts w:ascii="Times New Roman" w:eastAsia="Times New Roman" w:hAnsi="Times New Roman" w:cs="Times New Roman"/>
          <w:b/>
          <w:bCs/>
          <w:sz w:val="28"/>
          <w:szCs w:val="28"/>
          <w:lang w:eastAsia="ru-RU"/>
        </w:rPr>
        <w:t>Е</w:t>
      </w:r>
    </w:p>
    <w:p w:rsidR="00740E86" w:rsidRPr="00740E86" w:rsidRDefault="00740E86" w:rsidP="00740E86">
      <w:pPr>
        <w:spacing w:after="0" w:line="240" w:lineRule="auto"/>
        <w:ind w:left="-709" w:firstLine="709"/>
        <w:jc w:val="center"/>
        <w:rPr>
          <w:rFonts w:ascii="Times New Roman" w:eastAsia="Times New Roman" w:hAnsi="Times New Roman" w:cs="Times New Roman"/>
          <w:b/>
          <w:sz w:val="28"/>
          <w:szCs w:val="20"/>
          <w:lang w:eastAsia="ru-RU"/>
        </w:rPr>
      </w:pPr>
      <w:r w:rsidRPr="00740E86">
        <w:rPr>
          <w:rFonts w:ascii="Times New Roman" w:eastAsia="Times New Roman" w:hAnsi="Times New Roman" w:cs="Times New Roman"/>
          <w:b/>
          <w:sz w:val="28"/>
          <w:szCs w:val="20"/>
          <w:lang w:eastAsia="ru-RU"/>
        </w:rPr>
        <w:t>О Рабочей группе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 Городской округ город Назрань»</w:t>
      </w:r>
    </w:p>
    <w:p w:rsidR="00740E86" w:rsidRPr="00740E86" w:rsidRDefault="00740E86" w:rsidP="00740E86">
      <w:pPr>
        <w:widowControl w:val="0"/>
        <w:spacing w:after="0" w:line="240" w:lineRule="auto"/>
        <w:ind w:left="-709" w:firstLine="709"/>
        <w:jc w:val="center"/>
        <w:rPr>
          <w:rFonts w:ascii="Times New Roman CYR" w:eastAsia="Times New Roman" w:hAnsi="Times New Roman CYR" w:cs="Times New Roman"/>
          <w:b/>
          <w:sz w:val="28"/>
          <w:szCs w:val="20"/>
          <w:lang w:eastAsia="ru-RU"/>
        </w:rPr>
      </w:pPr>
    </w:p>
    <w:p w:rsidR="00740E86" w:rsidRPr="00740E86" w:rsidRDefault="00740E86" w:rsidP="00740E86">
      <w:pPr>
        <w:widowControl w:val="0"/>
        <w:spacing w:after="0" w:line="240" w:lineRule="auto"/>
        <w:ind w:left="-709" w:firstLine="709"/>
        <w:jc w:val="center"/>
        <w:rPr>
          <w:rFonts w:ascii="Times New Roman CYR" w:eastAsia="Times New Roman" w:hAnsi="Times New Roman CYR" w:cs="Times New Roman"/>
          <w:b/>
          <w:sz w:val="28"/>
          <w:szCs w:val="20"/>
          <w:lang w:eastAsia="ru-RU"/>
        </w:rPr>
      </w:pPr>
      <w:r w:rsidRPr="00740E86">
        <w:rPr>
          <w:rFonts w:ascii="Times New Roman CYR" w:eastAsia="Times New Roman" w:hAnsi="Times New Roman CYR" w:cs="Times New Roman"/>
          <w:b/>
          <w:sz w:val="28"/>
          <w:szCs w:val="20"/>
          <w:lang w:eastAsia="ru-RU"/>
        </w:rPr>
        <w:t>1. Общие положения</w:t>
      </w:r>
    </w:p>
    <w:p w:rsidR="00740E86" w:rsidRPr="00740E86" w:rsidRDefault="00740E86" w:rsidP="00740E86">
      <w:pPr>
        <w:tabs>
          <w:tab w:val="center" w:pos="4153"/>
          <w:tab w:val="right" w:pos="8306"/>
        </w:tabs>
        <w:spacing w:after="0"/>
        <w:ind w:left="-709"/>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 xml:space="preserve">      </w:t>
      </w:r>
      <w:r w:rsidRPr="00740E86">
        <w:rPr>
          <w:rFonts w:ascii="Times New Roman" w:eastAsia="Times New Roman" w:hAnsi="Times New Roman" w:cs="Times New Roman"/>
          <w:sz w:val="28"/>
          <w:szCs w:val="20"/>
          <w:lang w:val="x-none" w:eastAsia="x-none"/>
        </w:rPr>
        <w:t xml:space="preserve"> 1.1. Рабочая группа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 Городской округ город Назрань»  (далее –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персональных данных», «О Государственной автоматизированной системе Российской Федерации «Выборы», Законом Республики Ингушетия «О муниципальных выборах в Республике Ингушетия», иными федеральными законами и законами Республики Ингушетия, постановлением Избирательной комиссии Республики Ингушетия от 22 апреля 2015 г.  №87/435-5 «О</w:t>
      </w:r>
      <w:r w:rsidRPr="00740E86">
        <w:rPr>
          <w:rFonts w:ascii="Times New Roman" w:eastAsia="Times New Roman" w:hAnsi="Times New Roman" w:cs="Times New Roman"/>
          <w:b/>
          <w:sz w:val="28"/>
          <w:szCs w:val="20"/>
          <w:lang w:val="x-none" w:eastAsia="x-none"/>
        </w:rPr>
        <w:t xml:space="preserve"> </w:t>
      </w:r>
      <w:r w:rsidRPr="00740E86">
        <w:rPr>
          <w:rFonts w:ascii="Times New Roman" w:eastAsia="Times New Roman" w:hAnsi="Times New Roman" w:cs="Times New Roman"/>
          <w:bCs/>
          <w:noProof/>
          <w:sz w:val="28"/>
          <w:szCs w:val="20"/>
          <w:lang w:val="x-none" w:eastAsia="x-none"/>
        </w:rPr>
        <w:t xml:space="preserve">Методических рекомендациях по организации работы избирательных комиссий, кандидатов и избирательных объединений в период подготовки и проведения муниципальных выборов в Республике </w:t>
      </w:r>
      <w:r w:rsidRPr="00740E86">
        <w:rPr>
          <w:rFonts w:ascii="Times New Roman" w:eastAsia="Times New Roman" w:hAnsi="Times New Roman" w:cs="Times New Roman"/>
          <w:bCs/>
          <w:sz w:val="28"/>
          <w:szCs w:val="20"/>
          <w:lang w:val="x-none"/>
        </w:rPr>
        <w:t>Ингушетия</w:t>
      </w:r>
      <w:r w:rsidRPr="00740E86">
        <w:rPr>
          <w:rFonts w:ascii="Times New Roman" w:eastAsia="Times New Roman" w:hAnsi="Times New Roman" w:cs="Times New Roman"/>
          <w:color w:val="000000"/>
          <w:spacing w:val="7"/>
          <w:sz w:val="28"/>
          <w:szCs w:val="28"/>
          <w:lang w:val="x-none" w:eastAsia="x-none"/>
        </w:rPr>
        <w:t>,</w:t>
      </w:r>
      <w:r w:rsidRPr="00740E86">
        <w:rPr>
          <w:rFonts w:ascii="Times New Roman" w:eastAsia="Times New Roman" w:hAnsi="Times New Roman" w:cs="Times New Roman"/>
          <w:b/>
          <w:color w:val="000000"/>
          <w:spacing w:val="7"/>
          <w:sz w:val="28"/>
          <w:szCs w:val="28"/>
          <w:lang w:val="x-none" w:eastAsia="x-none"/>
        </w:rPr>
        <w:t xml:space="preserve"> </w:t>
      </w:r>
      <w:r w:rsidRPr="00740E86">
        <w:rPr>
          <w:rFonts w:ascii="Times New Roman" w:eastAsia="Times New Roman" w:hAnsi="Times New Roman" w:cs="Times New Roman"/>
          <w:sz w:val="28"/>
          <w:szCs w:val="20"/>
          <w:lang w:val="x-none" w:eastAsia="x-none"/>
        </w:rPr>
        <w:t xml:space="preserve">иными нормативными правовыми актами Центральной избирательной комиссии Российской Федерации и Избирательной комиссии Республики Ингушетия. </w:t>
      </w:r>
    </w:p>
    <w:p w:rsidR="00AB5735" w:rsidRDefault="00AB5735" w:rsidP="00AB5735">
      <w:pPr>
        <w:spacing w:after="0"/>
        <w:ind w:left="-70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E86">
        <w:rPr>
          <w:rFonts w:ascii="Times New Roman" w:eastAsia="Times New Roman" w:hAnsi="Times New Roman" w:cs="Times New Roman"/>
          <w:sz w:val="28"/>
          <w:szCs w:val="28"/>
          <w:lang w:eastAsia="ru-RU"/>
        </w:rPr>
        <w:t xml:space="preserve"> </w:t>
      </w:r>
      <w:r w:rsidR="00740E86" w:rsidRPr="00740E86">
        <w:rPr>
          <w:rFonts w:ascii="Times New Roman" w:eastAsia="Times New Roman" w:hAnsi="Times New Roman" w:cs="Times New Roman"/>
          <w:sz w:val="28"/>
          <w:szCs w:val="28"/>
          <w:lang w:eastAsia="ru-RU"/>
        </w:rPr>
        <w:t>1.2.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w:t>
      </w:r>
      <w:r w:rsidR="00740E86">
        <w:rPr>
          <w:rFonts w:ascii="Times New Roman" w:eastAsia="Times New Roman" w:hAnsi="Times New Roman" w:cs="Times New Roman"/>
          <w:sz w:val="28"/>
          <w:szCs w:val="28"/>
          <w:lang w:eastAsia="ru-RU"/>
        </w:rPr>
        <w:t> </w:t>
      </w:r>
      <w:r w:rsidR="00740E86" w:rsidRPr="00740E86">
        <w:rPr>
          <w:rFonts w:ascii="Times New Roman" w:eastAsia="Times New Roman" w:hAnsi="Times New Roman" w:cs="Times New Roman"/>
          <w:sz w:val="28"/>
          <w:szCs w:val="28"/>
          <w:lang w:eastAsia="ru-RU"/>
        </w:rPr>
        <w:t>–</w:t>
      </w:r>
      <w:r w:rsidR="00740E86">
        <w:rPr>
          <w:rFonts w:ascii="Times New Roman" w:eastAsia="Times New Roman" w:hAnsi="Times New Roman" w:cs="Times New Roman"/>
          <w:sz w:val="28"/>
          <w:szCs w:val="28"/>
          <w:lang w:eastAsia="ru-RU"/>
        </w:rPr>
        <w:t> </w:t>
      </w:r>
      <w:r w:rsidR="00740E86" w:rsidRPr="00740E86">
        <w:rPr>
          <w:rFonts w:ascii="Times New Roman" w:eastAsia="Times New Roman" w:hAnsi="Times New Roman" w:cs="Times New Roman"/>
          <w:sz w:val="28"/>
          <w:szCs w:val="28"/>
          <w:lang w:eastAsia="ru-RU"/>
        </w:rPr>
        <w:t>ГАС</w:t>
      </w:r>
      <w:r w:rsidR="00740E86">
        <w:rPr>
          <w:rFonts w:ascii="Times New Roman" w:eastAsia="Times New Roman" w:hAnsi="Times New Roman" w:cs="Times New Roman"/>
          <w:sz w:val="28"/>
          <w:szCs w:val="28"/>
          <w:lang w:eastAsia="ru-RU"/>
        </w:rPr>
        <w:t> </w:t>
      </w:r>
      <w:r w:rsidR="00740E86" w:rsidRPr="00740E86">
        <w:rPr>
          <w:rFonts w:ascii="Times New Roman" w:eastAsia="Times New Roman" w:hAnsi="Times New Roman" w:cs="Times New Roman"/>
          <w:sz w:val="28"/>
          <w:szCs w:val="28"/>
          <w:lang w:eastAsia="ru-RU"/>
        </w:rPr>
        <w:t>«Выборы»).</w:t>
      </w:r>
      <w:r w:rsidR="00740E86">
        <w:rPr>
          <w:rFonts w:ascii="Times New Roman" w:eastAsia="Times New Roman" w:hAnsi="Times New Roman" w:cs="Times New Roman"/>
          <w:sz w:val="28"/>
          <w:szCs w:val="28"/>
          <w:lang w:eastAsia="ru-RU"/>
        </w:rPr>
        <w:t xml:space="preserve">    </w:t>
      </w:r>
    </w:p>
    <w:p w:rsidR="00740E86" w:rsidRPr="00740E86" w:rsidRDefault="00740E86" w:rsidP="00AB5735">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73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40E86">
        <w:rPr>
          <w:rFonts w:ascii="Times New Roman" w:eastAsia="Times New Roman" w:hAnsi="Times New Roman" w:cs="Times New Roman"/>
          <w:sz w:val="28"/>
          <w:szCs w:val="28"/>
          <w:lang w:eastAsia="ru-RU"/>
        </w:rPr>
        <w:t xml:space="preserve">1.3. Члены Рабочей группы и </w:t>
      </w:r>
      <w:proofErr w:type="gramStart"/>
      <w:r w:rsidRPr="00740E86">
        <w:rPr>
          <w:rFonts w:ascii="Times New Roman" w:eastAsia="Times New Roman" w:hAnsi="Times New Roman" w:cs="Times New Roman"/>
          <w:sz w:val="28"/>
          <w:szCs w:val="28"/>
          <w:lang w:eastAsia="ru-RU"/>
        </w:rPr>
        <w:t>привлеченные специалисты, использующие в своей деятельности программно-технические и коммуникационные возможности ГАС</w:t>
      </w:r>
      <w:proofErr w:type="gramEnd"/>
      <w:r w:rsidRPr="00740E86">
        <w:rPr>
          <w:rFonts w:ascii="Times New Roman" w:eastAsia="Times New Roman" w:hAnsi="Times New Roman" w:cs="Times New Roman"/>
          <w:sz w:val="28"/>
          <w:szCs w:val="28"/>
          <w:lang w:eastAsia="ru-RU"/>
        </w:rPr>
        <w:t xml:space="preserve">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правовых актов</w:t>
      </w:r>
    </w:p>
    <w:p w:rsidR="00AB5735" w:rsidRDefault="00AB5735" w:rsidP="00AB5735">
      <w:pPr>
        <w:pStyle w:val="14-1"/>
        <w:spacing w:line="276" w:lineRule="auto"/>
        <w:ind w:left="-567"/>
      </w:pPr>
      <w:r>
        <w:lastRenderedPageBreak/>
        <w:t>Избирательной комиссии Республики Ингушетия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AB5735" w:rsidRDefault="00AB5735" w:rsidP="00AB5735">
      <w:pPr>
        <w:pStyle w:val="14-1"/>
        <w:spacing w:line="276" w:lineRule="auto"/>
        <w:ind w:left="-567"/>
      </w:pPr>
      <w:r>
        <w:t xml:space="preserve">1.4. Рабочая группа организует работу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w:t>
      </w:r>
      <w:proofErr w:type="gramStart"/>
      <w:r>
        <w:t>По результатам работы Рабочей группы по приему и проверке представленных избирательных документов готовятся и вносятся на рассмотрение в Территориальную избирательную комиссию г. Назрань проекты постановлений о заверении и регистрации списка кандидатов в депутаты Городского совета муниципального образования « Городской округ город Назрань», либо об отказе в заверении и регистрации указанных списков, и по другим вопросам, связанным с избирательными действиями, предусмотренными Законом</w:t>
      </w:r>
      <w:proofErr w:type="gramEnd"/>
      <w:r>
        <w:t xml:space="preserve"> Республики Ингушетия «О муниципальных выборах депутатов в Республике Ингушетия».</w:t>
      </w:r>
    </w:p>
    <w:p w:rsidR="00AB5735" w:rsidRDefault="00AB5735" w:rsidP="00AB5735">
      <w:pPr>
        <w:pStyle w:val="14-1"/>
        <w:spacing w:line="276" w:lineRule="auto"/>
        <w:ind w:left="-567"/>
      </w:pPr>
      <w:r>
        <w:t>1.5. Документы Рабочей группы хранятся в Территориальной  избирательной комиссии г. Назрань  в соответствии с Порядком хранения и передачи в архивы документов, связанных с подготовкой и проведением выборов.</w:t>
      </w:r>
    </w:p>
    <w:p w:rsidR="00AB5735" w:rsidRDefault="00AB5735" w:rsidP="00AB5735">
      <w:pPr>
        <w:pStyle w:val="14-1"/>
        <w:spacing w:line="276" w:lineRule="auto"/>
        <w:ind w:left="-567"/>
        <w:jc w:val="center"/>
        <w:rPr>
          <w:b/>
          <w:bCs/>
        </w:rPr>
      </w:pPr>
      <w:r>
        <w:rPr>
          <w:b/>
          <w:bCs/>
        </w:rPr>
        <w:t>2. Задачи и полномочия Рабочей группы</w:t>
      </w:r>
    </w:p>
    <w:p w:rsidR="00AB5735" w:rsidRDefault="00AB5735" w:rsidP="00AB5735">
      <w:pPr>
        <w:pStyle w:val="14-1"/>
        <w:spacing w:line="276" w:lineRule="auto"/>
        <w:ind w:left="-567"/>
      </w:pPr>
      <w:r>
        <w:t xml:space="preserve"> 2.1. Задачами Рабочей группы являются прием списков кандидатов и иных документов, представляемых уполномоченными представителями избирательных объединений в Территориальную избирательную комиссию г. Назрань, проверка их соответствия требованиям Закона Республики Ингушетия «О муниципальных выборах в Республике Ингушетия», подготовка соответствующих проектов постановлений территориальной избирательной комиссии г. Назрань.</w:t>
      </w:r>
    </w:p>
    <w:p w:rsidR="00AB5735" w:rsidRDefault="00AB5735" w:rsidP="00AB5735">
      <w:pPr>
        <w:pStyle w:val="14-1"/>
        <w:spacing w:line="276" w:lineRule="auto"/>
        <w:ind w:left="-567"/>
      </w:pPr>
      <w:r>
        <w:t>Для реализации этих задач Рабочая группа:</w:t>
      </w:r>
    </w:p>
    <w:p w:rsidR="00AB5735" w:rsidRDefault="00AB5735" w:rsidP="00AB5735">
      <w:pPr>
        <w:pStyle w:val="14-1"/>
        <w:spacing w:line="276" w:lineRule="auto"/>
        <w:ind w:left="-567"/>
      </w:pPr>
      <w:r>
        <w:t xml:space="preserve">принимает документы, необходимые для рассмотрения на заседаниях Территориальной избирательной комиссии г. Назрань вопроса о </w:t>
      </w:r>
      <w:proofErr w:type="gramStart"/>
      <w:r>
        <w:t>заверении списка</w:t>
      </w:r>
      <w:proofErr w:type="gramEnd"/>
      <w:r>
        <w:t xml:space="preserve"> кандидатов;</w:t>
      </w:r>
    </w:p>
    <w:p w:rsidR="00AB5735" w:rsidRDefault="00AB5735" w:rsidP="00AB5735">
      <w:pPr>
        <w:pStyle w:val="14-1"/>
        <w:spacing w:line="276" w:lineRule="auto"/>
        <w:ind w:left="-567"/>
      </w:pPr>
      <w:r>
        <w:t>проверяет наличие документов, представленных на бумажном носителе и в машиночитаемом виде в соответствии с требованиями статей 84, 86 Закона Республики Ингушетия «О муниципальных выборах в Республике Ингушетия» и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документов;</w:t>
      </w:r>
    </w:p>
    <w:p w:rsidR="00740E86" w:rsidRDefault="00740E86" w:rsidP="00740E86">
      <w:pPr>
        <w:spacing w:before="120" w:after="0"/>
        <w:ind w:left="-567"/>
        <w:jc w:val="both"/>
        <w:rPr>
          <w:rFonts w:ascii="Times New Roman" w:eastAsia="Times New Roman" w:hAnsi="Times New Roman" w:cs="Times New Roman"/>
          <w:sz w:val="28"/>
          <w:szCs w:val="28"/>
          <w:lang w:eastAsia="ru-RU"/>
        </w:rPr>
      </w:pPr>
    </w:p>
    <w:p w:rsidR="00740E86" w:rsidRDefault="00740E86" w:rsidP="00AB5735">
      <w:pPr>
        <w:spacing w:before="120" w:after="0"/>
        <w:jc w:val="both"/>
        <w:rPr>
          <w:rFonts w:ascii="Times New Roman" w:eastAsia="Times New Roman" w:hAnsi="Times New Roman" w:cs="Times New Roman"/>
          <w:sz w:val="28"/>
          <w:szCs w:val="28"/>
          <w:lang w:eastAsia="ru-RU"/>
        </w:rPr>
      </w:pPr>
    </w:p>
    <w:p w:rsidR="00AB5735" w:rsidRPr="00AB5735" w:rsidRDefault="00AB5735" w:rsidP="00AB5735">
      <w:pPr>
        <w:spacing w:after="0"/>
        <w:ind w:left="-426" w:firstLine="709"/>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lastRenderedPageBreak/>
        <w:t xml:space="preserve">проверяет достоверность сведений о кандидатах, включенных избирательными объединениями в списки кандидатов в депутаты Городского совета муниципального образования « Городской округ город Назрань»; </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принимает от уполномоченных представителей избирательных объединений подписные листы с подписями избирателей в поддержку выдвижения списков кандидатов в депутаты Городского совета муниципального образования « Городской округ город Назрань» и выдает уполномоченному представителю избирательного объединения документ, который подтверждает прием представленных подписных листов;</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внесших в них свои подписи, а также достоверность этих подписей и составляет итоговый протокол проверки подписных листов;</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принимает документы, необходимые для регистрации уполномоченных представителей избирательных объединений, уполномоченных представителей избирательных объединений по финансовым вопросам, доверенных лиц избирательных объединений;</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принимает и готовит документы для выдачи удостоверения члена Территориальной избирательной комиссии г. Назрань с правом совещательного голоса от избирательного объединения, представившего документы для регистрации списка кандидатов;</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принимает первый финансовый отчет избирательного объединения, выдвинувшего список кандидатов;</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готовит к опубликованию сведения о доходах, об имуществе, вкладах в банках, ценных бумагах кандидатов, включенных в зарегистрированный список кандидатов, а также о выявленных фактах недостоверности данных, представленных кандидатами о себе, о доходах, об имуществе, о вкладах в банках, ценных бумагах и направляет в средства массовой информации данные сведения для опубликования;</w:t>
      </w:r>
    </w:p>
    <w:p w:rsidR="00AB5735" w:rsidRPr="00AB5735" w:rsidRDefault="00AB5735" w:rsidP="00AB5735">
      <w:pPr>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готовит проекты постановлений Территориальной избирательной комиссии г. Назрань по направлениям деятельности Рабочей группы;</w:t>
      </w:r>
    </w:p>
    <w:p w:rsidR="00AB5735" w:rsidRPr="00AB5735" w:rsidRDefault="00AB5735" w:rsidP="00AB5735">
      <w:pPr>
        <w:spacing w:after="0"/>
        <w:ind w:left="-426" w:firstLine="709"/>
        <w:jc w:val="both"/>
        <w:rPr>
          <w:rFonts w:ascii="Times New Roman" w:eastAsia="Times New Roman" w:hAnsi="Times New Roman" w:cs="Times New Roman"/>
          <w:i/>
          <w:iCs/>
          <w:sz w:val="28"/>
          <w:szCs w:val="20"/>
          <w:lang w:eastAsia="ru-RU"/>
        </w:rPr>
      </w:pPr>
      <w:r w:rsidRPr="00AB5735">
        <w:rPr>
          <w:rFonts w:ascii="Times New Roman" w:eastAsia="Times New Roman" w:hAnsi="Times New Roman" w:cs="Times New Roman"/>
          <w:sz w:val="28"/>
          <w:szCs w:val="20"/>
          <w:lang w:eastAsia="ru-RU"/>
        </w:rPr>
        <w:t>принимает документы, необходимые для выдачи удостоверений зарегистрированным кандидатам, включенным в зарегистрированный список кандидатов, доверенным лицам избирательных объединений, уполномоченным представителям избирательных объединений по финансовым вопросам, а также зарегистрированным кандидатам, избранным депутатами Городского совета муниципального образования « Городской округ город Назрань»;</w:t>
      </w:r>
    </w:p>
    <w:p w:rsidR="00740E86" w:rsidRDefault="00AB5735" w:rsidP="00AB5735">
      <w:pPr>
        <w:spacing w:before="120" w:after="0"/>
        <w:ind w:left="-426"/>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t>готовит материалы, необходимые в случае обжалования постановлений Территориальной избирательной комиссии г. Назрань</w:t>
      </w:r>
      <w:r>
        <w:rPr>
          <w:rFonts w:ascii="Times New Roman" w:eastAsia="Times New Roman" w:hAnsi="Times New Roman" w:cs="Times New Roman"/>
          <w:sz w:val="28"/>
          <w:szCs w:val="28"/>
          <w:lang w:eastAsia="ru-RU"/>
        </w:rPr>
        <w:t xml:space="preserve"> о заверении либо </w:t>
      </w:r>
      <w:proofErr w:type="gramStart"/>
      <w:r>
        <w:rPr>
          <w:rFonts w:ascii="Times New Roman" w:eastAsia="Times New Roman" w:hAnsi="Times New Roman" w:cs="Times New Roman"/>
          <w:sz w:val="28"/>
          <w:szCs w:val="28"/>
          <w:lang w:eastAsia="ru-RU"/>
        </w:rPr>
        <w:t>о</w:t>
      </w:r>
      <w:r w:rsidR="00426452">
        <w:rPr>
          <w:rFonts w:ascii="Times New Roman" w:eastAsia="Times New Roman" w:hAnsi="Times New Roman" w:cs="Times New Roman"/>
          <w:sz w:val="28"/>
          <w:szCs w:val="28"/>
          <w:lang w:eastAsia="ru-RU"/>
        </w:rPr>
        <w:t>б</w:t>
      </w:r>
      <w:proofErr w:type="gramEnd"/>
    </w:p>
    <w:p w:rsidR="00AB5735" w:rsidRPr="00AB5735" w:rsidRDefault="00AB5735" w:rsidP="00AB5735">
      <w:pPr>
        <w:spacing w:before="120" w:after="0"/>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AB5735">
        <w:rPr>
          <w:rFonts w:ascii="Times New Roman" w:eastAsia="Times New Roman" w:hAnsi="Times New Roman" w:cs="Times New Roman"/>
          <w:sz w:val="28"/>
          <w:szCs w:val="28"/>
          <w:lang w:eastAsia="ru-RU"/>
        </w:rPr>
        <w:t>отказе</w:t>
      </w:r>
      <w:proofErr w:type="gramEnd"/>
      <w:r w:rsidRPr="00AB5735">
        <w:rPr>
          <w:rFonts w:ascii="Times New Roman" w:eastAsia="Times New Roman" w:hAnsi="Times New Roman" w:cs="Times New Roman"/>
          <w:sz w:val="28"/>
          <w:szCs w:val="28"/>
          <w:lang w:eastAsia="ru-RU"/>
        </w:rPr>
        <w:t xml:space="preserve"> в заверении списка кандидатов, о регистрации либо об отказе в регистрации списка кандидатов, выдвинутых избирательными объединениями;</w:t>
      </w:r>
    </w:p>
    <w:p w:rsidR="00AB5735" w:rsidRPr="00AB5735" w:rsidRDefault="00AB5735" w:rsidP="00AB5735">
      <w:pPr>
        <w:spacing w:before="120" w:after="0"/>
        <w:ind w:left="-709" w:firstLine="28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B5735">
        <w:rPr>
          <w:rFonts w:ascii="Times New Roman" w:eastAsia="Times New Roman" w:hAnsi="Times New Roman" w:cs="Times New Roman"/>
          <w:sz w:val="28"/>
          <w:szCs w:val="20"/>
          <w:lang w:eastAsia="ru-RU"/>
        </w:rPr>
        <w:t xml:space="preserve">готовит документы для извещения  выдвинувшее список  кандидатов избирательное объединение при выявлении неполноты сведений о кандидатах или несоблюдения требований Закона Республики Ингушетия «О муниципальных выборах в Республике Ингушетия» к оформлению документов о дне заседания Территориальной избирательной комиссии г. Назрань, на котором должен рассматриваться вопрос о регистрации списка кандидатов, </w:t>
      </w:r>
      <w:r w:rsidRPr="00AB5735">
        <w:rPr>
          <w:rFonts w:ascii="Times New Roman" w:eastAsia="Times New Roman" w:hAnsi="Times New Roman" w:cs="Times New Roman"/>
          <w:b/>
          <w:sz w:val="28"/>
          <w:szCs w:val="20"/>
          <w:lang w:eastAsia="ru-RU"/>
        </w:rPr>
        <w:t xml:space="preserve">не </w:t>
      </w:r>
      <w:proofErr w:type="gramStart"/>
      <w:r w:rsidRPr="00AB5735">
        <w:rPr>
          <w:rFonts w:ascii="Times New Roman" w:eastAsia="Times New Roman" w:hAnsi="Times New Roman" w:cs="Times New Roman"/>
          <w:b/>
          <w:sz w:val="28"/>
          <w:szCs w:val="20"/>
          <w:lang w:eastAsia="ru-RU"/>
        </w:rPr>
        <w:t>позднее</w:t>
      </w:r>
      <w:proofErr w:type="gramEnd"/>
      <w:r w:rsidRPr="00AB5735">
        <w:rPr>
          <w:rFonts w:ascii="Times New Roman" w:eastAsia="Times New Roman" w:hAnsi="Times New Roman" w:cs="Times New Roman"/>
          <w:b/>
          <w:sz w:val="28"/>
          <w:szCs w:val="20"/>
          <w:lang w:eastAsia="ru-RU"/>
        </w:rPr>
        <w:t xml:space="preserve"> чем за три дня до дня заседания.</w:t>
      </w:r>
    </w:p>
    <w:p w:rsidR="00AB5735" w:rsidRPr="00AB5735" w:rsidRDefault="00AB5735" w:rsidP="00AB5735">
      <w:pPr>
        <w:spacing w:before="120" w:after="0"/>
        <w:ind w:left="-709" w:firstLine="283"/>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готовит документы по выбытию кандидатов из соответствующего списка кандидатов на основании пункта 4 статьи 64 и статьи 88  Закона Республики Ингушетия «О муниципальных выборах в Республике Ингушетия»;</w:t>
      </w:r>
    </w:p>
    <w:p w:rsidR="00AB5735" w:rsidRPr="00AB5735" w:rsidRDefault="00AB5735" w:rsidP="00AB5735">
      <w:pPr>
        <w:spacing w:before="120" w:after="0"/>
        <w:ind w:left="-709" w:firstLine="28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B5735">
        <w:rPr>
          <w:rFonts w:ascii="Times New Roman" w:eastAsia="Times New Roman" w:hAnsi="Times New Roman" w:cs="Times New Roman"/>
          <w:sz w:val="28"/>
          <w:szCs w:val="20"/>
          <w:lang w:eastAsia="ru-RU"/>
        </w:rPr>
        <w:t>готовит документы для отмены регистрации доверенных лиц, уполномоченных представителей избирательных объединений в случае их отзыва избирательным объединением или на основании личных письменных заявлений, аннулировании удостоверений доверенных лиц;</w:t>
      </w:r>
    </w:p>
    <w:p w:rsidR="00AB5735" w:rsidRPr="00AB5735" w:rsidRDefault="00AB5735" w:rsidP="00AB5735">
      <w:pPr>
        <w:spacing w:before="120" w:after="0"/>
        <w:ind w:left="-709" w:firstLine="28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B5735">
        <w:rPr>
          <w:rFonts w:ascii="Times New Roman" w:eastAsia="Times New Roman" w:hAnsi="Times New Roman" w:cs="Times New Roman"/>
          <w:sz w:val="28"/>
          <w:szCs w:val="20"/>
          <w:lang w:eastAsia="ru-RU"/>
        </w:rPr>
        <w:t>готовит проекты постановлений Территориальной избирательной комиссии г. Назрань  по направлениям деятельности Рабочей группы.</w:t>
      </w:r>
    </w:p>
    <w:p w:rsidR="00AB5735" w:rsidRPr="00AB5735" w:rsidRDefault="00AB5735" w:rsidP="00AB5735">
      <w:pPr>
        <w:spacing w:after="0"/>
        <w:ind w:left="-709" w:firstLine="28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p w:rsidR="00AB5735" w:rsidRPr="00AB5735" w:rsidRDefault="00AB5735" w:rsidP="00AB5735">
      <w:pPr>
        <w:spacing w:after="0" w:line="240" w:lineRule="auto"/>
        <w:ind w:left="-709" w:firstLine="283"/>
        <w:jc w:val="center"/>
        <w:rPr>
          <w:rFonts w:ascii="Times New Roman" w:eastAsia="Times New Roman" w:hAnsi="Times New Roman" w:cs="Times New Roman"/>
          <w:b/>
          <w:bCs/>
          <w:sz w:val="28"/>
          <w:szCs w:val="28"/>
          <w:lang w:eastAsia="ru-RU"/>
        </w:rPr>
      </w:pPr>
      <w:r w:rsidRPr="00AB5735">
        <w:rPr>
          <w:rFonts w:ascii="Times New Roman" w:eastAsia="Times New Roman" w:hAnsi="Times New Roman" w:cs="Times New Roman"/>
          <w:b/>
          <w:bCs/>
          <w:sz w:val="28"/>
          <w:szCs w:val="28"/>
          <w:lang w:eastAsia="ru-RU"/>
        </w:rPr>
        <w:t>3. Состав и организация деятельности Рабочей группы</w:t>
      </w:r>
    </w:p>
    <w:p w:rsidR="00AB5735" w:rsidRPr="00AB5735" w:rsidRDefault="00AB5735" w:rsidP="00AB5735">
      <w:pPr>
        <w:spacing w:after="0" w:line="240" w:lineRule="auto"/>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735">
        <w:rPr>
          <w:rFonts w:ascii="Times New Roman" w:eastAsia="Times New Roman" w:hAnsi="Times New Roman" w:cs="Times New Roman"/>
          <w:sz w:val="28"/>
          <w:szCs w:val="28"/>
          <w:lang w:eastAsia="ru-RU"/>
        </w:rPr>
        <w:t>3.1. В состав Рабочей группы входят:</w:t>
      </w:r>
    </w:p>
    <w:p w:rsidR="00AB5735" w:rsidRPr="00AB5735" w:rsidRDefault="00AB5735" w:rsidP="00AB5735">
      <w:pPr>
        <w:spacing w:before="120" w:after="0" w:line="240" w:lineRule="auto"/>
        <w:ind w:left="-709" w:firstLine="283"/>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t>руководитель Рабочей группы – Секретарь Территориальной избирательной комиссии г. Назрань</w:t>
      </w:r>
      <w:proofErr w:type="gramStart"/>
      <w:r w:rsidRPr="00AB5735">
        <w:rPr>
          <w:rFonts w:ascii="Times New Roman" w:eastAsia="Times New Roman" w:hAnsi="Times New Roman" w:cs="Times New Roman"/>
          <w:sz w:val="28"/>
          <w:szCs w:val="28"/>
          <w:lang w:eastAsia="ru-RU"/>
        </w:rPr>
        <w:t xml:space="preserve"> ;</w:t>
      </w:r>
      <w:proofErr w:type="gramEnd"/>
    </w:p>
    <w:p w:rsidR="00AB5735" w:rsidRPr="00AB5735" w:rsidRDefault="00AB5735" w:rsidP="00AB5735">
      <w:pPr>
        <w:spacing w:before="120" w:after="0" w:line="240" w:lineRule="auto"/>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735">
        <w:rPr>
          <w:rFonts w:ascii="Times New Roman" w:eastAsia="Times New Roman" w:hAnsi="Times New Roman" w:cs="Times New Roman"/>
          <w:sz w:val="28"/>
          <w:szCs w:val="28"/>
          <w:lang w:eastAsia="ru-RU"/>
        </w:rPr>
        <w:t>заместитель руководителя Рабочей группы – член Территориальной избирательной комиссии г. Назрань</w:t>
      </w:r>
      <w:proofErr w:type="gramStart"/>
      <w:r w:rsidRPr="00AB5735">
        <w:rPr>
          <w:rFonts w:ascii="Times New Roman" w:eastAsia="Times New Roman" w:hAnsi="Times New Roman" w:cs="Times New Roman"/>
          <w:sz w:val="28"/>
          <w:szCs w:val="28"/>
          <w:lang w:eastAsia="ru-RU"/>
        </w:rPr>
        <w:t xml:space="preserve"> ;</w:t>
      </w:r>
      <w:proofErr w:type="gramEnd"/>
    </w:p>
    <w:p w:rsidR="00AB5735" w:rsidRPr="00AB5735" w:rsidRDefault="00AB5735" w:rsidP="00AB5735">
      <w:pPr>
        <w:spacing w:before="120" w:after="0" w:line="240" w:lineRule="auto"/>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735">
        <w:rPr>
          <w:rFonts w:ascii="Times New Roman" w:eastAsia="Times New Roman" w:hAnsi="Times New Roman" w:cs="Times New Roman"/>
          <w:sz w:val="28"/>
          <w:szCs w:val="28"/>
          <w:lang w:eastAsia="ru-RU"/>
        </w:rPr>
        <w:t>члены Рабочей группы –  члены Территориальной избирательной комиссии г. Назрань;</w:t>
      </w:r>
    </w:p>
    <w:p w:rsidR="00AB5735" w:rsidRPr="00AB5735" w:rsidRDefault="00AB5735" w:rsidP="00AB5735">
      <w:pPr>
        <w:spacing w:before="120" w:after="0" w:line="240" w:lineRule="auto"/>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735">
        <w:rPr>
          <w:rFonts w:ascii="Times New Roman" w:eastAsia="Times New Roman" w:hAnsi="Times New Roman" w:cs="Times New Roman"/>
          <w:sz w:val="28"/>
          <w:szCs w:val="28"/>
          <w:lang w:eastAsia="ru-RU"/>
        </w:rPr>
        <w:t>Состав Рабочей группы утверждается постановлением  Председателя  Территориальной избирательной комиссии г. Назрань  по представлению руководителя Рабочей группы.</w:t>
      </w:r>
    </w:p>
    <w:p w:rsidR="00AB5735" w:rsidRPr="00AB5735" w:rsidRDefault="00AB5735" w:rsidP="00AB5735">
      <w:pPr>
        <w:spacing w:before="120" w:after="0"/>
        <w:ind w:left="-709"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735">
        <w:rPr>
          <w:rFonts w:ascii="Times New Roman" w:eastAsia="Times New Roman" w:hAnsi="Times New Roman" w:cs="Times New Roman"/>
          <w:sz w:val="28"/>
          <w:szCs w:val="28"/>
          <w:lang w:eastAsia="ru-RU"/>
        </w:rPr>
        <w:t xml:space="preserve">3.2. </w:t>
      </w:r>
      <w:proofErr w:type="gramStart"/>
      <w:r w:rsidRPr="00AB5735">
        <w:rPr>
          <w:rFonts w:ascii="Times New Roman" w:eastAsia="Times New Roman" w:hAnsi="Times New Roman" w:cs="Times New Roman"/>
          <w:sz w:val="28"/>
          <w:szCs w:val="28"/>
          <w:lang w:eastAsia="ru-RU"/>
        </w:rPr>
        <w:t>К деятельности Рабочей группы могут привлекаться специалисты территориальных подразделений Министерства внутренних дел Республики Ингушетия, ОВД г. Назрань, Управления ФСБ РФ по РИ, отдела Федеральной миграционной службы по Республике Ингушетия, Управления ФНС РФ по РИ, МИНФНС №1 России по РИ и иных организаций и учреждений по их представлению указанных министерств и ведомств, которым Территориальная избирательная комиссия г. Назрань направляет соответствующие запросы.</w:t>
      </w:r>
      <w:proofErr w:type="gramEnd"/>
    </w:p>
    <w:p w:rsidR="00740E86" w:rsidRPr="00AB5735" w:rsidRDefault="00AB5735" w:rsidP="00AB5735">
      <w:pPr>
        <w:spacing w:before="120"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B5735">
        <w:rPr>
          <w:rFonts w:ascii="Times New Roman" w:eastAsia="Times New Roman" w:hAnsi="Times New Roman" w:cs="Times New Roman"/>
          <w:sz w:val="28"/>
          <w:szCs w:val="28"/>
          <w:lang w:eastAsia="ru-RU"/>
        </w:rPr>
        <w:t>3.3. Для выполнения работ, связанных с обеспечением полномочий Рабочей группы, привлекаются граждане по гражданско-правовым договорам.</w:t>
      </w:r>
    </w:p>
    <w:p w:rsidR="00AB5735" w:rsidRPr="00AB5735" w:rsidRDefault="00AB5735" w:rsidP="00AB5735">
      <w:pPr>
        <w:spacing w:before="120" w:after="0"/>
        <w:ind w:left="-426" w:firstLine="709"/>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t>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уполномоченными представителями избирательных объединений, сроков подготовки материалов, необходимых для рассмотрения на заседаниях Территориальной избирательной комиссии г. Назрань, и может меняться на различных этапах деятельности Рабочей группы.</w:t>
      </w:r>
    </w:p>
    <w:p w:rsidR="00AB5735" w:rsidRPr="00AB5735" w:rsidRDefault="00AB5735" w:rsidP="00AB5735">
      <w:pPr>
        <w:autoSpaceDE w:val="0"/>
        <w:autoSpaceDN w:val="0"/>
        <w:adjustRightInd w:val="0"/>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 xml:space="preserve">3.4. Руководитель Рабочей группы или по его поручению заместитель руководителя Рабочей группы </w:t>
      </w:r>
      <w:r w:rsidRPr="00AB5735">
        <w:rPr>
          <w:rFonts w:ascii="Times New Roman" w:eastAsia="Times New Roman" w:hAnsi="Times New Roman" w:cs="Times New Roman"/>
          <w:sz w:val="28"/>
          <w:szCs w:val="28"/>
          <w:lang w:eastAsia="ru-RU"/>
        </w:rPr>
        <w:t>на заседании территориальной  и</w:t>
      </w:r>
      <w:r w:rsidRPr="00AB5735">
        <w:rPr>
          <w:rFonts w:ascii="Times New Roman" w:eastAsia="Times New Roman" w:hAnsi="Times New Roman" w:cs="Times New Roman"/>
          <w:sz w:val="28"/>
          <w:szCs w:val="20"/>
          <w:lang w:eastAsia="ru-RU"/>
        </w:rPr>
        <w:t xml:space="preserve">збирательной комиссии г. Назрань представляет подготовленный на основании документов Рабочей группы проект постановления Территориальной избирательной комиссии г. Назрань. </w:t>
      </w:r>
    </w:p>
    <w:p w:rsidR="00AB5735" w:rsidRPr="00AB5735" w:rsidRDefault="00AB5735" w:rsidP="00AB5735">
      <w:pPr>
        <w:autoSpaceDE w:val="0"/>
        <w:autoSpaceDN w:val="0"/>
        <w:adjustRightInd w:val="0"/>
        <w:spacing w:after="0"/>
        <w:ind w:left="-426" w:firstLine="709"/>
        <w:jc w:val="both"/>
        <w:rPr>
          <w:rFonts w:ascii="Times New Roman" w:eastAsia="Times New Roman" w:hAnsi="Times New Roman" w:cs="Times New Roman"/>
          <w:sz w:val="28"/>
          <w:szCs w:val="20"/>
          <w:lang w:eastAsia="ru-RU"/>
        </w:rPr>
      </w:pPr>
      <w:r w:rsidRPr="00AB5735">
        <w:rPr>
          <w:rFonts w:ascii="Times New Roman" w:eastAsia="Times New Roman" w:hAnsi="Times New Roman" w:cs="Times New Roman"/>
          <w:sz w:val="28"/>
          <w:szCs w:val="20"/>
          <w:lang w:eastAsia="ru-RU"/>
        </w:rPr>
        <w:t>В отсутствие Руководителя Рабочей группы его полномочия исполняет заместитель руководителя Рабочей группы.</w:t>
      </w:r>
    </w:p>
    <w:p w:rsidR="00AB5735" w:rsidRPr="00AB5735" w:rsidRDefault="00AB5735" w:rsidP="00AB5735">
      <w:pPr>
        <w:spacing w:after="0"/>
        <w:ind w:left="-426" w:firstLine="709"/>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t xml:space="preserve">3.5. На заседании Рабочей группы вправе присутствовать, выступать и задавать вопросы, вносить предложения члены Территориальной избирательной комиссии г. Назрань  с правом решающего голоса, не являющиеся членами Рабочей группы, члены Избирательной комиссии Республики Ингушетия,  уполномоченные представители избирательных объединений. Решения Рабочей группы принимаются большинством голосов членов Территориальной избирательной комиссии г. Назрань с правом решающего голоса, являющихся членами Рабочей группы. </w:t>
      </w:r>
    </w:p>
    <w:p w:rsidR="00AB5735" w:rsidRPr="00AB5735" w:rsidRDefault="00AB5735" w:rsidP="00AB5735">
      <w:pPr>
        <w:spacing w:after="0"/>
        <w:ind w:left="-426" w:firstLine="709"/>
        <w:jc w:val="both"/>
        <w:rPr>
          <w:rFonts w:ascii="Times New Roman" w:eastAsia="Times New Roman" w:hAnsi="Times New Roman" w:cs="Times New Roman"/>
          <w:sz w:val="28"/>
          <w:szCs w:val="28"/>
          <w:lang w:eastAsia="ru-RU"/>
        </w:rPr>
      </w:pPr>
      <w:r w:rsidRPr="00AB5735">
        <w:rPr>
          <w:rFonts w:ascii="Times New Roman" w:eastAsia="Times New Roman" w:hAnsi="Times New Roman" w:cs="Times New Roman"/>
          <w:sz w:val="28"/>
          <w:szCs w:val="28"/>
          <w:lang w:eastAsia="ru-RU"/>
        </w:rPr>
        <w:t>3.6. Деятельность Рабочей группы обеспечивается Территориальной избирательной комиссией г. Назрань.</w:t>
      </w:r>
    </w:p>
    <w:p w:rsidR="00AB5735" w:rsidRPr="00AB5735" w:rsidRDefault="00AB5735" w:rsidP="00AB5735">
      <w:pPr>
        <w:spacing w:after="0"/>
        <w:ind w:firstLine="709"/>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Default="00740E86" w:rsidP="00AB5735">
      <w:pPr>
        <w:spacing w:before="120" w:after="0"/>
        <w:ind w:left="-426"/>
        <w:jc w:val="both"/>
        <w:rPr>
          <w:rFonts w:ascii="Times New Roman" w:eastAsia="Times New Roman" w:hAnsi="Times New Roman" w:cs="Times New Roman"/>
          <w:sz w:val="28"/>
          <w:szCs w:val="28"/>
          <w:lang w:eastAsia="ru-RU"/>
        </w:rPr>
      </w:pPr>
    </w:p>
    <w:p w:rsidR="00740E86" w:rsidRPr="00740E86" w:rsidRDefault="00740E86" w:rsidP="00740E86">
      <w:pPr>
        <w:rPr>
          <w:lang w:eastAsia="ru-RU"/>
        </w:rPr>
      </w:pPr>
    </w:p>
    <w:p w:rsidR="00740E86" w:rsidRDefault="00740E86" w:rsidP="00740E86">
      <w:pPr>
        <w:pStyle w:val="1"/>
        <w:spacing w:after="60"/>
        <w:jc w:val="right"/>
        <w:rPr>
          <w:b w:val="0"/>
          <w:bCs/>
          <w:sz w:val="24"/>
        </w:rPr>
      </w:pPr>
      <w:r>
        <w:rPr>
          <w:b w:val="0"/>
          <w:bCs/>
          <w:sz w:val="24"/>
        </w:rPr>
        <w:lastRenderedPageBreak/>
        <w:t>Приложение №2</w:t>
      </w:r>
    </w:p>
    <w:p w:rsidR="00740E86" w:rsidRDefault="00740E86" w:rsidP="00740E86">
      <w:pPr>
        <w:pStyle w:val="1"/>
        <w:spacing w:after="60"/>
        <w:jc w:val="right"/>
        <w:rPr>
          <w:b w:val="0"/>
          <w:bCs/>
          <w:sz w:val="24"/>
        </w:rPr>
      </w:pPr>
      <w:r>
        <w:rPr>
          <w:b w:val="0"/>
          <w:bCs/>
          <w:sz w:val="24"/>
        </w:rPr>
        <w:t>УТВЕРЖДЕН</w:t>
      </w:r>
    </w:p>
    <w:p w:rsidR="00740E86" w:rsidRDefault="00740E86" w:rsidP="00740E86">
      <w:pPr>
        <w:pStyle w:val="a7"/>
        <w:jc w:val="right"/>
        <w:rPr>
          <w:b w:val="0"/>
          <w:bCs/>
          <w:sz w:val="24"/>
        </w:rPr>
      </w:pPr>
      <w:bookmarkStart w:id="0" w:name="_GoBack"/>
      <w:bookmarkEnd w:id="0"/>
      <w:r>
        <w:rPr>
          <w:b w:val="0"/>
          <w:bCs/>
          <w:sz w:val="24"/>
        </w:rPr>
        <w:t xml:space="preserve">постановлением </w:t>
      </w:r>
      <w:proofErr w:type="gramStart"/>
      <w:r>
        <w:rPr>
          <w:b w:val="0"/>
          <w:bCs/>
          <w:sz w:val="24"/>
        </w:rPr>
        <w:t>Территориальной</w:t>
      </w:r>
      <w:proofErr w:type="gramEnd"/>
      <w:r>
        <w:rPr>
          <w:b w:val="0"/>
          <w:bCs/>
          <w:sz w:val="24"/>
        </w:rPr>
        <w:t xml:space="preserve"> </w:t>
      </w:r>
    </w:p>
    <w:p w:rsidR="00740E86" w:rsidRDefault="00740E86" w:rsidP="00740E86">
      <w:pPr>
        <w:pStyle w:val="a7"/>
        <w:jc w:val="right"/>
        <w:rPr>
          <w:b w:val="0"/>
          <w:bCs/>
          <w:sz w:val="24"/>
        </w:rPr>
      </w:pPr>
      <w:r>
        <w:rPr>
          <w:b w:val="0"/>
          <w:bCs/>
          <w:sz w:val="24"/>
        </w:rPr>
        <w:t>избирательной комиссии г. Назрань</w:t>
      </w:r>
    </w:p>
    <w:p w:rsidR="00740E86" w:rsidRDefault="00740E86" w:rsidP="00740E86">
      <w:pPr>
        <w:pStyle w:val="a7"/>
        <w:jc w:val="right"/>
        <w:rPr>
          <w:b w:val="0"/>
        </w:rPr>
      </w:pPr>
      <w:r>
        <w:rPr>
          <w:b w:val="0"/>
          <w:bCs/>
          <w:sz w:val="24"/>
        </w:rPr>
        <w:t xml:space="preserve">от </w:t>
      </w:r>
      <w:r w:rsidR="00660D8F">
        <w:rPr>
          <w:b w:val="0"/>
          <w:bCs/>
          <w:sz w:val="24"/>
        </w:rPr>
        <w:t>14.06.</w:t>
      </w:r>
      <w:r>
        <w:rPr>
          <w:b w:val="0"/>
          <w:bCs/>
          <w:sz w:val="24"/>
        </w:rPr>
        <w:t xml:space="preserve">2019 г.  </w:t>
      </w:r>
      <w:r w:rsidRPr="00D5410F">
        <w:rPr>
          <w:b w:val="0"/>
          <w:sz w:val="24"/>
          <w:szCs w:val="24"/>
        </w:rPr>
        <w:t>№</w:t>
      </w:r>
      <w:r w:rsidR="00660D8F">
        <w:rPr>
          <w:b w:val="0"/>
          <w:sz w:val="24"/>
          <w:szCs w:val="24"/>
        </w:rPr>
        <w:t>35/14</w:t>
      </w:r>
      <w:r w:rsidR="00340A8D">
        <w:rPr>
          <w:b w:val="0"/>
          <w:sz w:val="24"/>
          <w:szCs w:val="24"/>
        </w:rPr>
        <w:t>3</w:t>
      </w:r>
      <w:r w:rsidR="00660D8F">
        <w:rPr>
          <w:b w:val="0"/>
          <w:sz w:val="24"/>
          <w:szCs w:val="24"/>
        </w:rPr>
        <w:t>-</w:t>
      </w:r>
      <w:r w:rsidR="0024622D">
        <w:rPr>
          <w:b w:val="0"/>
          <w:sz w:val="24"/>
          <w:szCs w:val="24"/>
        </w:rPr>
        <w:t>4</w:t>
      </w:r>
      <w:r>
        <w:rPr>
          <w:b w:val="0"/>
        </w:rPr>
        <w:br/>
      </w:r>
    </w:p>
    <w:p w:rsidR="00740E86" w:rsidRPr="00740E86" w:rsidRDefault="00740E86" w:rsidP="00740E86">
      <w:pPr>
        <w:spacing w:after="0"/>
        <w:ind w:firstLine="720"/>
        <w:jc w:val="center"/>
        <w:rPr>
          <w:rFonts w:ascii="Times New Roman" w:eastAsia="Times New Roman" w:hAnsi="Times New Roman" w:cs="Times New Roman"/>
          <w:b/>
          <w:sz w:val="28"/>
          <w:szCs w:val="20"/>
          <w:lang w:eastAsia="ru-RU"/>
        </w:rPr>
      </w:pPr>
      <w:r w:rsidRPr="00740E86">
        <w:rPr>
          <w:rFonts w:ascii="Times New Roman" w:eastAsia="Times New Roman" w:hAnsi="Times New Roman" w:cs="Times New Roman"/>
          <w:b/>
          <w:sz w:val="28"/>
          <w:szCs w:val="20"/>
          <w:lang w:eastAsia="ru-RU"/>
        </w:rPr>
        <w:t>СОСТАВ</w:t>
      </w:r>
    </w:p>
    <w:p w:rsidR="00740E86" w:rsidRPr="00740E86" w:rsidRDefault="00740E86" w:rsidP="00740E86">
      <w:pPr>
        <w:spacing w:after="0"/>
        <w:ind w:firstLine="720"/>
        <w:jc w:val="center"/>
        <w:rPr>
          <w:rFonts w:ascii="Times New Roman" w:eastAsia="Times New Roman" w:hAnsi="Times New Roman" w:cs="Times New Roman"/>
          <w:sz w:val="28"/>
          <w:szCs w:val="20"/>
          <w:lang w:eastAsia="ru-RU"/>
        </w:rPr>
      </w:pPr>
      <w:r w:rsidRPr="00740E86">
        <w:rPr>
          <w:rFonts w:ascii="Times New Roman" w:eastAsia="Times New Roman" w:hAnsi="Times New Roman" w:cs="Times New Roman"/>
          <w:b/>
          <w:sz w:val="28"/>
          <w:szCs w:val="20"/>
          <w:lang w:eastAsia="ru-RU"/>
        </w:rPr>
        <w:t>Рабочей группы по приему и проверке избирательных документов, представляемых уполномоченными представителями избирательных объединений в Территориальную избирательную комиссию г. Назрань  при проведении выборов депутатов Городского совета муниципального образования «Городской округ город Назрань»</w:t>
      </w:r>
      <w:r w:rsidRPr="00740E86">
        <w:rPr>
          <w:rFonts w:ascii="Times New Roman" w:eastAsia="Times New Roman" w:hAnsi="Times New Roman" w:cs="Times New Roman"/>
          <w:sz w:val="28"/>
          <w:szCs w:val="20"/>
          <w:lang w:eastAsia="ru-RU"/>
        </w:rPr>
        <w:t xml:space="preserve">  </w:t>
      </w:r>
    </w:p>
    <w:p w:rsidR="00740E86" w:rsidRPr="00740E86" w:rsidRDefault="00740E86" w:rsidP="00740E86">
      <w:pPr>
        <w:spacing w:after="0" w:line="240" w:lineRule="auto"/>
        <w:rPr>
          <w:rFonts w:ascii="Times New Roman" w:eastAsia="Times New Roman" w:hAnsi="Times New Roman" w:cs="Times New Roman"/>
          <w:b/>
          <w:sz w:val="28"/>
          <w:szCs w:val="20"/>
          <w:lang w:eastAsia="ru-RU"/>
        </w:rPr>
      </w:pPr>
    </w:p>
    <w:p w:rsidR="00740E86" w:rsidRPr="00740E86" w:rsidRDefault="00740E86" w:rsidP="00740E86">
      <w:pPr>
        <w:spacing w:after="0" w:line="360" w:lineRule="auto"/>
        <w:rPr>
          <w:rFonts w:ascii="Times New Roman" w:eastAsia="Times New Roman" w:hAnsi="Times New Roman" w:cs="Times New Roman"/>
          <w:sz w:val="28"/>
          <w:szCs w:val="20"/>
          <w:lang w:eastAsia="ru-RU"/>
        </w:rPr>
      </w:pPr>
      <w:r w:rsidRPr="00740E86">
        <w:rPr>
          <w:rFonts w:ascii="Times New Roman" w:eastAsia="Times New Roman" w:hAnsi="Times New Roman" w:cs="Times New Roman"/>
          <w:b/>
          <w:sz w:val="28"/>
          <w:szCs w:val="20"/>
          <w:lang w:eastAsia="ru-RU"/>
        </w:rPr>
        <w:t>Руководитель Рабочей группы-</w:t>
      </w:r>
    </w:p>
    <w:tbl>
      <w:tblPr>
        <w:tblW w:w="0" w:type="auto"/>
        <w:tblLook w:val="0000" w:firstRow="0" w:lastRow="0" w:firstColumn="0" w:lastColumn="0" w:noHBand="0" w:noVBand="0"/>
      </w:tblPr>
      <w:tblGrid>
        <w:gridCol w:w="2943"/>
        <w:gridCol w:w="6521"/>
      </w:tblGrid>
      <w:tr w:rsidR="00740E86" w:rsidRPr="00740E86" w:rsidTr="007739B0">
        <w:tc>
          <w:tcPr>
            <w:tcW w:w="2943" w:type="dxa"/>
          </w:tcPr>
          <w:p w:rsidR="00740E86" w:rsidRPr="00740E86" w:rsidRDefault="00740E86" w:rsidP="00740E86">
            <w:pPr>
              <w:keepNext/>
              <w:spacing w:before="240" w:after="60" w:line="240" w:lineRule="auto"/>
              <w:outlineLvl w:val="2"/>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Аушева Ф.М</w:t>
            </w:r>
            <w:proofErr w:type="gramStart"/>
            <w:r w:rsidRPr="00740E86">
              <w:rPr>
                <w:rFonts w:ascii="Times New Roman" w:eastAsia="Times New Roman" w:hAnsi="Times New Roman" w:cs="Times New Roman"/>
                <w:b/>
                <w:sz w:val="28"/>
                <w:szCs w:val="28"/>
                <w:lang w:eastAsia="ru-RU"/>
              </w:rPr>
              <w:t xml:space="preserve"> .</w:t>
            </w:r>
            <w:proofErr w:type="gramEnd"/>
          </w:p>
        </w:tc>
        <w:tc>
          <w:tcPr>
            <w:tcW w:w="6521" w:type="dxa"/>
          </w:tcPr>
          <w:p w:rsidR="00740E86" w:rsidRPr="00740E86" w:rsidRDefault="00740E86" w:rsidP="00740E86">
            <w:pPr>
              <w:spacing w:after="0" w:line="240" w:lineRule="auto"/>
              <w:jc w:val="both"/>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 </w:t>
            </w:r>
          </w:p>
          <w:p w:rsidR="00740E86" w:rsidRPr="00740E86" w:rsidRDefault="00740E86" w:rsidP="00740E86">
            <w:pPr>
              <w:spacing w:after="0" w:line="240" w:lineRule="auto"/>
              <w:jc w:val="both"/>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 секретарь Территориальной избирательной  комиссии </w:t>
            </w:r>
            <w:proofErr w:type="spellStart"/>
            <w:r w:rsidRPr="00740E86">
              <w:rPr>
                <w:rFonts w:ascii="Times New Roman" w:eastAsia="Times New Roman" w:hAnsi="Times New Roman" w:cs="Times New Roman"/>
                <w:sz w:val="28"/>
                <w:szCs w:val="20"/>
                <w:lang w:eastAsia="ru-RU"/>
              </w:rPr>
              <w:t>г</w:t>
            </w:r>
            <w:proofErr w:type="gramStart"/>
            <w:r w:rsidRPr="00740E86">
              <w:rPr>
                <w:rFonts w:ascii="Times New Roman" w:eastAsia="Times New Roman" w:hAnsi="Times New Roman" w:cs="Times New Roman"/>
                <w:sz w:val="28"/>
                <w:szCs w:val="20"/>
                <w:lang w:eastAsia="ru-RU"/>
              </w:rPr>
              <w:t>.Н</w:t>
            </w:r>
            <w:proofErr w:type="gramEnd"/>
            <w:r w:rsidRPr="00740E86">
              <w:rPr>
                <w:rFonts w:ascii="Times New Roman" w:eastAsia="Times New Roman" w:hAnsi="Times New Roman" w:cs="Times New Roman"/>
                <w:sz w:val="28"/>
                <w:szCs w:val="20"/>
                <w:lang w:eastAsia="ru-RU"/>
              </w:rPr>
              <w:t>азрань</w:t>
            </w:r>
            <w:proofErr w:type="spellEnd"/>
            <w:r w:rsidRPr="00740E86">
              <w:rPr>
                <w:rFonts w:ascii="Times New Roman" w:eastAsia="Times New Roman" w:hAnsi="Times New Roman" w:cs="Times New Roman"/>
                <w:sz w:val="28"/>
                <w:szCs w:val="20"/>
                <w:lang w:eastAsia="ru-RU"/>
              </w:rPr>
              <w:t>, Руководитель Группы контроля;</w:t>
            </w:r>
          </w:p>
          <w:p w:rsidR="00740E86" w:rsidRPr="00740E86" w:rsidRDefault="00740E86" w:rsidP="00740E86">
            <w:pPr>
              <w:spacing w:after="0" w:line="240" w:lineRule="auto"/>
              <w:jc w:val="both"/>
              <w:rPr>
                <w:rFonts w:ascii="Times New Roman" w:eastAsia="Times New Roman" w:hAnsi="Times New Roman" w:cs="Times New Roman"/>
                <w:sz w:val="16"/>
                <w:szCs w:val="20"/>
                <w:lang w:eastAsia="ru-RU"/>
              </w:rPr>
            </w:pPr>
          </w:p>
        </w:tc>
      </w:tr>
    </w:tbl>
    <w:p w:rsidR="00740E86" w:rsidRPr="00740E86" w:rsidRDefault="00740E86" w:rsidP="00740E86">
      <w:pPr>
        <w:spacing w:after="0" w:line="240" w:lineRule="auto"/>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Заместитель руководителя Рабочей группы-</w:t>
      </w:r>
    </w:p>
    <w:tbl>
      <w:tblPr>
        <w:tblW w:w="0" w:type="auto"/>
        <w:tblLook w:val="0000" w:firstRow="0" w:lastRow="0" w:firstColumn="0" w:lastColumn="0" w:noHBand="0" w:noVBand="0"/>
      </w:tblPr>
      <w:tblGrid>
        <w:gridCol w:w="2943"/>
        <w:gridCol w:w="6521"/>
      </w:tblGrid>
      <w:tr w:rsidR="00740E86" w:rsidRPr="00740E86" w:rsidTr="007739B0">
        <w:tc>
          <w:tcPr>
            <w:tcW w:w="2943" w:type="dxa"/>
          </w:tcPr>
          <w:p w:rsidR="00740E86" w:rsidRPr="00740E86" w:rsidRDefault="00740E86" w:rsidP="00740E86">
            <w:pPr>
              <w:spacing w:after="0" w:line="240" w:lineRule="auto"/>
              <w:jc w:val="both"/>
              <w:rPr>
                <w:rFonts w:ascii="Times New Roman" w:eastAsia="Times New Roman" w:hAnsi="Times New Roman" w:cs="Times New Roman"/>
                <w:b/>
                <w:bCs/>
                <w:sz w:val="28"/>
                <w:szCs w:val="28"/>
                <w:lang w:eastAsia="ru-RU"/>
              </w:rPr>
            </w:pPr>
            <w:proofErr w:type="spellStart"/>
            <w:r w:rsidRPr="00740E86">
              <w:rPr>
                <w:rFonts w:ascii="Times New Roman" w:eastAsia="Times New Roman" w:hAnsi="Times New Roman" w:cs="Times New Roman"/>
                <w:b/>
                <w:bCs/>
                <w:sz w:val="28"/>
                <w:szCs w:val="28"/>
                <w:lang w:eastAsia="ru-RU"/>
              </w:rPr>
              <w:t>Экажев</w:t>
            </w:r>
            <w:proofErr w:type="spellEnd"/>
            <w:r w:rsidRPr="00740E86">
              <w:rPr>
                <w:rFonts w:ascii="Times New Roman" w:eastAsia="Times New Roman" w:hAnsi="Times New Roman" w:cs="Times New Roman"/>
                <w:b/>
                <w:bCs/>
                <w:sz w:val="28"/>
                <w:szCs w:val="28"/>
                <w:lang w:eastAsia="ru-RU"/>
              </w:rPr>
              <w:t xml:space="preserve"> Х. М.</w:t>
            </w:r>
          </w:p>
        </w:tc>
        <w:tc>
          <w:tcPr>
            <w:tcW w:w="6521" w:type="dxa"/>
          </w:tcPr>
          <w:p w:rsidR="00740E86" w:rsidRPr="00740E86" w:rsidRDefault="00740E86" w:rsidP="00740E86">
            <w:pPr>
              <w:spacing w:after="0" w:line="240" w:lineRule="auto"/>
              <w:jc w:val="both"/>
              <w:rPr>
                <w:rFonts w:ascii="Times New Roman" w:eastAsia="Times New Roman" w:hAnsi="Times New Roman" w:cs="Times New Roman"/>
                <w:sz w:val="28"/>
                <w:szCs w:val="28"/>
                <w:lang w:eastAsia="ru-RU"/>
              </w:rPr>
            </w:pPr>
            <w:r w:rsidRPr="00740E86">
              <w:rPr>
                <w:rFonts w:ascii="Times New Roman" w:eastAsia="Times New Roman" w:hAnsi="Times New Roman" w:cs="Times New Roman"/>
                <w:sz w:val="28"/>
                <w:szCs w:val="20"/>
                <w:lang w:eastAsia="ru-RU"/>
              </w:rPr>
              <w:t xml:space="preserve">- член </w:t>
            </w:r>
            <w:r w:rsidRPr="00740E86">
              <w:rPr>
                <w:rFonts w:ascii="Times New Roman" w:eastAsia="Times New Roman" w:hAnsi="Times New Roman" w:cs="Times New Roman"/>
                <w:sz w:val="28"/>
                <w:szCs w:val="28"/>
                <w:lang w:eastAsia="ru-RU"/>
              </w:rPr>
              <w:t xml:space="preserve">Территориальной избирательной  комиссии </w:t>
            </w:r>
          </w:p>
          <w:p w:rsidR="00740E86" w:rsidRPr="00740E86" w:rsidRDefault="00740E86" w:rsidP="00740E86">
            <w:pPr>
              <w:spacing w:after="0" w:line="240" w:lineRule="auto"/>
              <w:jc w:val="both"/>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8"/>
                <w:lang w:eastAsia="ru-RU"/>
              </w:rPr>
              <w:t>г.</w:t>
            </w:r>
            <w:r w:rsidRPr="00740E86">
              <w:rPr>
                <w:rFonts w:ascii="Times New Roman" w:eastAsia="Times New Roman" w:hAnsi="Times New Roman" w:cs="Times New Roman"/>
                <w:sz w:val="28"/>
                <w:szCs w:val="20"/>
                <w:lang w:eastAsia="ru-RU"/>
              </w:rPr>
              <w:t xml:space="preserve"> Назрань с правом решающего голоса, заместитель руководителя;</w:t>
            </w:r>
          </w:p>
          <w:p w:rsidR="00740E86" w:rsidRPr="00740E86" w:rsidRDefault="00740E86" w:rsidP="00740E86">
            <w:pPr>
              <w:spacing w:after="0" w:line="240" w:lineRule="auto"/>
              <w:jc w:val="both"/>
              <w:rPr>
                <w:rFonts w:ascii="Times New Roman" w:eastAsia="Times New Roman" w:hAnsi="Times New Roman" w:cs="Times New Roman"/>
                <w:sz w:val="16"/>
                <w:szCs w:val="20"/>
                <w:lang w:eastAsia="ru-RU"/>
              </w:rPr>
            </w:pPr>
          </w:p>
        </w:tc>
      </w:tr>
    </w:tbl>
    <w:p w:rsidR="00740E86" w:rsidRPr="00740E86" w:rsidRDefault="00740E86" w:rsidP="00740E86">
      <w:pPr>
        <w:spacing w:after="0" w:line="240" w:lineRule="auto"/>
        <w:rPr>
          <w:rFonts w:ascii="Times New Roman" w:eastAsia="Times New Roman" w:hAnsi="Times New Roman" w:cs="Times New Roman"/>
          <w:b/>
          <w:sz w:val="28"/>
          <w:szCs w:val="28"/>
          <w:lang w:eastAsia="ru-RU"/>
        </w:rPr>
      </w:pPr>
      <w:r w:rsidRPr="00740E86">
        <w:rPr>
          <w:rFonts w:ascii="Times New Roman" w:eastAsia="Times New Roman" w:hAnsi="Times New Roman" w:cs="Times New Roman"/>
          <w:b/>
          <w:sz w:val="28"/>
          <w:szCs w:val="28"/>
          <w:lang w:eastAsia="ru-RU"/>
        </w:rPr>
        <w:t>члены Рабочей группы-</w:t>
      </w:r>
    </w:p>
    <w:tbl>
      <w:tblPr>
        <w:tblW w:w="0" w:type="auto"/>
        <w:tblLook w:val="0000" w:firstRow="0" w:lastRow="0" w:firstColumn="0" w:lastColumn="0" w:noHBand="0" w:noVBand="0"/>
      </w:tblPr>
      <w:tblGrid>
        <w:gridCol w:w="2943"/>
        <w:gridCol w:w="6521"/>
      </w:tblGrid>
      <w:tr w:rsidR="00740E86" w:rsidRPr="00740E86" w:rsidTr="007739B0">
        <w:tc>
          <w:tcPr>
            <w:tcW w:w="2943" w:type="dxa"/>
          </w:tcPr>
          <w:p w:rsidR="00740E86" w:rsidRPr="00740E86" w:rsidRDefault="00740E86" w:rsidP="00740E86">
            <w:pPr>
              <w:spacing w:after="0" w:line="240" w:lineRule="auto"/>
              <w:rPr>
                <w:rFonts w:ascii="Times New Roman" w:eastAsia="Times New Roman" w:hAnsi="Times New Roman" w:cs="Times New Roman"/>
                <w:b/>
                <w:bCs/>
                <w:sz w:val="28"/>
                <w:szCs w:val="28"/>
                <w:lang w:eastAsia="ru-RU"/>
              </w:rPr>
            </w:pPr>
            <w:proofErr w:type="spellStart"/>
            <w:r w:rsidRPr="00740E86">
              <w:rPr>
                <w:rFonts w:ascii="Times New Roman" w:eastAsia="Times New Roman" w:hAnsi="Times New Roman" w:cs="Times New Roman"/>
                <w:b/>
                <w:bCs/>
                <w:sz w:val="28"/>
                <w:szCs w:val="28"/>
                <w:lang w:eastAsia="ru-RU"/>
              </w:rPr>
              <w:t>Цурова</w:t>
            </w:r>
            <w:proofErr w:type="spellEnd"/>
            <w:r w:rsidRPr="00740E86">
              <w:rPr>
                <w:rFonts w:ascii="Times New Roman" w:eastAsia="Times New Roman" w:hAnsi="Times New Roman" w:cs="Times New Roman"/>
                <w:b/>
                <w:bCs/>
                <w:sz w:val="28"/>
                <w:szCs w:val="28"/>
                <w:lang w:eastAsia="ru-RU"/>
              </w:rPr>
              <w:t xml:space="preserve"> Р.М.</w:t>
            </w:r>
          </w:p>
        </w:tc>
        <w:tc>
          <w:tcPr>
            <w:tcW w:w="6521" w:type="dxa"/>
          </w:tcPr>
          <w:p w:rsidR="00740E86" w:rsidRPr="00740E86" w:rsidRDefault="00740E86" w:rsidP="00740E86">
            <w:pPr>
              <w:spacing w:after="0" w:line="240" w:lineRule="auto"/>
              <w:jc w:val="both"/>
              <w:rPr>
                <w:rFonts w:ascii="Times New Roman" w:eastAsia="Times New Roman" w:hAnsi="Times New Roman" w:cs="Times New Roman"/>
                <w:sz w:val="28"/>
                <w:szCs w:val="28"/>
                <w:lang w:eastAsia="ru-RU"/>
              </w:rPr>
            </w:pPr>
            <w:r w:rsidRPr="00740E86">
              <w:rPr>
                <w:rFonts w:ascii="Times New Roman" w:eastAsia="Times New Roman" w:hAnsi="Times New Roman" w:cs="Times New Roman"/>
                <w:sz w:val="28"/>
                <w:szCs w:val="20"/>
                <w:lang w:eastAsia="ru-RU"/>
              </w:rPr>
              <w:t xml:space="preserve">- член </w:t>
            </w:r>
            <w:r w:rsidRPr="00740E86">
              <w:rPr>
                <w:rFonts w:ascii="Times New Roman" w:eastAsia="Times New Roman" w:hAnsi="Times New Roman" w:cs="Times New Roman"/>
                <w:sz w:val="28"/>
                <w:szCs w:val="28"/>
                <w:lang w:eastAsia="ru-RU"/>
              </w:rPr>
              <w:t xml:space="preserve">Территориальной избирательной  комиссии </w:t>
            </w:r>
          </w:p>
          <w:p w:rsidR="00740E86" w:rsidRPr="00740E86" w:rsidRDefault="00740E86" w:rsidP="00740E86">
            <w:pPr>
              <w:spacing w:after="0" w:line="240" w:lineRule="auto"/>
              <w:jc w:val="both"/>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8"/>
                <w:lang w:eastAsia="ru-RU"/>
              </w:rPr>
              <w:t>г. Назрань с правом решающего голоса;</w:t>
            </w:r>
          </w:p>
        </w:tc>
      </w:tr>
      <w:tr w:rsidR="00740E86" w:rsidRPr="00740E86" w:rsidTr="007739B0">
        <w:tc>
          <w:tcPr>
            <w:tcW w:w="2943" w:type="dxa"/>
          </w:tcPr>
          <w:p w:rsidR="00740E86" w:rsidRPr="00740E86" w:rsidRDefault="00740E86" w:rsidP="00740E86">
            <w:pPr>
              <w:spacing w:after="0" w:line="240" w:lineRule="auto"/>
              <w:rPr>
                <w:rFonts w:ascii="Times New Roman" w:eastAsia="Times New Roman" w:hAnsi="Times New Roman" w:cs="Times New Roman"/>
                <w:b/>
                <w:bCs/>
                <w:sz w:val="28"/>
                <w:szCs w:val="28"/>
                <w:lang w:eastAsia="ru-RU"/>
              </w:rPr>
            </w:pPr>
            <w:proofErr w:type="spellStart"/>
            <w:r w:rsidRPr="00740E86">
              <w:rPr>
                <w:rFonts w:ascii="Times New Roman" w:eastAsia="Times New Roman" w:hAnsi="Times New Roman" w:cs="Times New Roman"/>
                <w:b/>
                <w:bCs/>
                <w:sz w:val="28"/>
                <w:szCs w:val="28"/>
                <w:lang w:eastAsia="ru-RU"/>
              </w:rPr>
              <w:t>Цолоев</w:t>
            </w:r>
            <w:proofErr w:type="spellEnd"/>
            <w:r w:rsidRPr="00740E86">
              <w:rPr>
                <w:rFonts w:ascii="Times New Roman" w:eastAsia="Times New Roman" w:hAnsi="Times New Roman" w:cs="Times New Roman"/>
                <w:b/>
                <w:bCs/>
                <w:sz w:val="28"/>
                <w:szCs w:val="28"/>
                <w:lang w:eastAsia="ru-RU"/>
              </w:rPr>
              <w:t xml:space="preserve"> Б.И.</w:t>
            </w:r>
          </w:p>
        </w:tc>
        <w:tc>
          <w:tcPr>
            <w:tcW w:w="6521" w:type="dxa"/>
          </w:tcPr>
          <w:p w:rsidR="00740E86" w:rsidRPr="00740E86" w:rsidRDefault="00740E86" w:rsidP="00740E86">
            <w:pPr>
              <w:spacing w:after="0" w:line="240" w:lineRule="auto"/>
              <w:jc w:val="both"/>
              <w:rPr>
                <w:rFonts w:ascii="Times New Roman" w:eastAsia="Times New Roman" w:hAnsi="Times New Roman" w:cs="Times New Roman"/>
                <w:sz w:val="28"/>
                <w:szCs w:val="28"/>
                <w:lang w:eastAsia="ru-RU"/>
              </w:rPr>
            </w:pPr>
            <w:r w:rsidRPr="00740E86">
              <w:rPr>
                <w:rFonts w:ascii="Times New Roman" w:eastAsia="Times New Roman" w:hAnsi="Times New Roman" w:cs="Times New Roman"/>
                <w:sz w:val="28"/>
                <w:szCs w:val="20"/>
                <w:lang w:eastAsia="ru-RU"/>
              </w:rPr>
              <w:t xml:space="preserve">- член </w:t>
            </w:r>
            <w:r w:rsidRPr="00740E86">
              <w:rPr>
                <w:rFonts w:ascii="Times New Roman" w:eastAsia="Times New Roman" w:hAnsi="Times New Roman" w:cs="Times New Roman"/>
                <w:sz w:val="28"/>
                <w:szCs w:val="28"/>
                <w:lang w:eastAsia="ru-RU"/>
              </w:rPr>
              <w:t xml:space="preserve">Территориальной избирательной  комиссии </w:t>
            </w:r>
          </w:p>
          <w:p w:rsidR="00740E86" w:rsidRPr="00740E86" w:rsidRDefault="00740E86" w:rsidP="00740E86">
            <w:pPr>
              <w:spacing w:after="0" w:line="240" w:lineRule="auto"/>
              <w:jc w:val="both"/>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8"/>
                <w:lang w:eastAsia="ru-RU"/>
              </w:rPr>
              <w:t>г. Назрань с правом решающего голоса;</w:t>
            </w:r>
          </w:p>
        </w:tc>
      </w:tr>
    </w:tbl>
    <w:p w:rsidR="00740E86" w:rsidRPr="00740E86" w:rsidRDefault="00740E86" w:rsidP="00740E86">
      <w:pPr>
        <w:spacing w:after="0" w:line="360" w:lineRule="auto"/>
        <w:ind w:firstLine="709"/>
        <w:jc w:val="both"/>
        <w:rPr>
          <w:rFonts w:ascii="Times New Roman" w:eastAsia="Times New Roman" w:hAnsi="Times New Roman" w:cs="Times New Roman"/>
          <w:sz w:val="28"/>
          <w:szCs w:val="28"/>
          <w:lang w:eastAsia="ru-RU"/>
        </w:rPr>
      </w:pPr>
    </w:p>
    <w:p w:rsidR="00740E86" w:rsidRPr="00740E86" w:rsidRDefault="00740E86" w:rsidP="00740E86">
      <w:pPr>
        <w:spacing w:after="0" w:line="240" w:lineRule="auto"/>
        <w:ind w:left="2977" w:hanging="2977"/>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Р.О. </w:t>
      </w:r>
      <w:proofErr w:type="spellStart"/>
      <w:r w:rsidRPr="00740E86">
        <w:rPr>
          <w:rFonts w:ascii="Times New Roman" w:eastAsia="Times New Roman" w:hAnsi="Times New Roman" w:cs="Times New Roman"/>
          <w:sz w:val="28"/>
          <w:szCs w:val="20"/>
          <w:lang w:eastAsia="ru-RU"/>
        </w:rPr>
        <w:t>Евлоев</w:t>
      </w:r>
      <w:proofErr w:type="spellEnd"/>
      <w:r w:rsidRPr="00740E86">
        <w:rPr>
          <w:rFonts w:ascii="Times New Roman" w:eastAsia="Times New Roman" w:hAnsi="Times New Roman" w:cs="Times New Roman"/>
          <w:sz w:val="28"/>
          <w:szCs w:val="20"/>
          <w:lang w:eastAsia="ru-RU"/>
        </w:rPr>
        <w:t xml:space="preserve"> (по согласованию)</w:t>
      </w:r>
      <w:r w:rsidRPr="00740E86">
        <w:rPr>
          <w:rFonts w:ascii="Times New Roman" w:eastAsia="Times New Roman" w:hAnsi="Times New Roman" w:cs="Times New Roman"/>
          <w:b/>
          <w:sz w:val="28"/>
          <w:szCs w:val="20"/>
          <w:lang w:eastAsia="ru-RU"/>
        </w:rPr>
        <w:t xml:space="preserve">  </w:t>
      </w:r>
      <w:r w:rsidRPr="00740E86">
        <w:rPr>
          <w:rFonts w:ascii="Times New Roman" w:eastAsia="Times New Roman" w:hAnsi="Times New Roman" w:cs="Times New Roman"/>
          <w:sz w:val="28"/>
          <w:szCs w:val="20"/>
          <w:lang w:eastAsia="ru-RU"/>
        </w:rPr>
        <w:t xml:space="preserve">- старший государственный </w:t>
      </w:r>
      <w:proofErr w:type="spellStart"/>
      <w:r w:rsidRPr="00740E86">
        <w:rPr>
          <w:rFonts w:ascii="Times New Roman" w:eastAsia="Times New Roman" w:hAnsi="Times New Roman" w:cs="Times New Roman"/>
          <w:sz w:val="28"/>
          <w:szCs w:val="20"/>
          <w:lang w:eastAsia="ru-RU"/>
        </w:rPr>
        <w:t>налоговы</w:t>
      </w:r>
      <w:proofErr w:type="spellEnd"/>
      <w:r w:rsidRPr="00740E86">
        <w:rPr>
          <w:rFonts w:ascii="Times New Roman" w:eastAsia="Times New Roman" w:hAnsi="Times New Roman" w:cs="Times New Roman"/>
          <w:sz w:val="28"/>
          <w:szCs w:val="20"/>
          <w:lang w:eastAsia="ru-RU"/>
        </w:rPr>
        <w:t xml:space="preserve">           инспектор МИФНС России№1  по РИ;</w:t>
      </w:r>
    </w:p>
    <w:p w:rsidR="00740E86" w:rsidRPr="00740E86" w:rsidRDefault="00740E86" w:rsidP="00740E86">
      <w:pPr>
        <w:spacing w:after="0" w:line="240" w:lineRule="auto"/>
        <w:rPr>
          <w:rFonts w:ascii="Times New Roman" w:eastAsia="Times New Roman" w:hAnsi="Times New Roman" w:cs="Times New Roman"/>
          <w:b/>
          <w:sz w:val="28"/>
          <w:szCs w:val="20"/>
          <w:lang w:eastAsia="ru-RU"/>
        </w:rPr>
      </w:pP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Ф.Ю. </w:t>
      </w:r>
      <w:proofErr w:type="spellStart"/>
      <w:r w:rsidRPr="00740E86">
        <w:rPr>
          <w:rFonts w:ascii="Times New Roman" w:eastAsia="Times New Roman" w:hAnsi="Times New Roman" w:cs="Times New Roman"/>
          <w:sz w:val="28"/>
          <w:szCs w:val="20"/>
          <w:lang w:eastAsia="ru-RU"/>
        </w:rPr>
        <w:t>Мержоева</w:t>
      </w:r>
      <w:proofErr w:type="spellEnd"/>
      <w:r w:rsidRPr="00740E86">
        <w:rPr>
          <w:rFonts w:ascii="Times New Roman" w:eastAsia="Times New Roman" w:hAnsi="Times New Roman" w:cs="Times New Roman"/>
          <w:sz w:val="28"/>
          <w:szCs w:val="20"/>
          <w:lang w:eastAsia="ru-RU"/>
        </w:rPr>
        <w:t xml:space="preserve"> (по согласованию)</w:t>
      </w:r>
      <w:r w:rsidRPr="00740E86">
        <w:rPr>
          <w:rFonts w:ascii="Times New Roman" w:eastAsia="Times New Roman" w:hAnsi="Times New Roman" w:cs="Times New Roman"/>
          <w:b/>
          <w:sz w:val="28"/>
          <w:szCs w:val="20"/>
          <w:lang w:eastAsia="ru-RU"/>
        </w:rPr>
        <w:t xml:space="preserve">  </w:t>
      </w:r>
      <w:r w:rsidRPr="00740E86">
        <w:rPr>
          <w:rFonts w:ascii="Times New Roman" w:eastAsia="Times New Roman" w:hAnsi="Times New Roman" w:cs="Times New Roman"/>
          <w:sz w:val="28"/>
          <w:szCs w:val="20"/>
          <w:lang w:eastAsia="ru-RU"/>
        </w:rPr>
        <w:t xml:space="preserve">-  начальника отдела ОФМС России по РИ в </w:t>
      </w:r>
      <w:proofErr w:type="spellStart"/>
      <w:r w:rsidRPr="00740E86">
        <w:rPr>
          <w:rFonts w:ascii="Times New Roman" w:eastAsia="Times New Roman" w:hAnsi="Times New Roman" w:cs="Times New Roman"/>
          <w:sz w:val="28"/>
          <w:szCs w:val="20"/>
          <w:lang w:eastAsia="ru-RU"/>
        </w:rPr>
        <w:t>г</w:t>
      </w:r>
      <w:proofErr w:type="gramStart"/>
      <w:r w:rsidRPr="00740E86">
        <w:rPr>
          <w:rFonts w:ascii="Times New Roman" w:eastAsia="Times New Roman" w:hAnsi="Times New Roman" w:cs="Times New Roman"/>
          <w:sz w:val="28"/>
          <w:szCs w:val="20"/>
          <w:lang w:eastAsia="ru-RU"/>
        </w:rPr>
        <w:t>.Н</w:t>
      </w:r>
      <w:proofErr w:type="gramEnd"/>
      <w:r w:rsidRPr="00740E86">
        <w:rPr>
          <w:rFonts w:ascii="Times New Roman" w:eastAsia="Times New Roman" w:hAnsi="Times New Roman" w:cs="Times New Roman"/>
          <w:sz w:val="28"/>
          <w:szCs w:val="20"/>
          <w:lang w:eastAsia="ru-RU"/>
        </w:rPr>
        <w:t>азрань</w:t>
      </w:r>
      <w:proofErr w:type="spellEnd"/>
      <w:r w:rsidRPr="00740E86">
        <w:rPr>
          <w:rFonts w:ascii="Times New Roman" w:eastAsia="Times New Roman" w:hAnsi="Times New Roman" w:cs="Times New Roman"/>
          <w:sz w:val="28"/>
          <w:szCs w:val="20"/>
          <w:lang w:eastAsia="ru-RU"/>
        </w:rPr>
        <w:t xml:space="preserve"> и г. </w:t>
      </w:r>
      <w:proofErr w:type="spellStart"/>
      <w:r w:rsidRPr="00740E86">
        <w:rPr>
          <w:rFonts w:ascii="Times New Roman" w:eastAsia="Times New Roman" w:hAnsi="Times New Roman" w:cs="Times New Roman"/>
          <w:sz w:val="28"/>
          <w:szCs w:val="20"/>
          <w:lang w:eastAsia="ru-RU"/>
        </w:rPr>
        <w:t>Магас</w:t>
      </w:r>
      <w:proofErr w:type="spellEnd"/>
      <w:r w:rsidRPr="00740E86">
        <w:rPr>
          <w:rFonts w:ascii="Times New Roman" w:eastAsia="Times New Roman" w:hAnsi="Times New Roman" w:cs="Times New Roman"/>
          <w:sz w:val="28"/>
          <w:szCs w:val="20"/>
          <w:lang w:eastAsia="ru-RU"/>
        </w:rPr>
        <w:t>;</w:t>
      </w: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З.А. </w:t>
      </w:r>
      <w:proofErr w:type="spellStart"/>
      <w:r w:rsidRPr="00740E86">
        <w:rPr>
          <w:rFonts w:ascii="Times New Roman" w:eastAsia="Times New Roman" w:hAnsi="Times New Roman" w:cs="Times New Roman"/>
          <w:sz w:val="28"/>
          <w:szCs w:val="20"/>
          <w:lang w:eastAsia="ru-RU"/>
        </w:rPr>
        <w:t>Чечиева</w:t>
      </w:r>
      <w:proofErr w:type="spellEnd"/>
      <w:r w:rsidRPr="00740E86">
        <w:rPr>
          <w:rFonts w:ascii="Times New Roman" w:eastAsia="Times New Roman" w:hAnsi="Times New Roman" w:cs="Times New Roman"/>
          <w:sz w:val="28"/>
          <w:szCs w:val="20"/>
          <w:lang w:eastAsia="ru-RU"/>
        </w:rPr>
        <w:t xml:space="preserve"> ( по согласованию) - начальник ООДУУН и ПДН ОВМД России по </w:t>
      </w:r>
      <w:proofErr w:type="spellStart"/>
      <w:r w:rsidRPr="00740E86">
        <w:rPr>
          <w:rFonts w:ascii="Times New Roman" w:eastAsia="Times New Roman" w:hAnsi="Times New Roman" w:cs="Times New Roman"/>
          <w:sz w:val="28"/>
          <w:szCs w:val="20"/>
          <w:lang w:eastAsia="ru-RU"/>
        </w:rPr>
        <w:t>г</w:t>
      </w:r>
      <w:proofErr w:type="gramStart"/>
      <w:r w:rsidRPr="00740E86">
        <w:rPr>
          <w:rFonts w:ascii="Times New Roman" w:eastAsia="Times New Roman" w:hAnsi="Times New Roman" w:cs="Times New Roman"/>
          <w:sz w:val="28"/>
          <w:szCs w:val="20"/>
          <w:lang w:eastAsia="ru-RU"/>
        </w:rPr>
        <w:t>.Н</w:t>
      </w:r>
      <w:proofErr w:type="gramEnd"/>
      <w:r w:rsidRPr="00740E86">
        <w:rPr>
          <w:rFonts w:ascii="Times New Roman" w:eastAsia="Times New Roman" w:hAnsi="Times New Roman" w:cs="Times New Roman"/>
          <w:sz w:val="28"/>
          <w:szCs w:val="20"/>
          <w:lang w:eastAsia="ru-RU"/>
        </w:rPr>
        <w:t>азрань</w:t>
      </w:r>
      <w:proofErr w:type="spellEnd"/>
      <w:r w:rsidRPr="00740E86">
        <w:rPr>
          <w:rFonts w:ascii="Times New Roman" w:eastAsia="Times New Roman" w:hAnsi="Times New Roman" w:cs="Times New Roman"/>
          <w:sz w:val="28"/>
          <w:szCs w:val="20"/>
          <w:lang w:eastAsia="ru-RU"/>
        </w:rPr>
        <w:t xml:space="preserve"> майор полиции;</w:t>
      </w: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М.М. </w:t>
      </w:r>
      <w:proofErr w:type="spellStart"/>
      <w:r w:rsidRPr="00740E86">
        <w:rPr>
          <w:rFonts w:ascii="Times New Roman" w:eastAsia="Times New Roman" w:hAnsi="Times New Roman" w:cs="Times New Roman"/>
          <w:sz w:val="28"/>
          <w:szCs w:val="20"/>
          <w:lang w:eastAsia="ru-RU"/>
        </w:rPr>
        <w:t>Хутие</w:t>
      </w:r>
      <w:proofErr w:type="gramStart"/>
      <w:r w:rsidRPr="00740E86">
        <w:rPr>
          <w:rFonts w:ascii="Times New Roman" w:eastAsia="Times New Roman" w:hAnsi="Times New Roman" w:cs="Times New Roman"/>
          <w:sz w:val="28"/>
          <w:szCs w:val="20"/>
          <w:lang w:eastAsia="ru-RU"/>
        </w:rPr>
        <w:t>в</w:t>
      </w:r>
      <w:proofErr w:type="spellEnd"/>
      <w:r w:rsidRPr="00740E86">
        <w:rPr>
          <w:rFonts w:ascii="Times New Roman" w:eastAsia="Times New Roman" w:hAnsi="Times New Roman" w:cs="Times New Roman"/>
          <w:sz w:val="28"/>
          <w:szCs w:val="20"/>
          <w:lang w:eastAsia="ru-RU"/>
        </w:rPr>
        <w:t>(</w:t>
      </w:r>
      <w:proofErr w:type="gramEnd"/>
      <w:r w:rsidRPr="00740E86">
        <w:rPr>
          <w:rFonts w:ascii="Times New Roman" w:eastAsia="Times New Roman" w:hAnsi="Times New Roman" w:cs="Times New Roman"/>
          <w:sz w:val="28"/>
          <w:szCs w:val="20"/>
          <w:lang w:eastAsia="ru-RU"/>
        </w:rPr>
        <w:t>по согласованию)</w:t>
      </w:r>
      <w:r w:rsidRPr="00740E86">
        <w:rPr>
          <w:rFonts w:ascii="Times New Roman" w:eastAsia="Times New Roman" w:hAnsi="Times New Roman" w:cs="Times New Roman"/>
          <w:b/>
          <w:sz w:val="28"/>
          <w:szCs w:val="20"/>
          <w:lang w:eastAsia="ru-RU"/>
        </w:rPr>
        <w:t xml:space="preserve">  </w:t>
      </w:r>
      <w:r w:rsidRPr="00740E86">
        <w:rPr>
          <w:rFonts w:ascii="Times New Roman" w:eastAsia="Times New Roman" w:hAnsi="Times New Roman" w:cs="Times New Roman"/>
          <w:sz w:val="28"/>
          <w:szCs w:val="20"/>
          <w:lang w:eastAsia="ru-RU"/>
        </w:rPr>
        <w:t>- старший  ревизор  по Ингушскому отделению №8633 ОАО « Сбербанк России»;</w:t>
      </w: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p>
    <w:p w:rsidR="00740E86" w:rsidRPr="00740E86" w:rsidRDefault="00740E86" w:rsidP="00740E86">
      <w:pPr>
        <w:spacing w:after="0" w:line="240" w:lineRule="auto"/>
        <w:ind w:left="2835" w:hanging="2835"/>
        <w:rPr>
          <w:rFonts w:ascii="Times New Roman" w:eastAsia="Times New Roman" w:hAnsi="Times New Roman" w:cs="Times New Roman"/>
          <w:sz w:val="28"/>
          <w:szCs w:val="20"/>
          <w:lang w:eastAsia="ru-RU"/>
        </w:rPr>
      </w:pPr>
      <w:r w:rsidRPr="00740E86">
        <w:rPr>
          <w:rFonts w:ascii="Times New Roman" w:eastAsia="Times New Roman" w:hAnsi="Times New Roman" w:cs="Times New Roman"/>
          <w:sz w:val="28"/>
          <w:szCs w:val="20"/>
          <w:lang w:eastAsia="ru-RU"/>
        </w:rPr>
        <w:t xml:space="preserve">Х.Ю. </w:t>
      </w:r>
      <w:proofErr w:type="spellStart"/>
      <w:r w:rsidRPr="00740E86">
        <w:rPr>
          <w:rFonts w:ascii="Times New Roman" w:eastAsia="Times New Roman" w:hAnsi="Times New Roman" w:cs="Times New Roman"/>
          <w:sz w:val="28"/>
          <w:szCs w:val="20"/>
          <w:lang w:eastAsia="ru-RU"/>
        </w:rPr>
        <w:t>Мальсагов</w:t>
      </w:r>
      <w:proofErr w:type="spellEnd"/>
      <w:r w:rsidRPr="00740E86">
        <w:rPr>
          <w:rFonts w:ascii="Times New Roman" w:eastAsia="Times New Roman" w:hAnsi="Times New Roman" w:cs="Times New Roman"/>
          <w:sz w:val="28"/>
          <w:szCs w:val="20"/>
          <w:lang w:eastAsia="ru-RU"/>
        </w:rPr>
        <w:t xml:space="preserve"> (по согласованию)</w:t>
      </w:r>
      <w:r w:rsidRPr="00740E86">
        <w:rPr>
          <w:rFonts w:ascii="Times New Roman" w:eastAsia="Times New Roman" w:hAnsi="Times New Roman" w:cs="Times New Roman"/>
          <w:b/>
          <w:sz w:val="28"/>
          <w:szCs w:val="20"/>
          <w:lang w:eastAsia="ru-RU"/>
        </w:rPr>
        <w:t xml:space="preserve">  </w:t>
      </w:r>
      <w:r w:rsidRPr="00740E86">
        <w:rPr>
          <w:rFonts w:ascii="Times New Roman" w:eastAsia="Times New Roman" w:hAnsi="Times New Roman" w:cs="Times New Roman"/>
          <w:sz w:val="28"/>
          <w:szCs w:val="20"/>
          <w:lang w:eastAsia="ru-RU"/>
        </w:rPr>
        <w:t>- главный специалист  Назрановского городского финансового управления.</w:t>
      </w:r>
    </w:p>
    <w:sectPr w:rsidR="00740E86" w:rsidRPr="00740E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86" w:rsidRDefault="00740E86" w:rsidP="00740E86">
      <w:pPr>
        <w:spacing w:after="0" w:line="240" w:lineRule="auto"/>
      </w:pPr>
      <w:r>
        <w:separator/>
      </w:r>
    </w:p>
  </w:endnote>
  <w:endnote w:type="continuationSeparator" w:id="0">
    <w:p w:rsidR="00740E86" w:rsidRDefault="00740E86" w:rsidP="0074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86" w:rsidRDefault="00740E86" w:rsidP="00740E86">
      <w:pPr>
        <w:spacing w:after="0" w:line="240" w:lineRule="auto"/>
      </w:pPr>
      <w:r>
        <w:separator/>
      </w:r>
    </w:p>
  </w:footnote>
  <w:footnote w:type="continuationSeparator" w:id="0">
    <w:p w:rsidR="00740E86" w:rsidRDefault="00740E86" w:rsidP="00740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6"/>
    <w:rsid w:val="000A3E5D"/>
    <w:rsid w:val="0024622D"/>
    <w:rsid w:val="00340A8D"/>
    <w:rsid w:val="004160C3"/>
    <w:rsid w:val="00426452"/>
    <w:rsid w:val="00660D8F"/>
    <w:rsid w:val="00740E86"/>
    <w:rsid w:val="00AB5735"/>
    <w:rsid w:val="00E1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0E86"/>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E86"/>
  </w:style>
  <w:style w:type="paragraph" w:styleId="a5">
    <w:name w:val="footer"/>
    <w:basedOn w:val="a"/>
    <w:link w:val="a6"/>
    <w:uiPriority w:val="99"/>
    <w:unhideWhenUsed/>
    <w:rsid w:val="00740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E86"/>
  </w:style>
  <w:style w:type="character" w:customStyle="1" w:styleId="10">
    <w:name w:val="Заголовок 1 Знак"/>
    <w:basedOn w:val="a0"/>
    <w:link w:val="1"/>
    <w:rsid w:val="00740E86"/>
    <w:rPr>
      <w:rFonts w:ascii="Times New Roman" w:eastAsia="Times New Roman" w:hAnsi="Times New Roman" w:cs="Times New Roman"/>
      <w:b/>
      <w:sz w:val="32"/>
      <w:szCs w:val="20"/>
      <w:lang w:eastAsia="ru-RU"/>
    </w:rPr>
  </w:style>
  <w:style w:type="paragraph" w:styleId="a7">
    <w:name w:val="Body Text"/>
    <w:basedOn w:val="a"/>
    <w:link w:val="a8"/>
    <w:rsid w:val="00740E86"/>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740E86"/>
    <w:rPr>
      <w:rFonts w:ascii="Times New Roman" w:eastAsia="Times New Roman" w:hAnsi="Times New Roman" w:cs="Times New Roman"/>
      <w:b/>
      <w:sz w:val="28"/>
      <w:szCs w:val="20"/>
      <w:lang w:eastAsia="ru-RU"/>
    </w:rPr>
  </w:style>
  <w:style w:type="paragraph" w:styleId="a9">
    <w:name w:val="Body Text Indent"/>
    <w:basedOn w:val="a"/>
    <w:link w:val="aa"/>
    <w:uiPriority w:val="99"/>
    <w:semiHidden/>
    <w:unhideWhenUsed/>
    <w:rsid w:val="00740E86"/>
    <w:pPr>
      <w:spacing w:after="120"/>
      <w:ind w:left="283"/>
    </w:pPr>
  </w:style>
  <w:style w:type="character" w:customStyle="1" w:styleId="aa">
    <w:name w:val="Основной текст с отступом Знак"/>
    <w:basedOn w:val="a0"/>
    <w:link w:val="a9"/>
    <w:uiPriority w:val="99"/>
    <w:semiHidden/>
    <w:rsid w:val="00740E86"/>
  </w:style>
  <w:style w:type="paragraph" w:styleId="2">
    <w:name w:val="Body Text 2"/>
    <w:basedOn w:val="a"/>
    <w:link w:val="20"/>
    <w:uiPriority w:val="99"/>
    <w:semiHidden/>
    <w:unhideWhenUsed/>
    <w:rsid w:val="00740E86"/>
    <w:pPr>
      <w:spacing w:after="120" w:line="480" w:lineRule="auto"/>
    </w:pPr>
  </w:style>
  <w:style w:type="character" w:customStyle="1" w:styleId="20">
    <w:name w:val="Основной текст 2 Знак"/>
    <w:basedOn w:val="a0"/>
    <w:link w:val="2"/>
    <w:uiPriority w:val="99"/>
    <w:semiHidden/>
    <w:rsid w:val="00740E86"/>
  </w:style>
  <w:style w:type="paragraph" w:customStyle="1" w:styleId="14-1">
    <w:name w:val="Текст 14-1"/>
    <w:aliases w:val="5,Т-1"/>
    <w:basedOn w:val="a"/>
    <w:rsid w:val="00AB5735"/>
    <w:pPr>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AB5735"/>
    <w:pPr>
      <w:spacing w:after="120" w:line="480" w:lineRule="auto"/>
      <w:ind w:left="283"/>
    </w:pPr>
  </w:style>
  <w:style w:type="character" w:customStyle="1" w:styleId="22">
    <w:name w:val="Основной текст с отступом 2 Знак"/>
    <w:basedOn w:val="a0"/>
    <w:link w:val="21"/>
    <w:uiPriority w:val="99"/>
    <w:semiHidden/>
    <w:rsid w:val="00AB5735"/>
  </w:style>
  <w:style w:type="paragraph" w:styleId="ab">
    <w:name w:val="Balloon Text"/>
    <w:basedOn w:val="a"/>
    <w:link w:val="ac"/>
    <w:uiPriority w:val="99"/>
    <w:semiHidden/>
    <w:unhideWhenUsed/>
    <w:rsid w:val="00E171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0E86"/>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E86"/>
  </w:style>
  <w:style w:type="paragraph" w:styleId="a5">
    <w:name w:val="footer"/>
    <w:basedOn w:val="a"/>
    <w:link w:val="a6"/>
    <w:uiPriority w:val="99"/>
    <w:unhideWhenUsed/>
    <w:rsid w:val="00740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E86"/>
  </w:style>
  <w:style w:type="character" w:customStyle="1" w:styleId="10">
    <w:name w:val="Заголовок 1 Знак"/>
    <w:basedOn w:val="a0"/>
    <w:link w:val="1"/>
    <w:rsid w:val="00740E86"/>
    <w:rPr>
      <w:rFonts w:ascii="Times New Roman" w:eastAsia="Times New Roman" w:hAnsi="Times New Roman" w:cs="Times New Roman"/>
      <w:b/>
      <w:sz w:val="32"/>
      <w:szCs w:val="20"/>
      <w:lang w:eastAsia="ru-RU"/>
    </w:rPr>
  </w:style>
  <w:style w:type="paragraph" w:styleId="a7">
    <w:name w:val="Body Text"/>
    <w:basedOn w:val="a"/>
    <w:link w:val="a8"/>
    <w:rsid w:val="00740E86"/>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740E86"/>
    <w:rPr>
      <w:rFonts w:ascii="Times New Roman" w:eastAsia="Times New Roman" w:hAnsi="Times New Roman" w:cs="Times New Roman"/>
      <w:b/>
      <w:sz w:val="28"/>
      <w:szCs w:val="20"/>
      <w:lang w:eastAsia="ru-RU"/>
    </w:rPr>
  </w:style>
  <w:style w:type="paragraph" w:styleId="a9">
    <w:name w:val="Body Text Indent"/>
    <w:basedOn w:val="a"/>
    <w:link w:val="aa"/>
    <w:uiPriority w:val="99"/>
    <w:semiHidden/>
    <w:unhideWhenUsed/>
    <w:rsid w:val="00740E86"/>
    <w:pPr>
      <w:spacing w:after="120"/>
      <w:ind w:left="283"/>
    </w:pPr>
  </w:style>
  <w:style w:type="character" w:customStyle="1" w:styleId="aa">
    <w:name w:val="Основной текст с отступом Знак"/>
    <w:basedOn w:val="a0"/>
    <w:link w:val="a9"/>
    <w:uiPriority w:val="99"/>
    <w:semiHidden/>
    <w:rsid w:val="00740E86"/>
  </w:style>
  <w:style w:type="paragraph" w:styleId="2">
    <w:name w:val="Body Text 2"/>
    <w:basedOn w:val="a"/>
    <w:link w:val="20"/>
    <w:uiPriority w:val="99"/>
    <w:semiHidden/>
    <w:unhideWhenUsed/>
    <w:rsid w:val="00740E86"/>
    <w:pPr>
      <w:spacing w:after="120" w:line="480" w:lineRule="auto"/>
    </w:pPr>
  </w:style>
  <w:style w:type="character" w:customStyle="1" w:styleId="20">
    <w:name w:val="Основной текст 2 Знак"/>
    <w:basedOn w:val="a0"/>
    <w:link w:val="2"/>
    <w:uiPriority w:val="99"/>
    <w:semiHidden/>
    <w:rsid w:val="00740E86"/>
  </w:style>
  <w:style w:type="paragraph" w:customStyle="1" w:styleId="14-1">
    <w:name w:val="Текст 14-1"/>
    <w:aliases w:val="5,Т-1"/>
    <w:basedOn w:val="a"/>
    <w:rsid w:val="00AB5735"/>
    <w:pPr>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AB5735"/>
    <w:pPr>
      <w:spacing w:after="120" w:line="480" w:lineRule="auto"/>
      <w:ind w:left="283"/>
    </w:pPr>
  </w:style>
  <w:style w:type="character" w:customStyle="1" w:styleId="22">
    <w:name w:val="Основной текст с отступом 2 Знак"/>
    <w:basedOn w:val="a0"/>
    <w:link w:val="21"/>
    <w:uiPriority w:val="99"/>
    <w:semiHidden/>
    <w:rsid w:val="00AB5735"/>
  </w:style>
  <w:style w:type="paragraph" w:styleId="ab">
    <w:name w:val="Balloon Text"/>
    <w:basedOn w:val="a"/>
    <w:link w:val="ac"/>
    <w:uiPriority w:val="99"/>
    <w:semiHidden/>
    <w:unhideWhenUsed/>
    <w:rsid w:val="00E171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6509-509C-4707-96CD-9E8DB2FC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2019-06-24T13:08:00Z</cp:lastPrinted>
  <dcterms:created xsi:type="dcterms:W3CDTF">2019-06-21T09:05:00Z</dcterms:created>
  <dcterms:modified xsi:type="dcterms:W3CDTF">2019-06-24T13:10:00Z</dcterms:modified>
</cp:coreProperties>
</file>