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AF" w:rsidRDefault="00DD44AF">
      <w:pPr>
        <w:pStyle w:val="ConsPlusTitlePage"/>
      </w:pPr>
      <w:r>
        <w:br/>
      </w:r>
    </w:p>
    <w:p w:rsidR="00DD44AF" w:rsidRDefault="00DD44A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D44AF">
        <w:tc>
          <w:tcPr>
            <w:tcW w:w="4677" w:type="dxa"/>
            <w:tcBorders>
              <w:top w:val="nil"/>
              <w:left w:val="nil"/>
              <w:bottom w:val="nil"/>
              <w:right w:val="nil"/>
            </w:tcBorders>
          </w:tcPr>
          <w:p w:rsidR="00DD44AF" w:rsidRDefault="00DD44AF">
            <w:pPr>
              <w:pStyle w:val="ConsPlusNormal"/>
            </w:pPr>
            <w:r>
              <w:t>22 февраля 2014 года</w:t>
            </w:r>
          </w:p>
        </w:tc>
        <w:tc>
          <w:tcPr>
            <w:tcW w:w="4677" w:type="dxa"/>
            <w:tcBorders>
              <w:top w:val="nil"/>
              <w:left w:val="nil"/>
              <w:bottom w:val="nil"/>
              <w:right w:val="nil"/>
            </w:tcBorders>
          </w:tcPr>
          <w:p w:rsidR="00DD44AF" w:rsidRDefault="00DD44AF">
            <w:pPr>
              <w:pStyle w:val="ConsPlusNormal"/>
              <w:jc w:val="right"/>
            </w:pPr>
            <w:r>
              <w:t>N 20-ФЗ</w:t>
            </w:r>
          </w:p>
        </w:tc>
      </w:tr>
    </w:tbl>
    <w:p w:rsidR="00DD44AF" w:rsidRDefault="00DD44AF">
      <w:pPr>
        <w:pStyle w:val="ConsPlusNormal"/>
        <w:pBdr>
          <w:top w:val="single" w:sz="6" w:space="0" w:color="auto"/>
        </w:pBdr>
        <w:spacing w:before="100" w:after="100"/>
        <w:jc w:val="both"/>
        <w:rPr>
          <w:sz w:val="2"/>
          <w:szCs w:val="2"/>
        </w:rPr>
      </w:pPr>
    </w:p>
    <w:p w:rsidR="00DD44AF" w:rsidRDefault="00DD44AF">
      <w:pPr>
        <w:pStyle w:val="ConsPlusNormal"/>
        <w:jc w:val="center"/>
      </w:pPr>
    </w:p>
    <w:p w:rsidR="00DD44AF" w:rsidRDefault="00DD44AF">
      <w:pPr>
        <w:pStyle w:val="ConsPlusTitle"/>
        <w:jc w:val="center"/>
      </w:pPr>
      <w:r>
        <w:t>РОССИЙСКАЯ ФЕДЕРАЦИЯ</w:t>
      </w:r>
    </w:p>
    <w:p w:rsidR="00DD44AF" w:rsidRDefault="00DD44AF">
      <w:pPr>
        <w:pStyle w:val="ConsPlusTitle"/>
        <w:jc w:val="center"/>
      </w:pPr>
    </w:p>
    <w:p w:rsidR="00DD44AF" w:rsidRDefault="00DD44AF">
      <w:pPr>
        <w:pStyle w:val="ConsPlusTitle"/>
        <w:jc w:val="center"/>
      </w:pPr>
      <w:r>
        <w:t>ФЕДЕРАЛЬНЫЙ ЗАКОН</w:t>
      </w:r>
    </w:p>
    <w:p w:rsidR="00DD44AF" w:rsidRDefault="00DD44AF">
      <w:pPr>
        <w:pStyle w:val="ConsPlusTitle"/>
        <w:jc w:val="center"/>
      </w:pPr>
    </w:p>
    <w:p w:rsidR="00DD44AF" w:rsidRDefault="00DD44AF">
      <w:pPr>
        <w:pStyle w:val="ConsPlusTitle"/>
        <w:jc w:val="center"/>
      </w:pPr>
      <w:r>
        <w:t>О ВЫБОРАХ</w:t>
      </w:r>
    </w:p>
    <w:p w:rsidR="00DD44AF" w:rsidRDefault="00DD44AF">
      <w:pPr>
        <w:pStyle w:val="ConsPlusTitle"/>
        <w:jc w:val="center"/>
      </w:pPr>
      <w:r>
        <w:t>ДЕПУТАТОВ ГОСУДАРСТВЕННОЙ ДУМЫ ФЕДЕРАЛЬНОГО СОБРАНИЯ</w:t>
      </w:r>
    </w:p>
    <w:p w:rsidR="00DD44AF" w:rsidRDefault="00DD44AF">
      <w:pPr>
        <w:pStyle w:val="ConsPlusTitle"/>
        <w:jc w:val="center"/>
      </w:pPr>
      <w:r>
        <w:t>РОССИЙСКОЙ ФЕДЕРАЦИИ</w:t>
      </w:r>
    </w:p>
    <w:p w:rsidR="00DD44AF" w:rsidRDefault="00DD44AF">
      <w:pPr>
        <w:pStyle w:val="ConsPlusNormal"/>
        <w:jc w:val="center"/>
      </w:pPr>
    </w:p>
    <w:p w:rsidR="00DD44AF" w:rsidRDefault="00DD44AF">
      <w:pPr>
        <w:pStyle w:val="ConsPlusNormal"/>
        <w:jc w:val="right"/>
      </w:pPr>
      <w:r>
        <w:t>Принят</w:t>
      </w:r>
    </w:p>
    <w:p w:rsidR="00DD44AF" w:rsidRDefault="00DD44AF">
      <w:pPr>
        <w:pStyle w:val="ConsPlusNormal"/>
        <w:jc w:val="right"/>
      </w:pPr>
      <w:r>
        <w:t>Государственной Думой</w:t>
      </w:r>
    </w:p>
    <w:p w:rsidR="00DD44AF" w:rsidRDefault="00DD44AF">
      <w:pPr>
        <w:pStyle w:val="ConsPlusNormal"/>
        <w:jc w:val="right"/>
      </w:pPr>
      <w:r>
        <w:t>14 февраля 2014 года</w:t>
      </w:r>
    </w:p>
    <w:p w:rsidR="00DD44AF" w:rsidRDefault="00DD44AF">
      <w:pPr>
        <w:pStyle w:val="ConsPlusNormal"/>
        <w:jc w:val="right"/>
      </w:pPr>
    </w:p>
    <w:p w:rsidR="00DD44AF" w:rsidRDefault="00DD44AF">
      <w:pPr>
        <w:pStyle w:val="ConsPlusNormal"/>
        <w:jc w:val="right"/>
      </w:pPr>
      <w:r>
        <w:t>Одобрен</w:t>
      </w:r>
    </w:p>
    <w:p w:rsidR="00DD44AF" w:rsidRDefault="00DD44AF">
      <w:pPr>
        <w:pStyle w:val="ConsPlusNormal"/>
        <w:jc w:val="right"/>
      </w:pPr>
      <w:r>
        <w:t>Советом Федерации</w:t>
      </w:r>
    </w:p>
    <w:p w:rsidR="00DD44AF" w:rsidRDefault="00DD44AF">
      <w:pPr>
        <w:pStyle w:val="ConsPlusNormal"/>
        <w:jc w:val="right"/>
      </w:pPr>
      <w:r>
        <w:t>19 февраля 2014 года</w:t>
      </w:r>
    </w:p>
    <w:p w:rsidR="00DD44AF" w:rsidRDefault="00DD44AF">
      <w:pPr>
        <w:pStyle w:val="ConsPlusNormal"/>
        <w:jc w:val="center"/>
      </w:pPr>
      <w:r>
        <w:t>Список изменяющих документов</w:t>
      </w:r>
    </w:p>
    <w:p w:rsidR="00DD44AF" w:rsidRDefault="00DD44AF">
      <w:pPr>
        <w:pStyle w:val="ConsPlusNormal"/>
        <w:jc w:val="center"/>
      </w:pPr>
      <w:r>
        <w:t xml:space="preserve">(в ред. Федеральных законов от 24.11.2014 </w:t>
      </w:r>
      <w:hyperlink r:id="rId4" w:history="1">
        <w:r>
          <w:rPr>
            <w:color w:val="0000FF"/>
          </w:rPr>
          <w:t>N 355-ФЗ</w:t>
        </w:r>
      </w:hyperlink>
      <w:r>
        <w:t>,</w:t>
      </w:r>
    </w:p>
    <w:p w:rsidR="00DD44AF" w:rsidRDefault="00DD44AF">
      <w:pPr>
        <w:pStyle w:val="ConsPlusNormal"/>
        <w:jc w:val="center"/>
      </w:pPr>
      <w:r>
        <w:t xml:space="preserve">от 13.07.2015 </w:t>
      </w:r>
      <w:hyperlink r:id="rId5" w:history="1">
        <w:r>
          <w:rPr>
            <w:color w:val="0000FF"/>
          </w:rPr>
          <w:t>N 231-ФЗ</w:t>
        </w:r>
      </w:hyperlink>
      <w:r>
        <w:t xml:space="preserve">, от 14.07.2015 </w:t>
      </w:r>
      <w:hyperlink r:id="rId6" w:history="1">
        <w:r>
          <w:rPr>
            <w:color w:val="0000FF"/>
          </w:rPr>
          <w:t>N 272-ФЗ</w:t>
        </w:r>
      </w:hyperlink>
      <w:r>
        <w:t>,</w:t>
      </w:r>
    </w:p>
    <w:p w:rsidR="00DD44AF" w:rsidRDefault="00DD44AF">
      <w:pPr>
        <w:pStyle w:val="ConsPlusNormal"/>
        <w:jc w:val="center"/>
      </w:pPr>
      <w:r>
        <w:t xml:space="preserve">от 05.10.2015 </w:t>
      </w:r>
      <w:hyperlink r:id="rId7" w:history="1">
        <w:r>
          <w:rPr>
            <w:color w:val="0000FF"/>
          </w:rPr>
          <w:t>N 287-ФЗ</w:t>
        </w:r>
      </w:hyperlink>
      <w:r>
        <w:t>)</w:t>
      </w:r>
    </w:p>
    <w:p w:rsidR="00DD44AF" w:rsidRDefault="00DD44AF">
      <w:pPr>
        <w:pStyle w:val="ConsPlusNormal"/>
        <w:jc w:val="center"/>
      </w:pPr>
    </w:p>
    <w:p w:rsidR="00DD44AF" w:rsidRDefault="00DD44AF">
      <w:pPr>
        <w:pStyle w:val="ConsPlusTitle"/>
        <w:jc w:val="center"/>
      </w:pPr>
      <w:r>
        <w:t>Глава 1. ОБЩИЕ ПОЛОЖЕНИЯ</w:t>
      </w:r>
    </w:p>
    <w:p w:rsidR="00DD44AF" w:rsidRDefault="00DD44AF">
      <w:pPr>
        <w:pStyle w:val="ConsPlusNormal"/>
        <w:ind w:firstLine="540"/>
        <w:jc w:val="both"/>
      </w:pPr>
    </w:p>
    <w:p w:rsidR="00DD44AF" w:rsidRDefault="00DD44AF">
      <w:pPr>
        <w:pStyle w:val="ConsPlusNormal"/>
        <w:ind w:firstLine="540"/>
        <w:jc w:val="both"/>
      </w:pPr>
      <w:r>
        <w:t>Статья 1. Основные принципы проведения выборов депутатов Государственной Думы Федерального Собрания Российской Федерации</w:t>
      </w:r>
    </w:p>
    <w:p w:rsidR="00DD44AF" w:rsidRDefault="00DD44AF">
      <w:pPr>
        <w:pStyle w:val="ConsPlusNormal"/>
        <w:ind w:firstLine="540"/>
        <w:jc w:val="both"/>
      </w:pPr>
    </w:p>
    <w:p w:rsidR="00DD44AF" w:rsidRDefault="00DD44AF">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DD44AF" w:rsidRDefault="00DD44AF">
      <w:pPr>
        <w:pStyle w:val="ConsPlusNormal"/>
        <w:ind w:firstLine="540"/>
        <w:jc w:val="both"/>
      </w:pPr>
    </w:p>
    <w:p w:rsidR="00DD44AF" w:rsidRDefault="00DD44AF">
      <w:pPr>
        <w:pStyle w:val="ConsPlusNormal"/>
        <w:ind w:firstLine="540"/>
        <w:jc w:val="both"/>
      </w:pPr>
      <w:r>
        <w:t>Статья 2. Законодательство о выборах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r>
        <w:t xml:space="preserve">1. Законодательство о выборах депутатов Государственной Думы основывается на </w:t>
      </w:r>
      <w:hyperlink r:id="rId8" w:history="1">
        <w:r>
          <w:rPr>
            <w:color w:val="0000FF"/>
          </w:rPr>
          <w:t>Конституции</w:t>
        </w:r>
      </w:hyperlink>
      <w:r>
        <w:t xml:space="preserve"> Российской Федерации и состоит из Федерального </w:t>
      </w:r>
      <w:hyperlink r:id="rId9"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DD44AF" w:rsidRDefault="00DD44AF">
      <w:pPr>
        <w:pStyle w:val="ConsPlusNormal"/>
        <w:ind w:firstLine="540"/>
        <w:jc w:val="both"/>
      </w:pPr>
      <w:r>
        <w:t xml:space="preserve">2. Основные термины и понятия, используемые в настоящем Федеральном законе, применяются в том же значении, что и в Федеральном </w:t>
      </w:r>
      <w:hyperlink r:id="rId10"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DD44AF" w:rsidRDefault="00DD44AF">
      <w:pPr>
        <w:pStyle w:val="ConsPlusNormal"/>
        <w:ind w:firstLine="540"/>
        <w:jc w:val="both"/>
      </w:pPr>
    </w:p>
    <w:p w:rsidR="00DD44AF" w:rsidRDefault="00DD44AF">
      <w:pPr>
        <w:pStyle w:val="ConsPlusNormal"/>
        <w:ind w:firstLine="540"/>
        <w:jc w:val="both"/>
      </w:pPr>
      <w:r>
        <w:t>Статья 3. Избирательная система, применяемая на выборах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r>
        <w:lastRenderedPageBreak/>
        <w:t xml:space="preserve">1. В соответствии с </w:t>
      </w:r>
      <w:hyperlink r:id="rId11" w:history="1">
        <w:r>
          <w:rPr>
            <w:color w:val="0000FF"/>
          </w:rPr>
          <w:t>Конституцией</w:t>
        </w:r>
      </w:hyperlink>
      <w: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DD44AF" w:rsidRDefault="00DD44AF">
      <w:pPr>
        <w:pStyle w:val="ConsPlusNormal"/>
        <w:ind w:firstLine="540"/>
        <w:jc w:val="both"/>
      </w:pPr>
      <w: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117" w:history="1">
        <w:r>
          <w:rPr>
            <w:color w:val="0000FF"/>
          </w:rPr>
          <w:t>статьей 12</w:t>
        </w:r>
      </w:hyperlink>
      <w:r>
        <w:t xml:space="preserve"> настоящего Федерального закона.</w:t>
      </w:r>
    </w:p>
    <w:p w:rsidR="00DD44AF" w:rsidRDefault="00DD44AF">
      <w:pPr>
        <w:pStyle w:val="ConsPlusNormal"/>
        <w:ind w:firstLine="540"/>
        <w:jc w:val="both"/>
      </w:pPr>
      <w: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DD44AF" w:rsidRDefault="00DD44AF">
      <w:pPr>
        <w:pStyle w:val="ConsPlusNormal"/>
        <w:ind w:firstLine="540"/>
        <w:jc w:val="both"/>
      </w:pPr>
      <w: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DD44AF" w:rsidRDefault="00DD44AF">
      <w:pPr>
        <w:pStyle w:val="ConsPlusNormal"/>
        <w:ind w:firstLine="540"/>
        <w:jc w:val="both"/>
      </w:pPr>
    </w:p>
    <w:p w:rsidR="00DD44AF" w:rsidRDefault="00DD44AF">
      <w:pPr>
        <w:pStyle w:val="ConsPlusNormal"/>
        <w:ind w:firstLine="540"/>
        <w:jc w:val="both"/>
      </w:pPr>
      <w:r>
        <w:t>Статья 4. Избирательные права граждан Российской Федерации на выборах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bookmarkStart w:id="0" w:name="P44"/>
      <w:bookmarkEnd w:id="0"/>
      <w: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DD44AF" w:rsidRDefault="00DD44AF">
      <w:pPr>
        <w:pStyle w:val="ConsPlusNormal"/>
        <w:ind w:firstLine="540"/>
        <w:jc w:val="both"/>
      </w:pPr>
      <w:bookmarkStart w:id="1" w:name="P45"/>
      <w:bookmarkEnd w:id="1"/>
      <w: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и включенный в список избирателей в соответствии с </w:t>
      </w:r>
      <w:hyperlink w:anchor="P194" w:history="1">
        <w:r>
          <w:rPr>
            <w:color w:val="0000FF"/>
          </w:rPr>
          <w:t>частью 11 статьи 17</w:t>
        </w:r>
      </w:hyperlink>
      <w:r>
        <w:t xml:space="preserve"> настоящего Федерального закона.</w:t>
      </w:r>
    </w:p>
    <w:p w:rsidR="00DD44AF" w:rsidRDefault="00DD44AF">
      <w:pPr>
        <w:pStyle w:val="ConsPlusNormal"/>
        <w:ind w:firstLine="540"/>
        <w:jc w:val="both"/>
      </w:pPr>
      <w:r>
        <w:t xml:space="preserve">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12" w:history="1">
        <w:r>
          <w:rPr>
            <w:color w:val="0000FF"/>
          </w:rPr>
          <w:t>законами</w:t>
        </w:r>
      </w:hyperlink>
      <w:r>
        <w:t>.</w:t>
      </w:r>
    </w:p>
    <w:p w:rsidR="00DD44AF" w:rsidRDefault="00DD44AF">
      <w:pPr>
        <w:pStyle w:val="ConsPlusNormal"/>
        <w:ind w:firstLine="540"/>
        <w:jc w:val="both"/>
      </w:pPr>
      <w:r>
        <w:t>4. Гражданин Российской Федерации, достигший на день голосования 21 года, может быть избран депутатом Государственной Думы.</w:t>
      </w:r>
    </w:p>
    <w:p w:rsidR="00DD44AF" w:rsidRDefault="00DD44AF">
      <w:pPr>
        <w:pStyle w:val="ConsPlusNormal"/>
        <w:ind w:firstLine="540"/>
        <w:jc w:val="both"/>
      </w:pPr>
      <w:r>
        <w:t>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DD44AF" w:rsidRDefault="00DD44AF">
      <w:pPr>
        <w:pStyle w:val="ConsPlusNormal"/>
        <w:ind w:firstLine="540"/>
        <w:jc w:val="both"/>
      </w:pPr>
      <w:r>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DD44AF" w:rsidRDefault="00DD44AF">
      <w:pPr>
        <w:pStyle w:val="ConsPlusNormal"/>
        <w:ind w:firstLine="540"/>
        <w:jc w:val="both"/>
      </w:pPr>
      <w: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D44AF" w:rsidRDefault="00DD44AF">
      <w:pPr>
        <w:pStyle w:val="ConsPlusNormal"/>
        <w:ind w:firstLine="540"/>
        <w:jc w:val="both"/>
      </w:pPr>
      <w:r>
        <w:t>8. Не имеет права быть избранным депутатом Государственной Думы гражданин Российской Федерации:</w:t>
      </w:r>
    </w:p>
    <w:p w:rsidR="00DD44AF" w:rsidRDefault="00DD44AF">
      <w:pPr>
        <w:pStyle w:val="ConsPlusNormal"/>
        <w:ind w:firstLine="540"/>
        <w:jc w:val="both"/>
      </w:pPr>
      <w:bookmarkStart w:id="2" w:name="P52"/>
      <w:bookmarkEnd w:id="2"/>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DD44AF" w:rsidRDefault="00DD44AF">
      <w:pPr>
        <w:pStyle w:val="ConsPlusNormal"/>
        <w:ind w:firstLine="540"/>
        <w:jc w:val="both"/>
      </w:pPr>
      <w:bookmarkStart w:id="3" w:name="P53"/>
      <w:bookmarkEnd w:id="3"/>
      <w: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DD44AF" w:rsidRDefault="00DD44AF">
      <w:pPr>
        <w:pStyle w:val="ConsPlusNormal"/>
        <w:ind w:firstLine="540"/>
        <w:jc w:val="both"/>
      </w:pPr>
      <w:bookmarkStart w:id="4" w:name="P54"/>
      <w:bookmarkEnd w:id="4"/>
      <w:r>
        <w:lastRenderedPageBreak/>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DD44AF" w:rsidRDefault="00DD44AF">
      <w:pPr>
        <w:pStyle w:val="ConsPlusNormal"/>
        <w:ind w:firstLine="540"/>
        <w:jc w:val="both"/>
      </w:pPr>
      <w:r>
        <w:t xml:space="preserve">4) осужденный за совершение преступления экстремистской направленности, предусмотренного Уголовным </w:t>
      </w:r>
      <w:hyperlink r:id="rId13"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53" w:history="1">
        <w:r>
          <w:rPr>
            <w:color w:val="0000FF"/>
          </w:rPr>
          <w:t>пунктов 2</w:t>
        </w:r>
      </w:hyperlink>
      <w:r>
        <w:t xml:space="preserve"> и </w:t>
      </w:r>
      <w:hyperlink w:anchor="P54" w:history="1">
        <w:r>
          <w:rPr>
            <w:color w:val="0000FF"/>
          </w:rPr>
          <w:t>3</w:t>
        </w:r>
      </w:hyperlink>
      <w:r>
        <w:t xml:space="preserve"> настоящей части;</w:t>
      </w:r>
    </w:p>
    <w:p w:rsidR="00DD44AF" w:rsidRDefault="00DD44AF">
      <w:pPr>
        <w:pStyle w:val="ConsPlusNormal"/>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14" w:history="1">
        <w:r>
          <w:rPr>
            <w:color w:val="0000FF"/>
          </w:rPr>
          <w:t>статьями 20.3</w:t>
        </w:r>
      </w:hyperlink>
      <w:r>
        <w:t xml:space="preserve"> и </w:t>
      </w:r>
      <w:hyperlink r:id="rId15"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DD44AF" w:rsidRDefault="00DD44AF">
      <w:pPr>
        <w:pStyle w:val="ConsPlusNormal"/>
        <w:ind w:firstLine="540"/>
        <w:jc w:val="both"/>
      </w:pPr>
      <w:bookmarkStart w:id="5" w:name="P57"/>
      <w:bookmarkEnd w:id="5"/>
      <w:r>
        <w:t xml:space="preserve">6) в отношении которого вступившим в силу решением суда установлен факт нарушения ограничений, предусмотренных </w:t>
      </w:r>
      <w:hyperlink r:id="rId16"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17" w:history="1">
        <w:r>
          <w:rPr>
            <w:color w:val="0000FF"/>
          </w:rPr>
          <w:t>подпунктом "ж" пункта 7</w:t>
        </w:r>
      </w:hyperlink>
      <w:r>
        <w:t xml:space="preserve"> и </w:t>
      </w:r>
      <w:hyperlink r:id="rId18"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DD44AF" w:rsidRDefault="00DD44AF">
      <w:pPr>
        <w:pStyle w:val="ConsPlusNormal"/>
        <w:ind w:firstLine="540"/>
        <w:jc w:val="both"/>
      </w:pPr>
      <w:r>
        <w:t xml:space="preserve">9. Если срок действия ограничений пассивного избирательного права, предусмотренных </w:t>
      </w:r>
      <w:hyperlink w:anchor="P53" w:history="1">
        <w:r>
          <w:rPr>
            <w:color w:val="0000FF"/>
          </w:rPr>
          <w:t>пунктами 2</w:t>
        </w:r>
      </w:hyperlink>
      <w:r>
        <w:t xml:space="preserve"> и </w:t>
      </w:r>
      <w:hyperlink w:anchor="P54" w:history="1">
        <w:r>
          <w:rPr>
            <w:color w:val="0000FF"/>
          </w:rPr>
          <w:t>3 части 8</w:t>
        </w:r>
      </w:hyperlink>
      <w: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DD44AF" w:rsidRDefault="00DD44AF">
      <w:pPr>
        <w:pStyle w:val="ConsPlusNormal"/>
        <w:ind w:firstLine="540"/>
        <w:jc w:val="both"/>
      </w:pPr>
      <w: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2" w:history="1">
        <w:r>
          <w:rPr>
            <w:color w:val="0000FF"/>
          </w:rPr>
          <w:t>пунктами 1</w:t>
        </w:r>
      </w:hyperlink>
      <w:r>
        <w:t xml:space="preserve"> - </w:t>
      </w:r>
      <w:hyperlink w:anchor="P54" w:history="1">
        <w:r>
          <w:rPr>
            <w:color w:val="0000FF"/>
          </w:rPr>
          <w:t>3 части 8</w:t>
        </w:r>
      </w:hyperlink>
      <w:r>
        <w:t xml:space="preserve"> настоящей статьи, прекращается со дня вступления в силу этого уголовного </w:t>
      </w:r>
      <w:hyperlink r:id="rId19" w:history="1">
        <w:r>
          <w:rPr>
            <w:color w:val="0000FF"/>
          </w:rPr>
          <w:t>закона</w:t>
        </w:r>
      </w:hyperlink>
      <w:r>
        <w:t>.</w:t>
      </w:r>
    </w:p>
    <w:p w:rsidR="00DD44AF" w:rsidRDefault="00DD44AF">
      <w:pPr>
        <w:pStyle w:val="ConsPlusNormal"/>
        <w:ind w:firstLine="540"/>
        <w:jc w:val="both"/>
      </w:pPr>
      <w:r>
        <w:t xml:space="preserve">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3" w:history="1">
        <w:r>
          <w:rPr>
            <w:color w:val="0000FF"/>
          </w:rPr>
          <w:t>пунктами 2</w:t>
        </w:r>
      </w:hyperlink>
      <w:r>
        <w:t xml:space="preserve"> и </w:t>
      </w:r>
      <w:hyperlink w:anchor="P54" w:history="1">
        <w:r>
          <w:rPr>
            <w:color w:val="0000FF"/>
          </w:rPr>
          <w:t>3 части 8</w:t>
        </w:r>
      </w:hyperlink>
      <w:r>
        <w:t xml:space="preserve"> настоящей статьи, действует до истечения 10 лет со дня снятия или погашения судимости.</w:t>
      </w:r>
    </w:p>
    <w:p w:rsidR="00DD44AF" w:rsidRDefault="00DD44AF">
      <w:pPr>
        <w:pStyle w:val="ConsPlusNormal"/>
        <w:ind w:firstLine="540"/>
        <w:jc w:val="both"/>
      </w:pPr>
      <w:r>
        <w:t xml:space="preserve">12. Гражданин Российской Федерации, в отношении которого вступил в законную силу приговор суда о </w:t>
      </w:r>
      <w:hyperlink r:id="rId20" w:history="1">
        <w:r>
          <w:rPr>
            <w:color w:val="0000FF"/>
          </w:rPr>
          <w:t>лишении</w:t>
        </w:r>
      </w:hyperlink>
      <w: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DD44AF" w:rsidRDefault="00DD44AF">
      <w:pPr>
        <w:pStyle w:val="ConsPlusNormal"/>
        <w:ind w:firstLine="540"/>
        <w:jc w:val="both"/>
      </w:pPr>
      <w:bookmarkStart w:id="6" w:name="P62"/>
      <w:bookmarkEnd w:id="6"/>
      <w:r>
        <w:t>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D44AF" w:rsidRDefault="00DD44AF">
      <w:pPr>
        <w:pStyle w:val="ConsPlusNormal"/>
        <w:ind w:firstLine="540"/>
        <w:jc w:val="both"/>
      </w:pPr>
    </w:p>
    <w:p w:rsidR="00DD44AF" w:rsidRDefault="00DD44AF">
      <w:pPr>
        <w:pStyle w:val="ConsPlusNormal"/>
        <w:ind w:firstLine="540"/>
        <w:jc w:val="both"/>
      </w:pPr>
      <w:r>
        <w:t>Статья 5. Назначение выборов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r>
        <w:t xml:space="preserve">1. Проведение выборов депутатов Государственной Думы в сроки, установленные </w:t>
      </w:r>
      <w:hyperlink r:id="rId21" w:history="1">
        <w:r>
          <w:rPr>
            <w:color w:val="0000FF"/>
          </w:rPr>
          <w:t>Конституцией</w:t>
        </w:r>
      </w:hyperlink>
      <w:r>
        <w:t xml:space="preserve"> Российской Федерации и настоящим Федеральным законом, является обязательным.</w:t>
      </w:r>
    </w:p>
    <w:p w:rsidR="00DD44AF" w:rsidRDefault="00DD44AF">
      <w:pPr>
        <w:pStyle w:val="ConsPlusNormal"/>
        <w:ind w:firstLine="540"/>
        <w:jc w:val="both"/>
      </w:pPr>
      <w:bookmarkStart w:id="7" w:name="P67"/>
      <w:bookmarkEnd w:id="7"/>
      <w:r>
        <w:t xml:space="preserve">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w:t>
      </w:r>
      <w:r>
        <w:lastRenderedPageBreak/>
        <w:t>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D44AF" w:rsidRDefault="00DD44AF">
      <w:pPr>
        <w:pStyle w:val="ConsPlusNormal"/>
        <w:jc w:val="both"/>
      </w:pPr>
      <w:r>
        <w:t xml:space="preserve">(в ред. Федерального </w:t>
      </w:r>
      <w:hyperlink r:id="rId22" w:history="1">
        <w:r>
          <w:rPr>
            <w:color w:val="0000FF"/>
          </w:rPr>
          <w:t>закона</w:t>
        </w:r>
      </w:hyperlink>
      <w:r>
        <w:t xml:space="preserve"> от 14.07.2015 N 272-ФЗ)</w:t>
      </w:r>
    </w:p>
    <w:p w:rsidR="00DD44AF" w:rsidRDefault="00DD44AF">
      <w:pPr>
        <w:pStyle w:val="ConsPlusNormal"/>
        <w:ind w:firstLine="540"/>
        <w:jc w:val="both"/>
      </w:pPr>
      <w:bookmarkStart w:id="8" w:name="P69"/>
      <w:bookmarkEnd w:id="8"/>
      <w:r>
        <w:t xml:space="preserve">3. Если Президент Российской Федерации не назначит выборы депутатов Государственной Думы в срок, установленный </w:t>
      </w:r>
      <w:hyperlink w:anchor="P67" w:history="1">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67" w:history="1">
        <w:r>
          <w:rPr>
            <w:color w:val="0000FF"/>
          </w:rPr>
          <w:t>частью 2</w:t>
        </w:r>
      </w:hyperlink>
      <w:r>
        <w:t xml:space="preserve"> настоящей статьи срока официального опубликования решения о назначении выборов.</w:t>
      </w:r>
    </w:p>
    <w:p w:rsidR="00DD44AF" w:rsidRDefault="00DD44AF">
      <w:pPr>
        <w:pStyle w:val="ConsPlusNormal"/>
        <w:jc w:val="both"/>
      </w:pPr>
      <w:r>
        <w:t xml:space="preserve">(в ред. Федерального </w:t>
      </w:r>
      <w:hyperlink r:id="rId23" w:history="1">
        <w:r>
          <w:rPr>
            <w:color w:val="0000FF"/>
          </w:rPr>
          <w:t>закона</w:t>
        </w:r>
      </w:hyperlink>
      <w:r>
        <w:t xml:space="preserve"> от 14.07.2015 N 272-ФЗ)</w:t>
      </w:r>
    </w:p>
    <w:p w:rsidR="00DD44AF" w:rsidRDefault="00DD44AF">
      <w:pPr>
        <w:pStyle w:val="ConsPlusNormal"/>
        <w:ind w:firstLine="540"/>
        <w:jc w:val="both"/>
      </w:pPr>
      <w:bookmarkStart w:id="9" w:name="P71"/>
      <w:bookmarkEnd w:id="9"/>
      <w:r>
        <w:t xml:space="preserve">4. При роспуске Государственной Думы в случаях и порядке, предусмотренных </w:t>
      </w:r>
      <w:hyperlink r:id="rId24" w:history="1">
        <w:r>
          <w:rPr>
            <w:color w:val="0000FF"/>
          </w:rPr>
          <w:t>Конституцией</w:t>
        </w:r>
      </w:hyperlink>
      <w: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DD44AF" w:rsidRDefault="00DD44AF">
      <w:pPr>
        <w:pStyle w:val="ConsPlusNormal"/>
        <w:ind w:firstLine="540"/>
        <w:jc w:val="both"/>
      </w:pPr>
      <w:bookmarkStart w:id="10" w:name="P72"/>
      <w:bookmarkEnd w:id="10"/>
      <w: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71"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DD44AF" w:rsidRDefault="00DD44AF">
      <w:pPr>
        <w:pStyle w:val="ConsPlusNormal"/>
        <w:ind w:firstLine="540"/>
        <w:jc w:val="both"/>
      </w:pPr>
      <w:r>
        <w:t xml:space="preserve">6. В случаях, предусмотренных </w:t>
      </w:r>
      <w:hyperlink w:anchor="P69" w:history="1">
        <w:r>
          <w:rPr>
            <w:color w:val="0000FF"/>
          </w:rPr>
          <w:t>частями 3</w:t>
        </w:r>
      </w:hyperlink>
      <w:r>
        <w:t xml:space="preserve"> - </w:t>
      </w:r>
      <w:hyperlink w:anchor="P72"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DD44AF" w:rsidRDefault="00DD44AF">
      <w:pPr>
        <w:pStyle w:val="ConsPlusNormal"/>
        <w:ind w:firstLine="540"/>
        <w:jc w:val="both"/>
      </w:pPr>
      <w: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25" w:history="1">
        <w:r>
          <w:rPr>
            <w:color w:val="0000FF"/>
          </w:rPr>
          <w:t>порядке</w:t>
        </w:r>
      </w:hyperlink>
      <w:r>
        <w:t xml:space="preserve"> рабочим днем, выборы назначаются на следующее воскресенье.</w:t>
      </w:r>
    </w:p>
    <w:p w:rsidR="00DD44AF" w:rsidRDefault="00DD44AF">
      <w:pPr>
        <w:pStyle w:val="ConsPlusNormal"/>
        <w:ind w:firstLine="540"/>
        <w:jc w:val="both"/>
      </w:pPr>
    </w:p>
    <w:p w:rsidR="00DD44AF" w:rsidRDefault="00DD44AF">
      <w:pPr>
        <w:pStyle w:val="ConsPlusNormal"/>
        <w:ind w:firstLine="540"/>
        <w:jc w:val="both"/>
      </w:pPr>
      <w:r>
        <w:t>Статья 6. Право выдвижения кандидатов</w:t>
      </w:r>
    </w:p>
    <w:p w:rsidR="00DD44AF" w:rsidRDefault="00DD44AF">
      <w:pPr>
        <w:pStyle w:val="ConsPlusNormal"/>
        <w:ind w:firstLine="540"/>
        <w:jc w:val="both"/>
      </w:pPr>
    </w:p>
    <w:p w:rsidR="00DD44AF" w:rsidRDefault="00DD44AF">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DD44AF" w:rsidRDefault="00DD44AF">
      <w:pPr>
        <w:pStyle w:val="ConsPlusNormal"/>
        <w:ind w:firstLine="540"/>
        <w:jc w:val="both"/>
      </w:pPr>
      <w:r>
        <w:t xml:space="preserve">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w:t>
      </w:r>
      <w:hyperlink r:id="rId26" w:history="1">
        <w:r>
          <w:rPr>
            <w:color w:val="0000FF"/>
          </w:rPr>
          <w:t>законом</w:t>
        </w:r>
      </w:hyperlink>
      <w: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DD44AF" w:rsidRDefault="00DD44AF">
      <w:pPr>
        <w:pStyle w:val="ConsPlusNormal"/>
        <w:ind w:firstLine="540"/>
        <w:jc w:val="both"/>
      </w:pPr>
      <w:r>
        <w:t>3. Выдвижение кандидатов в составе федеральных списков кандидатов осуществляется политическими партиями.</w:t>
      </w:r>
    </w:p>
    <w:p w:rsidR="00DD44AF" w:rsidRDefault="00DD44AF">
      <w:pPr>
        <w:pStyle w:val="ConsPlusNormal"/>
        <w:ind w:firstLine="540"/>
        <w:jc w:val="both"/>
      </w:pPr>
      <w:r>
        <w:t xml:space="preserve">4. Политическая партия вправе выдвинуть кандидатами, в том числе в составе федерального </w:t>
      </w:r>
      <w:r>
        <w:lastRenderedPageBreak/>
        <w:t>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DD44AF" w:rsidRDefault="00DD44AF">
      <w:pPr>
        <w:pStyle w:val="ConsPlusNormal"/>
        <w:ind w:firstLine="540"/>
        <w:jc w:val="both"/>
      </w:pPr>
    </w:p>
    <w:p w:rsidR="00DD44AF" w:rsidRDefault="00DD44AF">
      <w:pPr>
        <w:pStyle w:val="ConsPlusNormal"/>
        <w:ind w:firstLine="540"/>
        <w:jc w:val="both"/>
      </w:pPr>
      <w:r>
        <w:t>Статья 7. Подготовка и проведение выборов депутатов Государственной Думы избирательными комиссиями</w:t>
      </w:r>
    </w:p>
    <w:p w:rsidR="00DD44AF" w:rsidRDefault="00DD44AF">
      <w:pPr>
        <w:pStyle w:val="ConsPlusNormal"/>
        <w:ind w:firstLine="540"/>
        <w:jc w:val="both"/>
      </w:pPr>
    </w:p>
    <w:p w:rsidR="00DD44AF" w:rsidRDefault="00DD44AF">
      <w:pPr>
        <w:pStyle w:val="ConsPlusNormal"/>
        <w:ind w:firstLine="540"/>
        <w:jc w:val="both"/>
      </w:pPr>
      <w:r>
        <w:t xml:space="preserve">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205" w:history="1">
        <w:r>
          <w:rPr>
            <w:color w:val="0000FF"/>
          </w:rPr>
          <w:t>законом</w:t>
        </w:r>
      </w:hyperlink>
      <w:r>
        <w:t xml:space="preserve">, иными федеральными </w:t>
      </w:r>
      <w:hyperlink r:id="rId27" w:history="1">
        <w:r>
          <w:rPr>
            <w:color w:val="0000FF"/>
          </w:rPr>
          <w:t>законами</w:t>
        </w:r>
      </w:hyperlink>
      <w:r>
        <w:t>.</w:t>
      </w:r>
    </w:p>
    <w:p w:rsidR="00DD44AF" w:rsidRDefault="00DD44AF">
      <w:pPr>
        <w:pStyle w:val="ConsPlusNormal"/>
        <w:ind w:firstLine="540"/>
        <w:jc w:val="both"/>
      </w:pPr>
      <w:r>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DD44AF" w:rsidRDefault="00DD44AF">
      <w:pPr>
        <w:pStyle w:val="ConsPlusNormal"/>
        <w:ind w:firstLine="540"/>
        <w:jc w:val="both"/>
      </w:pPr>
      <w:r>
        <w:t>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DD44AF" w:rsidRDefault="00DD44AF">
      <w:pPr>
        <w:pStyle w:val="ConsPlusNormal"/>
        <w:ind w:firstLine="540"/>
        <w:jc w:val="both"/>
      </w:pPr>
      <w: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w:t>
      </w:r>
      <w:hyperlink r:id="rId28" w:history="1">
        <w:r>
          <w:rPr>
            <w:color w:val="0000FF"/>
          </w:rPr>
          <w:t>Порядок</w:t>
        </w:r>
      </w:hyperlink>
      <w:r>
        <w:t xml:space="preserve"> использования ГАС "Выборы" определяется Центральной избирательной комиссией Российской Федерации в соответствии с Федеральным </w:t>
      </w:r>
      <w:hyperlink r:id="rId29"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DD44AF" w:rsidRDefault="00DD44AF">
      <w:pPr>
        <w:pStyle w:val="ConsPlusNormal"/>
        <w:ind w:firstLine="540"/>
        <w:jc w:val="both"/>
      </w:pPr>
    </w:p>
    <w:p w:rsidR="00DD44AF" w:rsidRDefault="00DD44AF">
      <w:pPr>
        <w:pStyle w:val="ConsPlusNormal"/>
        <w:ind w:firstLine="540"/>
        <w:jc w:val="both"/>
      </w:pPr>
      <w:r>
        <w:t>Статья 8. Гласность при подготовке и проведении выборов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DD44AF" w:rsidRDefault="00DD44AF">
      <w:pPr>
        <w:pStyle w:val="ConsPlusNormal"/>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государственных и муниципальных периодических печатных изданиях. Другие решения названных органов,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DD44AF" w:rsidRDefault="00DD44AF">
      <w:pPr>
        <w:pStyle w:val="ConsPlusNormal"/>
        <w:ind w:firstLine="540"/>
        <w:jc w:val="both"/>
      </w:pPr>
    </w:p>
    <w:p w:rsidR="00DD44AF" w:rsidRDefault="00DD44AF">
      <w:pPr>
        <w:pStyle w:val="ConsPlusNormal"/>
        <w:ind w:firstLine="540"/>
        <w:jc w:val="both"/>
      </w:pPr>
      <w:r>
        <w:t>Статья 9. Право на предвыборную агитацию</w:t>
      </w:r>
    </w:p>
    <w:p w:rsidR="00DD44AF" w:rsidRDefault="00DD44AF">
      <w:pPr>
        <w:pStyle w:val="ConsPlusNormal"/>
        <w:ind w:firstLine="540"/>
        <w:jc w:val="both"/>
      </w:pPr>
    </w:p>
    <w:p w:rsidR="00DD44AF" w:rsidRDefault="00DD44AF">
      <w:pPr>
        <w:pStyle w:val="ConsPlusNormal"/>
        <w:ind w:firstLine="540"/>
        <w:jc w:val="both"/>
      </w:pPr>
      <w:r>
        <w:t xml:space="preserve">1. Граждане Российской Федерации, политические партии и иные общественные </w:t>
      </w:r>
      <w:r>
        <w:lastRenderedPageBreak/>
        <w:t>объединения вправе проводить предвыборную агитацию в допускаемых законом формах и законными методами.</w:t>
      </w:r>
    </w:p>
    <w:p w:rsidR="00DD44AF" w:rsidRDefault="00DD44AF">
      <w:pPr>
        <w:pStyle w:val="ConsPlusNormal"/>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 против него (них).</w:t>
      </w:r>
    </w:p>
    <w:p w:rsidR="00DD44AF" w:rsidRDefault="00DD44AF">
      <w:pPr>
        <w:pStyle w:val="ConsPlusNormal"/>
        <w:ind w:firstLine="540"/>
        <w:jc w:val="both"/>
      </w:pPr>
      <w: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DD44AF" w:rsidRDefault="00DD44AF">
      <w:pPr>
        <w:pStyle w:val="ConsPlusNormal"/>
        <w:ind w:firstLine="540"/>
        <w:jc w:val="both"/>
      </w:pPr>
      <w: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DD44AF" w:rsidRDefault="00DD44AF">
      <w:pPr>
        <w:pStyle w:val="ConsPlusNormal"/>
        <w:ind w:firstLine="540"/>
        <w:jc w:val="both"/>
      </w:pPr>
    </w:p>
    <w:p w:rsidR="00DD44AF" w:rsidRDefault="00DD44AF">
      <w:pPr>
        <w:pStyle w:val="ConsPlusNormal"/>
        <w:ind w:firstLine="540"/>
        <w:jc w:val="both"/>
      </w:pPr>
      <w:r>
        <w:t>Статья 10. Финансирование выборов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DD44AF" w:rsidRDefault="00DD44AF">
      <w:pPr>
        <w:pStyle w:val="ConsPlusNormal"/>
        <w:ind w:firstLine="540"/>
        <w:jc w:val="both"/>
      </w:pPr>
      <w: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1099" w:history="1">
        <w:r>
          <w:rPr>
            <w:color w:val="0000FF"/>
          </w:rPr>
          <w:t>законом</w:t>
        </w:r>
      </w:hyperlink>
      <w: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DD44AF" w:rsidRDefault="00DD44AF">
      <w:pPr>
        <w:pStyle w:val="ConsPlusNormal"/>
        <w:ind w:firstLine="540"/>
        <w:jc w:val="both"/>
      </w:pPr>
    </w:p>
    <w:p w:rsidR="00DD44AF" w:rsidRDefault="00DD44AF">
      <w:pPr>
        <w:pStyle w:val="ConsPlusNormal"/>
        <w:ind w:firstLine="540"/>
        <w:jc w:val="both"/>
      </w:pPr>
      <w: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DD44AF" w:rsidRDefault="00DD44AF">
      <w:pPr>
        <w:pStyle w:val="ConsPlusNormal"/>
        <w:jc w:val="both"/>
      </w:pPr>
      <w:r>
        <w:t xml:space="preserve">(в ред. Федерального </w:t>
      </w:r>
      <w:hyperlink r:id="rId30" w:history="1">
        <w:r>
          <w:rPr>
            <w:color w:val="0000FF"/>
          </w:rPr>
          <w:t>закона</w:t>
        </w:r>
      </w:hyperlink>
      <w:r>
        <w:t xml:space="preserve"> от 24.11.2014 N 355-ФЗ)</w:t>
      </w:r>
    </w:p>
    <w:p w:rsidR="00DD44AF" w:rsidRDefault="00DD44AF">
      <w:pPr>
        <w:pStyle w:val="ConsPlusNormal"/>
        <w:ind w:firstLine="540"/>
        <w:jc w:val="both"/>
      </w:pPr>
    </w:p>
    <w:p w:rsidR="00DD44AF" w:rsidRDefault="00DD44AF">
      <w:pPr>
        <w:pStyle w:val="ConsPlusNormal"/>
        <w:ind w:firstLine="540"/>
        <w:jc w:val="both"/>
      </w:pPr>
      <w: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организациями, выполняющими функции иностранного агента,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rsidR="00DD44AF" w:rsidRDefault="00DD44AF">
      <w:pPr>
        <w:pStyle w:val="ConsPlusNormal"/>
        <w:jc w:val="both"/>
      </w:pPr>
      <w:r>
        <w:t xml:space="preserve">(в ред. Федерального </w:t>
      </w:r>
      <w:hyperlink r:id="rId31" w:history="1">
        <w:r>
          <w:rPr>
            <w:color w:val="0000FF"/>
          </w:rPr>
          <w:t>закона</w:t>
        </w:r>
      </w:hyperlink>
      <w:r>
        <w:t xml:space="preserve"> от 24.11.2014 N 355-ФЗ)</w:t>
      </w:r>
    </w:p>
    <w:p w:rsidR="00DD44AF" w:rsidRDefault="00DD44AF">
      <w:pPr>
        <w:pStyle w:val="ConsPlusNormal"/>
        <w:ind w:firstLine="540"/>
        <w:jc w:val="both"/>
      </w:pPr>
      <w: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DD44AF" w:rsidRDefault="00DD44AF">
      <w:pPr>
        <w:pStyle w:val="ConsPlusNormal"/>
        <w:ind w:firstLine="540"/>
        <w:jc w:val="both"/>
      </w:pPr>
    </w:p>
    <w:p w:rsidR="00DD44AF" w:rsidRDefault="00DD44AF">
      <w:pPr>
        <w:pStyle w:val="ConsPlusTitle"/>
        <w:jc w:val="center"/>
      </w:pPr>
      <w:r>
        <w:t>Глава 2. ИЗБИРАТЕЛЬНЫЕ ОКРУГА. ИЗБИРАТЕЛЬНЫЕ УЧАСТКИ.</w:t>
      </w:r>
    </w:p>
    <w:p w:rsidR="00DD44AF" w:rsidRDefault="00DD44AF">
      <w:pPr>
        <w:pStyle w:val="ConsPlusTitle"/>
        <w:jc w:val="center"/>
      </w:pPr>
      <w:r>
        <w:t>СПИСКИ ИЗБИРАТЕЛЕЙ</w:t>
      </w:r>
    </w:p>
    <w:p w:rsidR="00DD44AF" w:rsidRDefault="00DD44AF">
      <w:pPr>
        <w:pStyle w:val="ConsPlusNormal"/>
        <w:ind w:firstLine="540"/>
        <w:jc w:val="both"/>
      </w:pPr>
    </w:p>
    <w:p w:rsidR="00DD44AF" w:rsidRDefault="00DD44AF">
      <w:pPr>
        <w:pStyle w:val="ConsPlusNormal"/>
        <w:ind w:firstLine="540"/>
        <w:jc w:val="both"/>
      </w:pPr>
      <w:bookmarkStart w:id="11" w:name="P117"/>
      <w:bookmarkEnd w:id="11"/>
      <w:r>
        <w:t>Статья 12. Образование одномандатных избирательных округов</w:t>
      </w:r>
    </w:p>
    <w:p w:rsidR="00DD44AF" w:rsidRDefault="00DD44AF">
      <w:pPr>
        <w:pStyle w:val="ConsPlusNormal"/>
        <w:ind w:firstLine="540"/>
        <w:jc w:val="both"/>
      </w:pPr>
    </w:p>
    <w:p w:rsidR="00DD44AF" w:rsidRDefault="00DD44AF">
      <w:pPr>
        <w:pStyle w:val="ConsPlusNormal"/>
        <w:ind w:firstLine="540"/>
        <w:jc w:val="both"/>
      </w:pPr>
      <w: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w:t>
      </w:r>
      <w:r>
        <w:lastRenderedPageBreak/>
        <w:t xml:space="preserve">зарегистрированных на территориях субъектов Российской Федерации в соответствии с требованиями, предусмотренными </w:t>
      </w:r>
      <w:hyperlink r:id="rId32"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
    <w:p w:rsidR="00DD44AF" w:rsidRDefault="00DD44AF">
      <w:pPr>
        <w:pStyle w:val="ConsPlusNormal"/>
        <w:ind w:firstLine="540"/>
        <w:jc w:val="both"/>
      </w:pPr>
      <w: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rsidR="00DD44AF" w:rsidRDefault="00DD44AF">
      <w:pPr>
        <w:pStyle w:val="ConsPlusNormal"/>
        <w:ind w:firstLine="540"/>
        <w:jc w:val="both"/>
      </w:pPr>
      <w:bookmarkStart w:id="12" w:name="P121"/>
      <w:bookmarkEnd w:id="12"/>
      <w: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DD44AF" w:rsidRDefault="00DD44AF">
      <w:pPr>
        <w:pStyle w:val="ConsPlusNormal"/>
        <w:ind w:firstLine="540"/>
        <w:jc w:val="both"/>
      </w:pPr>
      <w:bookmarkStart w:id="13" w:name="P122"/>
      <w:bookmarkEnd w:id="13"/>
      <w: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DD44AF" w:rsidRDefault="00DD44AF">
      <w:pPr>
        <w:pStyle w:val="ConsPlusNormal"/>
        <w:ind w:firstLine="540"/>
        <w:jc w:val="both"/>
      </w:pPr>
      <w:bookmarkStart w:id="14" w:name="P123"/>
      <w:bookmarkEnd w:id="14"/>
      <w: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121" w:history="1">
        <w:r>
          <w:rPr>
            <w:color w:val="0000FF"/>
          </w:rPr>
          <w:t>частью 3</w:t>
        </w:r>
      </w:hyperlink>
      <w:r>
        <w:t xml:space="preserve"> настоящей статьи, больше единицы и имеет наибольшую дробную часть.</w:t>
      </w:r>
    </w:p>
    <w:p w:rsidR="00DD44AF" w:rsidRDefault="00DD44AF">
      <w:pPr>
        <w:pStyle w:val="ConsPlusNormal"/>
        <w:ind w:firstLine="540"/>
        <w:jc w:val="both"/>
      </w:pPr>
      <w:r>
        <w:t xml:space="preserve">6. Если распределение одномандатных избирательных округов, предусмотренное </w:t>
      </w:r>
      <w:hyperlink w:anchor="P122" w:history="1">
        <w:r>
          <w:rPr>
            <w:color w:val="0000FF"/>
          </w:rPr>
          <w:t>частями 4</w:t>
        </w:r>
      </w:hyperlink>
      <w:r>
        <w:t xml:space="preserve"> и </w:t>
      </w:r>
      <w:hyperlink w:anchor="P123" w:history="1">
        <w:r>
          <w:rPr>
            <w:color w:val="0000FF"/>
          </w:rPr>
          <w:t>5</w:t>
        </w:r>
      </w:hyperlink>
      <w: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122" w:history="1">
        <w:r>
          <w:rPr>
            <w:color w:val="0000FF"/>
          </w:rPr>
          <w:t>части 4</w:t>
        </w:r>
      </w:hyperlink>
      <w: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rsidR="00DD44AF" w:rsidRDefault="00DD44AF">
      <w:pPr>
        <w:pStyle w:val="ConsPlusNormal"/>
        <w:ind w:firstLine="540"/>
        <w:jc w:val="both"/>
      </w:pPr>
      <w:bookmarkStart w:id="15" w:name="P125"/>
      <w:bookmarkEnd w:id="15"/>
      <w:r>
        <w:t>7. Одномандатные избирательные округа образуются в соответствии со следующими требованиями:</w:t>
      </w:r>
    </w:p>
    <w:p w:rsidR="00DD44AF" w:rsidRDefault="00DD44AF">
      <w:pPr>
        <w:pStyle w:val="ConsPlusNormal"/>
        <w:ind w:firstLine="540"/>
        <w:jc w:val="both"/>
      </w:pPr>
      <w: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
    <w:p w:rsidR="00DD44AF" w:rsidRDefault="00DD44AF">
      <w:pPr>
        <w:pStyle w:val="ConsPlusNormal"/>
        <w:ind w:firstLine="540"/>
        <w:jc w:val="both"/>
      </w:pPr>
      <w:r>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DD44AF" w:rsidRDefault="00DD44AF">
      <w:pPr>
        <w:pStyle w:val="ConsPlusNormal"/>
        <w:ind w:firstLine="540"/>
        <w:jc w:val="both"/>
      </w:pPr>
      <w:bookmarkStart w:id="16" w:name="P128"/>
      <w:bookmarkEnd w:id="16"/>
      <w:r>
        <w:lastRenderedPageBreak/>
        <w:t>3) не допускается образование одномандатного избирательного округа из территорий двух и более субъектов Российской Федерации;</w:t>
      </w:r>
    </w:p>
    <w:p w:rsidR="00DD44AF" w:rsidRDefault="00DD44AF">
      <w:pPr>
        <w:pStyle w:val="ConsPlusNormal"/>
        <w:ind w:firstLine="540"/>
        <w:jc w:val="both"/>
      </w:pPr>
      <w:bookmarkStart w:id="17" w:name="P129"/>
      <w:bookmarkEnd w:id="17"/>
      <w:r>
        <w:t>4) на территории каждого субъекта Российской Федерации должно быть образовано не менее одного одномандатного избирательного округа;</w:t>
      </w:r>
    </w:p>
    <w:p w:rsidR="00DD44AF" w:rsidRDefault="00DD44AF">
      <w:pPr>
        <w:pStyle w:val="ConsPlusNormal"/>
        <w:ind w:firstLine="540"/>
        <w:jc w:val="both"/>
      </w:pPr>
      <w: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128" w:history="1">
        <w:r>
          <w:rPr>
            <w:color w:val="0000FF"/>
          </w:rPr>
          <w:t>пунктами 3</w:t>
        </w:r>
      </w:hyperlink>
      <w:r>
        <w:t xml:space="preserve"> и </w:t>
      </w:r>
      <w:hyperlink w:anchor="P129" w:history="1">
        <w:r>
          <w:rPr>
            <w:color w:val="0000FF"/>
          </w:rPr>
          <w:t>4</w:t>
        </w:r>
      </w:hyperlink>
      <w:r>
        <w:t xml:space="preserve"> настоящей части, равенство представительства в Государственной Думе избирателей от каждого субъекта Российской Федерации;</w:t>
      </w:r>
    </w:p>
    <w:p w:rsidR="00DD44AF" w:rsidRDefault="00DD44AF">
      <w:pPr>
        <w:pStyle w:val="ConsPlusNormal"/>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rsidR="00DD44AF" w:rsidRDefault="00DD44AF">
      <w:pPr>
        <w:pStyle w:val="ConsPlusNormal"/>
        <w:ind w:firstLine="540"/>
        <w:jc w:val="both"/>
      </w:pPr>
      <w:r>
        <w:t xml:space="preserve">8. При образовании в соответствии с требованиями, предусмотренными </w:t>
      </w:r>
      <w:hyperlink w:anchor="P125" w:history="1">
        <w:r>
          <w:rPr>
            <w:color w:val="0000FF"/>
          </w:rPr>
          <w:t>частью 7</w:t>
        </w:r>
      </w:hyperlink>
      <w:r>
        <w:t xml:space="preserve"> настоящей статьи, одномандатных избирательных округов учитываются границы муниципальных образований и населенных пунктов.</w:t>
      </w:r>
    </w:p>
    <w:p w:rsidR="00DD44AF" w:rsidRDefault="00DD44AF">
      <w:pPr>
        <w:pStyle w:val="ConsPlusNormal"/>
        <w:ind w:firstLine="540"/>
        <w:jc w:val="both"/>
      </w:pPr>
      <w:bookmarkStart w:id="18" w:name="P133"/>
      <w:bookmarkEnd w:id="18"/>
      <w:r>
        <w:t xml:space="preserve">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33"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DD44AF" w:rsidRDefault="00DD44AF">
      <w:pPr>
        <w:pStyle w:val="ConsPlusNormal"/>
        <w:ind w:firstLine="540"/>
        <w:jc w:val="both"/>
      </w:pPr>
      <w:r>
        <w:t>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DD44AF" w:rsidRDefault="00DD44AF">
      <w:pPr>
        <w:pStyle w:val="ConsPlusNormal"/>
        <w:ind w:firstLine="540"/>
        <w:jc w:val="both"/>
      </w:pPr>
      <w:r>
        <w:t>1) наименование каждого одномандатного избирательного округа и его номер;</w:t>
      </w:r>
    </w:p>
    <w:p w:rsidR="00DD44AF" w:rsidRDefault="00DD44AF">
      <w:pPr>
        <w:pStyle w:val="ConsPlusNormal"/>
        <w:ind w:firstLine="540"/>
        <w:jc w:val="both"/>
      </w:pPr>
      <w: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DD44AF" w:rsidRDefault="00DD44AF">
      <w:pPr>
        <w:pStyle w:val="ConsPlusNormal"/>
        <w:ind w:firstLine="540"/>
        <w:jc w:val="both"/>
      </w:pPr>
      <w:r>
        <w:t>3) число избирателей, зарегистрированных в каждом одномандатном избирательном округе;</w:t>
      </w:r>
    </w:p>
    <w:p w:rsidR="00DD44AF" w:rsidRDefault="00DD44AF">
      <w:pPr>
        <w:pStyle w:val="ConsPlusNormal"/>
        <w:ind w:firstLine="540"/>
        <w:jc w:val="both"/>
      </w:pPr>
      <w:r>
        <w:t xml:space="preserve">4) число избирателей, приписанных в соответствии с </w:t>
      </w:r>
      <w:hyperlink w:anchor="P133" w:history="1">
        <w:r>
          <w:rPr>
            <w:color w:val="0000FF"/>
          </w:rPr>
          <w:t>частью 9</w:t>
        </w:r>
      </w:hyperlink>
      <w:r>
        <w:t xml:space="preserve"> настоящей статьи к одномандатным избирательным округам, с указанием иностранных государств, в которых эти избиратели проживают.</w:t>
      </w:r>
    </w:p>
    <w:p w:rsidR="00DD44AF" w:rsidRDefault="00DD44AF">
      <w:pPr>
        <w:pStyle w:val="ConsPlusNormal"/>
        <w:ind w:firstLine="540"/>
        <w:jc w:val="both"/>
      </w:pPr>
      <w:r>
        <w:t>11. При образовании одномандатных избирательных округов и определении их схемы может использоваться ГАС "Выборы".</w:t>
      </w:r>
    </w:p>
    <w:p w:rsidR="00DD44AF" w:rsidRDefault="00DD44AF">
      <w:pPr>
        <w:pStyle w:val="ConsPlusNormal"/>
        <w:ind w:firstLine="540"/>
        <w:jc w:val="both"/>
      </w:pPr>
      <w:bookmarkStart w:id="19" w:name="P140"/>
      <w:bookmarkEnd w:id="19"/>
      <w:r>
        <w:t>12. Схема одномандатных избирательных округов утверждается федеральным законом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DD44AF" w:rsidRDefault="00DD44AF">
      <w:pPr>
        <w:pStyle w:val="ConsPlusNormal"/>
        <w:ind w:firstLine="540"/>
        <w:jc w:val="both"/>
      </w:pPr>
    </w:p>
    <w:p w:rsidR="00DD44AF" w:rsidRDefault="00DD44AF">
      <w:pPr>
        <w:pStyle w:val="ConsPlusNormal"/>
        <w:ind w:firstLine="540"/>
        <w:jc w:val="both"/>
      </w:pPr>
      <w:r>
        <w:lastRenderedPageBreak/>
        <w:t>Статья 13. Федеральный избирательный округ</w:t>
      </w:r>
    </w:p>
    <w:p w:rsidR="00DD44AF" w:rsidRDefault="00DD44AF">
      <w:pPr>
        <w:pStyle w:val="ConsPlusNormal"/>
        <w:ind w:firstLine="540"/>
        <w:jc w:val="both"/>
      </w:pPr>
    </w:p>
    <w:p w:rsidR="00DD44AF" w:rsidRDefault="00DD44AF">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133" w:history="1">
        <w:r>
          <w:rPr>
            <w:color w:val="0000FF"/>
          </w:rPr>
          <w:t>частью 9 статьи 12</w:t>
        </w:r>
      </w:hyperlink>
      <w: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rsidR="00DD44AF" w:rsidRDefault="00DD44AF">
      <w:pPr>
        <w:pStyle w:val="ConsPlusNormal"/>
        <w:ind w:firstLine="540"/>
        <w:jc w:val="both"/>
      </w:pPr>
    </w:p>
    <w:p w:rsidR="00DD44AF" w:rsidRDefault="00DD44AF">
      <w:pPr>
        <w:pStyle w:val="ConsPlusNormal"/>
        <w:ind w:firstLine="540"/>
        <w:jc w:val="both"/>
      </w:pPr>
      <w:r>
        <w:t>Статья 14. Образование избирательных участков</w:t>
      </w:r>
    </w:p>
    <w:p w:rsidR="00DD44AF" w:rsidRDefault="00DD44AF">
      <w:pPr>
        <w:pStyle w:val="ConsPlusNormal"/>
        <w:ind w:firstLine="540"/>
        <w:jc w:val="both"/>
      </w:pPr>
    </w:p>
    <w:p w:rsidR="00DD44AF" w:rsidRDefault="00DD44AF">
      <w:pPr>
        <w:pStyle w:val="ConsPlusNormal"/>
        <w:ind w:firstLine="540"/>
        <w:jc w:val="both"/>
      </w:pPr>
      <w:bookmarkStart w:id="20" w:name="P148"/>
      <w:bookmarkEnd w:id="20"/>
      <w: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DD44AF" w:rsidRDefault="00DD44AF">
      <w:pPr>
        <w:pStyle w:val="ConsPlusNormal"/>
        <w:ind w:firstLine="540"/>
        <w:jc w:val="both"/>
      </w:pPr>
      <w:r>
        <w:t xml:space="preserve">2. В случае, если избирательные участки не образованы в сроки, установленные Федеральным </w:t>
      </w:r>
      <w:hyperlink r:id="rId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148" w:history="1">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DD44AF" w:rsidRDefault="00DD44AF">
      <w:pPr>
        <w:pStyle w:val="ConsPlusNormal"/>
        <w:ind w:firstLine="540"/>
        <w:jc w:val="both"/>
      </w:pPr>
      <w:bookmarkStart w:id="21" w:name="P150"/>
      <w:bookmarkEnd w:id="21"/>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DD44AF" w:rsidRDefault="00DD44AF">
      <w:pPr>
        <w:pStyle w:val="ConsPlusNormal"/>
        <w:ind w:firstLine="540"/>
        <w:jc w:val="both"/>
      </w:pPr>
      <w:bookmarkStart w:id="22" w:name="P151"/>
      <w:bookmarkEnd w:id="22"/>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DD44AF" w:rsidRDefault="00DD44AF">
      <w:pPr>
        <w:pStyle w:val="ConsPlusNormal"/>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DD44AF" w:rsidRDefault="00DD44AF">
      <w:pPr>
        <w:pStyle w:val="ConsPlusNormal"/>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DD44AF" w:rsidRDefault="00DD44AF">
      <w:pPr>
        <w:pStyle w:val="ConsPlusNormal"/>
        <w:ind w:firstLine="540"/>
        <w:jc w:val="both"/>
      </w:pPr>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w:t>
      </w:r>
      <w:hyperlink r:id="rId37"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DD44AF" w:rsidRDefault="00DD44AF">
      <w:pPr>
        <w:pStyle w:val="ConsPlusNormal"/>
        <w:ind w:firstLine="540"/>
        <w:jc w:val="both"/>
      </w:pPr>
    </w:p>
    <w:p w:rsidR="00DD44AF" w:rsidRDefault="00DD44AF">
      <w:pPr>
        <w:pStyle w:val="ConsPlusNormal"/>
        <w:ind w:firstLine="540"/>
        <w:jc w:val="both"/>
      </w:pPr>
      <w:r>
        <w:t>Статья 15. Порядок доведения до избирателей сведений об образовании избирательных участков</w:t>
      </w:r>
    </w:p>
    <w:p w:rsidR="00DD44AF" w:rsidRDefault="00DD44AF">
      <w:pPr>
        <w:pStyle w:val="ConsPlusNormal"/>
        <w:ind w:firstLine="540"/>
        <w:jc w:val="both"/>
      </w:pPr>
    </w:p>
    <w:p w:rsidR="00DD44AF" w:rsidRDefault="00DD44AF">
      <w:pPr>
        <w:pStyle w:val="ConsPlusNormal"/>
        <w:ind w:firstLine="540"/>
        <w:jc w:val="both"/>
      </w:pPr>
      <w:bookmarkStart w:id="23" w:name="P158"/>
      <w:bookmarkEnd w:id="23"/>
      <w: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DD44AF" w:rsidRDefault="00DD44AF">
      <w:pPr>
        <w:pStyle w:val="ConsPlusNormal"/>
        <w:ind w:firstLine="540"/>
        <w:jc w:val="both"/>
      </w:pPr>
      <w:r>
        <w:t xml:space="preserve">2. Информация об избирательных участках, образованных в соответствии с </w:t>
      </w:r>
      <w:hyperlink w:anchor="P150" w:history="1">
        <w:r>
          <w:rPr>
            <w:color w:val="0000FF"/>
          </w:rPr>
          <w:t>частью 3 статьи 14</w:t>
        </w:r>
      </w:hyperlink>
      <w:r>
        <w:t xml:space="preserve"> настоящего Федерального закона, должна быть опубликована (обнародована) не позднее чем за два дня до дня голосования.</w:t>
      </w:r>
    </w:p>
    <w:p w:rsidR="00DD44AF" w:rsidRDefault="00DD44AF">
      <w:pPr>
        <w:pStyle w:val="ConsPlusNormal"/>
        <w:ind w:firstLine="540"/>
        <w:jc w:val="both"/>
      </w:pPr>
      <w:r>
        <w:t xml:space="preserve">3. При опубликовании (обнародовании) указанных в </w:t>
      </w:r>
      <w:hyperlink w:anchor="P158" w:history="1">
        <w:r>
          <w:rPr>
            <w:color w:val="0000FF"/>
          </w:rPr>
          <w:t>части 1</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DD44AF" w:rsidRDefault="00DD44AF">
      <w:pPr>
        <w:pStyle w:val="ConsPlusNormal"/>
        <w:ind w:firstLine="540"/>
        <w:jc w:val="both"/>
      </w:pPr>
      <w:r>
        <w:t xml:space="preserve">4. Вопросы опубликования (обнародования) указанных в </w:t>
      </w:r>
      <w:hyperlink w:anchor="P158" w:history="1">
        <w:r>
          <w:rPr>
            <w:color w:val="0000FF"/>
          </w:rPr>
          <w:t>части 1</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DD44AF" w:rsidRDefault="00DD44AF">
      <w:pPr>
        <w:pStyle w:val="ConsPlusNormal"/>
        <w:ind w:firstLine="540"/>
        <w:jc w:val="both"/>
      </w:pPr>
    </w:p>
    <w:p w:rsidR="00DD44AF" w:rsidRDefault="00DD44AF">
      <w:pPr>
        <w:pStyle w:val="ConsPlusNormal"/>
        <w:ind w:firstLine="540"/>
        <w:jc w:val="both"/>
      </w:pPr>
      <w:r>
        <w:t>Статья 16. Составление списков избирателей</w:t>
      </w:r>
    </w:p>
    <w:p w:rsidR="00DD44AF" w:rsidRDefault="00DD44AF">
      <w:pPr>
        <w:pStyle w:val="ConsPlusNormal"/>
        <w:ind w:firstLine="540"/>
        <w:jc w:val="both"/>
      </w:pPr>
    </w:p>
    <w:p w:rsidR="00DD44AF" w:rsidRDefault="00DD44AF">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участку по </w:t>
      </w:r>
      <w:hyperlink r:id="rId38" w:history="1">
        <w:r>
          <w:rPr>
            <w:color w:val="0000FF"/>
          </w:rPr>
          <w:t>форме</w:t>
        </w:r>
      </w:hyperlink>
      <w:r>
        <w:t>, установленной Центральной избирательной комиссией Российской Федерации.</w:t>
      </w:r>
    </w:p>
    <w:p w:rsidR="00DD44AF" w:rsidRDefault="00DD44AF">
      <w:pPr>
        <w:pStyle w:val="ConsPlusNormal"/>
        <w:ind w:firstLine="540"/>
        <w:jc w:val="both"/>
      </w:pPr>
      <w:bookmarkStart w:id="24" w:name="P166"/>
      <w:bookmarkEnd w:id="24"/>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324" w:history="1">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DD44AF" w:rsidRDefault="00DD44AF">
      <w:pPr>
        <w:pStyle w:val="ConsPlusNormal"/>
        <w:ind w:firstLine="540"/>
        <w:jc w:val="both"/>
      </w:pPr>
      <w: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DD44AF" w:rsidRDefault="00DD44AF">
      <w:pPr>
        <w:pStyle w:val="ConsPlusNormal"/>
        <w:ind w:firstLine="540"/>
        <w:jc w:val="both"/>
      </w:pPr>
      <w:bookmarkStart w:id="25" w:name="P168"/>
      <w:bookmarkEnd w:id="25"/>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а также заявлений избирателей, поданных в соответствии с </w:t>
      </w:r>
      <w:hyperlink w:anchor="P194" w:history="1">
        <w:r>
          <w:rPr>
            <w:color w:val="0000FF"/>
          </w:rPr>
          <w:t>частью 11 статьи 17</w:t>
        </w:r>
      </w:hyperlink>
      <w:r>
        <w:t xml:space="preserve"> настоящего Федерального закона. В случае проведения досрочного голосования в соответствии с </w:t>
      </w:r>
      <w:hyperlink w:anchor="P1323" w:history="1">
        <w:r>
          <w:rPr>
            <w:color w:val="0000FF"/>
          </w:rPr>
          <w:t>частями 1</w:t>
        </w:r>
      </w:hyperlink>
      <w:r>
        <w:t xml:space="preserve"> и </w:t>
      </w:r>
      <w:hyperlink w:anchor="P1324"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DD44AF" w:rsidRDefault="00DD44AF">
      <w:pPr>
        <w:pStyle w:val="ConsPlusNormal"/>
        <w:ind w:firstLine="540"/>
        <w:jc w:val="both"/>
      </w:pPr>
      <w: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w:t>
      </w:r>
      <w:r>
        <w:lastRenderedPageBreak/>
        <w:t xml:space="preserve">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а также заявлений избирателей, поданных в соответствии с </w:t>
      </w:r>
      <w:hyperlink w:anchor="P194" w:history="1">
        <w:r>
          <w:rPr>
            <w:color w:val="0000FF"/>
          </w:rPr>
          <w:t>частью 11 статьи 17</w:t>
        </w:r>
      </w:hyperlink>
      <w:r>
        <w:t xml:space="preserve"> настоящего Федерального закона.</w:t>
      </w:r>
    </w:p>
    <w:p w:rsidR="00DD44AF" w:rsidRDefault="00DD44AF">
      <w:pPr>
        <w:pStyle w:val="ConsPlusNormal"/>
        <w:ind w:firstLine="540"/>
        <w:jc w:val="both"/>
      </w:pPr>
      <w:bookmarkStart w:id="26" w:name="P170"/>
      <w:bookmarkEnd w:id="26"/>
      <w:r>
        <w:t xml:space="preserve">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Списки избирателей по избирательным участкам, образованным в соответствии с </w:t>
      </w:r>
      <w:hyperlink w:anchor="P150" w:history="1">
        <w:r>
          <w:rPr>
            <w:color w:val="0000FF"/>
          </w:rPr>
          <w:t>частью 3 статьи 14</w:t>
        </w:r>
      </w:hyperlink>
      <w: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на основании письменных заявлений указанных избирателей, поданных в соответствии с </w:t>
      </w:r>
      <w:hyperlink w:anchor="P189" w:history="1">
        <w:r>
          <w:rPr>
            <w:color w:val="0000FF"/>
          </w:rPr>
          <w:t>частью 6 статьи 17</w:t>
        </w:r>
      </w:hyperlink>
      <w:r>
        <w:t xml:space="preserve"> настоящего Федерального закона.</w:t>
      </w:r>
    </w:p>
    <w:p w:rsidR="00DD44AF" w:rsidRDefault="00DD44AF">
      <w:pPr>
        <w:pStyle w:val="ConsPlusNormal"/>
        <w:ind w:firstLine="540"/>
        <w:jc w:val="both"/>
      </w:pPr>
      <w:bookmarkStart w:id="27" w:name="P171"/>
      <w:bookmarkEnd w:id="27"/>
      <w: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на основании письменных заявлений или устных обращений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 в соответствии с </w:t>
      </w:r>
      <w:hyperlink w:anchor="P187" w:history="1">
        <w:r>
          <w:rPr>
            <w:color w:val="0000FF"/>
          </w:rPr>
          <w:t>частью 4 статьи 17</w:t>
        </w:r>
      </w:hyperlink>
      <w:r>
        <w:t xml:space="preserve"> настоящего Федерального закона.</w:t>
      </w:r>
    </w:p>
    <w:p w:rsidR="00DD44AF" w:rsidRDefault="00DD44AF">
      <w:pPr>
        <w:pStyle w:val="ConsPlusNormal"/>
        <w:ind w:firstLine="540"/>
        <w:jc w:val="both"/>
      </w:pPr>
      <w:bookmarkStart w:id="28" w:name="P172"/>
      <w:bookmarkEnd w:id="28"/>
      <w:r>
        <w:t xml:space="preserve">8. Сведения об избирателях собираются и уточняются должностными лицами, указанными в </w:t>
      </w:r>
      <w:hyperlink w:anchor="P166" w:history="1">
        <w:r>
          <w:rPr>
            <w:color w:val="0000FF"/>
          </w:rPr>
          <w:t>частях 2</w:t>
        </w:r>
      </w:hyperlink>
      <w:r>
        <w:t xml:space="preserve">, </w:t>
      </w:r>
      <w:hyperlink w:anchor="P168" w:history="1">
        <w:r>
          <w:rPr>
            <w:color w:val="0000FF"/>
          </w:rPr>
          <w:t>4</w:t>
        </w:r>
      </w:hyperlink>
      <w:r>
        <w:t xml:space="preserve"> - </w:t>
      </w:r>
      <w:hyperlink w:anchor="P170" w:history="1">
        <w:r>
          <w:rPr>
            <w:color w:val="0000FF"/>
          </w:rPr>
          <w:t>6</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39" w:history="1">
        <w:r>
          <w:rPr>
            <w:color w:val="0000FF"/>
          </w:rPr>
          <w:t>порядке</w:t>
        </w:r>
      </w:hyperlink>
      <w:r>
        <w:t>, установленном Центральной избирательной комиссией Российской Федерации.</w:t>
      </w:r>
    </w:p>
    <w:p w:rsidR="00DD44AF" w:rsidRDefault="00DD44AF">
      <w:pPr>
        <w:pStyle w:val="ConsPlusNormal"/>
        <w:ind w:firstLine="540"/>
        <w:jc w:val="both"/>
      </w:pPr>
      <w:r>
        <w:t>9. При составлении списков избирателей может использоваться ГАС "Выборы".</w:t>
      </w:r>
    </w:p>
    <w:p w:rsidR="00DD44AF" w:rsidRDefault="00DD44AF">
      <w:pPr>
        <w:pStyle w:val="ConsPlusNormal"/>
        <w:ind w:firstLine="540"/>
        <w:jc w:val="both"/>
      </w:pPr>
      <w:bookmarkStart w:id="29" w:name="P174"/>
      <w:bookmarkEnd w:id="29"/>
      <w:r>
        <w:t xml:space="preserve">10.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191" w:history="1">
        <w:r>
          <w:rPr>
            <w:color w:val="0000FF"/>
          </w:rPr>
          <w:t>частями 8</w:t>
        </w:r>
      </w:hyperlink>
      <w:r>
        <w:t xml:space="preserve"> и </w:t>
      </w:r>
      <w:hyperlink w:anchor="P194" w:history="1">
        <w:r>
          <w:rPr>
            <w:color w:val="0000FF"/>
          </w:rPr>
          <w:t>11 статьи 17</w:t>
        </w:r>
      </w:hyperlink>
      <w: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DD44AF" w:rsidRDefault="00DD44AF">
      <w:pPr>
        <w:pStyle w:val="ConsPlusNormal"/>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DD44AF" w:rsidRDefault="00DD44AF">
      <w:pPr>
        <w:pStyle w:val="ConsPlusNormal"/>
        <w:ind w:firstLine="540"/>
        <w:jc w:val="both"/>
      </w:pPr>
      <w:r>
        <w:t xml:space="preserve">12. Первый экземпляр списка избирателей, составленного в соответствии с </w:t>
      </w:r>
      <w:hyperlink w:anchor="P166" w:history="1">
        <w:r>
          <w:rPr>
            <w:color w:val="0000FF"/>
          </w:rPr>
          <w:t>частью 2</w:t>
        </w:r>
      </w:hyperlink>
      <w:r>
        <w:t xml:space="preserve"> настоящей статьи, вместе с заявлениями избирателей, поданными в соответствии с </w:t>
      </w:r>
      <w:hyperlink w:anchor="P194" w:history="1">
        <w:r>
          <w:rPr>
            <w:color w:val="0000FF"/>
          </w:rPr>
          <w:t>частью 11 статьи 17</w:t>
        </w:r>
      </w:hyperlink>
      <w:r>
        <w:t xml:space="preserve"> настоящего Федерального закона,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w:t>
      </w:r>
      <w:hyperlink r:id="rId40" w:history="1">
        <w:r>
          <w:rPr>
            <w:color w:val="0000FF"/>
          </w:rPr>
          <w:t>порядке</w:t>
        </w:r>
      </w:hyperlink>
      <w:r>
        <w:t xml:space="preserve">,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324" w:history="1">
        <w:r>
          <w:rPr>
            <w:color w:val="0000FF"/>
          </w:rPr>
          <w:t>частью 2 статьи 82</w:t>
        </w:r>
      </w:hyperlink>
      <w:r>
        <w:t xml:space="preserve"> </w:t>
      </w:r>
      <w:r>
        <w:lastRenderedPageBreak/>
        <w:t>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DD44AF" w:rsidRDefault="00DD44AF">
      <w:pPr>
        <w:pStyle w:val="ConsPlusNormal"/>
        <w:ind w:firstLine="540"/>
        <w:jc w:val="both"/>
      </w:pPr>
      <w:bookmarkStart w:id="30" w:name="P177"/>
      <w:bookmarkEnd w:id="30"/>
      <w:r>
        <w:t xml:space="preserve">13. Список избирателей, составленный участковой избирательной комиссией в соответствии с </w:t>
      </w:r>
      <w:hyperlink w:anchor="P168" w:history="1">
        <w:r>
          <w:rPr>
            <w:color w:val="0000FF"/>
          </w:rPr>
          <w:t>частями 4</w:t>
        </w:r>
      </w:hyperlink>
      <w:r>
        <w:t xml:space="preserve"> - </w:t>
      </w:r>
      <w:hyperlink w:anchor="P171" w:history="1">
        <w:r>
          <w:rPr>
            <w:color w:val="0000FF"/>
          </w:rPr>
          <w:t>7</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DD44AF" w:rsidRDefault="00DD44AF">
      <w:pPr>
        <w:pStyle w:val="ConsPlusNormal"/>
        <w:ind w:firstLine="540"/>
        <w:jc w:val="both"/>
      </w:pPr>
      <w:r>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182" w:history="1">
        <w:r>
          <w:rPr>
            <w:color w:val="0000FF"/>
          </w:rPr>
          <w:t>статьями 17</w:t>
        </w:r>
      </w:hyperlink>
      <w:r>
        <w:t xml:space="preserve"> и </w:t>
      </w:r>
      <w:hyperlink w:anchor="P198" w:history="1">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DD44AF" w:rsidRDefault="00DD44AF">
      <w:pPr>
        <w:pStyle w:val="ConsPlusNormal"/>
        <w:ind w:firstLine="540"/>
        <w:jc w:val="both"/>
      </w:pPr>
      <w: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DD44AF" w:rsidRDefault="00DD44AF">
      <w:pPr>
        <w:pStyle w:val="ConsPlusNormal"/>
        <w:ind w:firstLine="540"/>
        <w:jc w:val="both"/>
      </w:pPr>
      <w:r>
        <w:t xml:space="preserve">16. Лица, представляющие сведения об избирателях, несут </w:t>
      </w:r>
      <w:hyperlink r:id="rId41" w:history="1">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DD44AF" w:rsidRDefault="00DD44AF">
      <w:pPr>
        <w:pStyle w:val="ConsPlusNormal"/>
        <w:ind w:firstLine="540"/>
        <w:jc w:val="both"/>
      </w:pPr>
    </w:p>
    <w:p w:rsidR="00DD44AF" w:rsidRDefault="00DD44AF">
      <w:pPr>
        <w:pStyle w:val="ConsPlusNormal"/>
        <w:ind w:firstLine="540"/>
        <w:jc w:val="both"/>
      </w:pPr>
      <w:bookmarkStart w:id="31" w:name="P182"/>
      <w:bookmarkEnd w:id="31"/>
      <w:r>
        <w:t>Статья 17. Порядок включения в список избирателей и исключения из списка избирателей граждан Российской Федерации</w:t>
      </w:r>
    </w:p>
    <w:p w:rsidR="00DD44AF" w:rsidRDefault="00DD44AF">
      <w:pPr>
        <w:pStyle w:val="ConsPlusNormal"/>
        <w:ind w:firstLine="540"/>
        <w:jc w:val="both"/>
      </w:pPr>
    </w:p>
    <w:p w:rsidR="00DD44AF" w:rsidRDefault="00DD44AF">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187" w:history="1">
        <w:r>
          <w:rPr>
            <w:color w:val="0000FF"/>
          </w:rPr>
          <w:t>частью 4</w:t>
        </w:r>
      </w:hyperlink>
      <w:r>
        <w:t xml:space="preserve"> настоящей статьи. Гражданин Российской Федерации может быть включен в список избирателей только на одном избирательном участке.</w:t>
      </w:r>
    </w:p>
    <w:p w:rsidR="00DD44AF" w:rsidRDefault="00DD44AF">
      <w:pPr>
        <w:pStyle w:val="ConsPlusNormal"/>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42" w:history="1">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DD44AF" w:rsidRDefault="00DD44AF">
      <w:pPr>
        <w:pStyle w:val="ConsPlusNormal"/>
        <w:ind w:firstLine="540"/>
        <w:jc w:val="both"/>
      </w:pPr>
      <w:r>
        <w:t>3.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DD44AF" w:rsidRDefault="00DD44AF">
      <w:pPr>
        <w:pStyle w:val="ConsPlusNormal"/>
        <w:ind w:firstLine="540"/>
        <w:jc w:val="both"/>
      </w:pPr>
      <w:bookmarkStart w:id="32" w:name="P187"/>
      <w:bookmarkEnd w:id="32"/>
      <w:r>
        <w:t xml:space="preserve">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w:t>
      </w:r>
      <w:r>
        <w:lastRenderedPageBreak/>
        <w:t>комиссию, либо устное обращение в день голосования.</w:t>
      </w:r>
    </w:p>
    <w:p w:rsidR="00DD44AF" w:rsidRDefault="00DD44AF">
      <w:pPr>
        <w:pStyle w:val="ConsPlusNormal"/>
        <w:ind w:firstLine="540"/>
        <w:jc w:val="both"/>
      </w:pPr>
      <w:r>
        <w:t>5.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на выборах депутатов Государственной Думы (далее - открепительное удостоверение).</w:t>
      </w:r>
    </w:p>
    <w:p w:rsidR="00DD44AF" w:rsidRDefault="00DD44AF">
      <w:pPr>
        <w:pStyle w:val="ConsPlusNormal"/>
        <w:ind w:firstLine="540"/>
        <w:jc w:val="both"/>
      </w:pPr>
      <w:bookmarkStart w:id="33" w:name="P189"/>
      <w:bookmarkEnd w:id="33"/>
      <w:r>
        <w:t xml:space="preserve">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w:t>
      </w:r>
      <w:hyperlink r:id="rId43" w:history="1">
        <w:r>
          <w:rPr>
            <w:color w:val="0000FF"/>
          </w:rPr>
          <w:t>заявления</w:t>
        </w:r>
      </w:hyperlink>
      <w:r>
        <w:t xml:space="preserve">, поданного в участковую избирательную комиссию не позднее чем за три дня до дня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150" w:history="1">
        <w:r>
          <w:rPr>
            <w:color w:val="0000FF"/>
          </w:rPr>
          <w:t>частью 3 статьи 14</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DD44AF" w:rsidRDefault="00DD44AF">
      <w:pPr>
        <w:pStyle w:val="ConsPlusNormal"/>
        <w:ind w:firstLine="540"/>
        <w:jc w:val="both"/>
      </w:pPr>
      <w:r>
        <w:t xml:space="preserve">7. На избирательных участках, образованных в соответствии с </w:t>
      </w:r>
      <w:hyperlink w:anchor="P151" w:history="1">
        <w:r>
          <w:rPr>
            <w:color w:val="0000FF"/>
          </w:rPr>
          <w:t>пунктом 1 части 3 статьи 14</w:t>
        </w:r>
      </w:hyperlink>
      <w:r>
        <w:t xml:space="preserve"> настоящего Федерального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DD44AF" w:rsidRDefault="00DD44AF">
      <w:pPr>
        <w:pStyle w:val="ConsPlusNormal"/>
        <w:ind w:firstLine="540"/>
        <w:jc w:val="both"/>
      </w:pPr>
      <w:bookmarkStart w:id="34" w:name="P191"/>
      <w:bookmarkEnd w:id="34"/>
      <w:r>
        <w:t>8. Граждане Российской Федерации, признанные вынужденными переселенцами либо обратившиеся в федеральный орган исполнительной власти в сфере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DD44AF" w:rsidRDefault="00DD44AF">
      <w:pPr>
        <w:pStyle w:val="ConsPlusNormal"/>
        <w:ind w:firstLine="540"/>
        <w:jc w:val="both"/>
      </w:pPr>
      <w: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помещение участковой избирательной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возможности получить открепительное удостоверение, включаются участковой избирательной комиссией в список избирателей на основании устного обращения в день голосования.</w:t>
      </w:r>
    </w:p>
    <w:p w:rsidR="00DD44AF" w:rsidRDefault="00DD44AF">
      <w:pPr>
        <w:pStyle w:val="ConsPlusNormal"/>
        <w:ind w:firstLine="540"/>
        <w:jc w:val="both"/>
      </w:pPr>
      <w:r>
        <w:t>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rsidR="00DD44AF" w:rsidRDefault="00DD44AF">
      <w:pPr>
        <w:pStyle w:val="ConsPlusNormal"/>
        <w:ind w:firstLine="540"/>
        <w:jc w:val="both"/>
      </w:pPr>
      <w:bookmarkStart w:id="35" w:name="P194"/>
      <w:bookmarkEnd w:id="35"/>
      <w:r>
        <w:t xml:space="preserve">11.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w:t>
      </w:r>
      <w:r>
        <w:lastRenderedPageBreak/>
        <w:t>список избирателей на этом избирательном участке на основании личного письменного заявления, поданного в соответствующую территориальную избирательную комиссию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комиссию. В случае составления списка избирателей участковой избирательной комиссией избиратель включается в список избирателей на основании переданного из территориальной избирательной комиссии заявления. Информация об этом передается, в том числе с использованием ГАС "Выборы", в территориальную или участковую избирательную комиссию по месту жительства избирателя. Территориальная или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Если к моменту поступления данной информации избиратель уже был исключен из списка избирателей по месту его жительства на основании выдачи ему открепительного удостоверения или в связи с 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территориальную или участковую избирательную комиссию, в которую подано (передано) заявление избирателя о включении его в список избирателей по месту пребывания. Такая информация является основанием для исключения избирателя из списка избирателей по месту его пребывания.</w:t>
      </w:r>
    </w:p>
    <w:p w:rsidR="00DD44AF" w:rsidRDefault="00DD44AF">
      <w:pPr>
        <w:pStyle w:val="ConsPlusNormal"/>
        <w:ind w:firstLine="540"/>
        <w:jc w:val="both"/>
      </w:pPr>
      <w:r>
        <w:t xml:space="preserve">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177" w:history="1">
        <w:r>
          <w:rPr>
            <w:color w:val="0000FF"/>
          </w:rPr>
          <w:t>частью 13 статьи 16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Федеральным </w:t>
      </w:r>
      <w:hyperlink w:anchor="P1278" w:history="1">
        <w:r>
          <w:rPr>
            <w:color w:val="0000FF"/>
          </w:rPr>
          <w:t>законом</w:t>
        </w:r>
      </w:hyperlink>
      <w:r>
        <w:t>. При этом в списке избирателей указываются дата исключения гражданина из списка и причина исключения. Эта запись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удостоверение, с указанием даты внесения этой подписи.</w:t>
      </w:r>
    </w:p>
    <w:p w:rsidR="00DD44AF" w:rsidRDefault="00DD44AF">
      <w:pPr>
        <w:pStyle w:val="ConsPlusNormal"/>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rsidR="00DD44AF" w:rsidRDefault="00DD44AF">
      <w:pPr>
        <w:pStyle w:val="ConsPlusNormal"/>
        <w:ind w:firstLine="540"/>
        <w:jc w:val="both"/>
      </w:pPr>
    </w:p>
    <w:p w:rsidR="00DD44AF" w:rsidRDefault="00DD44AF">
      <w:pPr>
        <w:pStyle w:val="ConsPlusNormal"/>
        <w:ind w:firstLine="540"/>
        <w:jc w:val="both"/>
      </w:pPr>
      <w:bookmarkStart w:id="36" w:name="P198"/>
      <w:bookmarkEnd w:id="36"/>
      <w:r>
        <w:t>Статья 18. Ознакомление избирателей со списками избирателей</w:t>
      </w:r>
    </w:p>
    <w:p w:rsidR="00DD44AF" w:rsidRDefault="00DD44AF">
      <w:pPr>
        <w:pStyle w:val="ConsPlusNormal"/>
        <w:ind w:firstLine="540"/>
        <w:jc w:val="both"/>
      </w:pPr>
    </w:p>
    <w:p w:rsidR="00DD44AF" w:rsidRDefault="00DD44AF">
      <w:pPr>
        <w:pStyle w:val="ConsPlusNormal"/>
        <w:ind w:firstLine="540"/>
        <w:jc w:val="both"/>
      </w:pPr>
      <w:r>
        <w:t xml:space="preserve">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168" w:history="1">
        <w:r>
          <w:rPr>
            <w:color w:val="0000FF"/>
          </w:rPr>
          <w:t>частями 4</w:t>
        </w:r>
      </w:hyperlink>
      <w:r>
        <w:t xml:space="preserve"> - </w:t>
      </w:r>
      <w:hyperlink w:anchor="P170" w:history="1">
        <w:r>
          <w:rPr>
            <w:color w:val="0000FF"/>
          </w:rPr>
          <w:t>6 статьи 16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DD44AF" w:rsidRDefault="00DD44AF">
      <w:pPr>
        <w:pStyle w:val="ConsPlusNormal"/>
        <w:ind w:firstLine="540"/>
        <w:jc w:val="both"/>
      </w:pPr>
      <w:bookmarkStart w:id="37" w:name="P201"/>
      <w:bookmarkEnd w:id="37"/>
      <w:r>
        <w:t>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DD44AF" w:rsidRDefault="00DD44AF">
      <w:pPr>
        <w:pStyle w:val="ConsPlusNormal"/>
        <w:ind w:firstLine="540"/>
        <w:jc w:val="both"/>
      </w:pPr>
      <w:r>
        <w:t xml:space="preserve">3. Решение участковой избирательной комиссии об отклонении заявления, указанного в </w:t>
      </w:r>
      <w:hyperlink w:anchor="P201" w:history="1">
        <w:r>
          <w:rPr>
            <w:color w:val="0000FF"/>
          </w:rPr>
          <w:t>части 2</w:t>
        </w:r>
      </w:hyperlink>
      <w:r>
        <w:t xml:space="preserve"> настоящей статьи, может быть обжаловано в вышестоящую избирательную комиссию или </w:t>
      </w:r>
      <w:r>
        <w:lastRenderedPageBreak/>
        <w:t>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DD44AF" w:rsidRDefault="00DD44AF">
      <w:pPr>
        <w:pStyle w:val="ConsPlusNormal"/>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174" w:history="1">
        <w:r>
          <w:rPr>
            <w:color w:val="0000FF"/>
          </w:rPr>
          <w:t>части 10 статьи 16</w:t>
        </w:r>
      </w:hyperlink>
      <w: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DD44AF" w:rsidRDefault="00DD44AF">
      <w:pPr>
        <w:pStyle w:val="ConsPlusNormal"/>
        <w:ind w:firstLine="540"/>
        <w:jc w:val="both"/>
      </w:pPr>
    </w:p>
    <w:p w:rsidR="00DD44AF" w:rsidRDefault="00DD44AF">
      <w:pPr>
        <w:pStyle w:val="ConsPlusTitle"/>
        <w:jc w:val="center"/>
      </w:pPr>
      <w:bookmarkStart w:id="38" w:name="P205"/>
      <w:bookmarkEnd w:id="38"/>
      <w:r>
        <w:t>Глава 3. ИЗБИРАТЕЛЬНЫЕ КОМИССИИ</w:t>
      </w:r>
    </w:p>
    <w:p w:rsidR="00DD44AF" w:rsidRDefault="00DD44AF">
      <w:pPr>
        <w:pStyle w:val="ConsPlusNormal"/>
        <w:ind w:firstLine="540"/>
        <w:jc w:val="both"/>
      </w:pPr>
    </w:p>
    <w:p w:rsidR="00DD44AF" w:rsidRDefault="00DD44AF">
      <w:pPr>
        <w:pStyle w:val="ConsPlusNormal"/>
        <w:ind w:firstLine="540"/>
        <w:jc w:val="both"/>
      </w:pPr>
      <w:r>
        <w:t>Статья 19. Система и статус избирательных комиссий по выборам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DD44AF" w:rsidRDefault="00DD44AF">
      <w:pPr>
        <w:pStyle w:val="ConsPlusNormal"/>
        <w:ind w:firstLine="540"/>
        <w:jc w:val="both"/>
      </w:pPr>
      <w:r>
        <w:t>1) Центральная избирательная комиссия Российской Федерации;</w:t>
      </w:r>
    </w:p>
    <w:p w:rsidR="00DD44AF" w:rsidRDefault="00DD44AF">
      <w:pPr>
        <w:pStyle w:val="ConsPlusNormal"/>
        <w:ind w:firstLine="540"/>
        <w:jc w:val="both"/>
      </w:pPr>
      <w:r>
        <w:t>2) избирательные комиссии субъектов Российской Федерации;</w:t>
      </w:r>
    </w:p>
    <w:p w:rsidR="00DD44AF" w:rsidRDefault="00DD44AF">
      <w:pPr>
        <w:pStyle w:val="ConsPlusNormal"/>
        <w:ind w:firstLine="540"/>
        <w:jc w:val="both"/>
      </w:pPr>
      <w:r>
        <w:t>3) окружные избирательные комиссии;</w:t>
      </w:r>
    </w:p>
    <w:p w:rsidR="00DD44AF" w:rsidRDefault="00DD44AF">
      <w:pPr>
        <w:pStyle w:val="ConsPlusNormal"/>
        <w:ind w:firstLine="540"/>
        <w:jc w:val="both"/>
      </w:pPr>
      <w:r>
        <w:t xml:space="preserve">4) территориальные избирательные комиссии или избирательные комиссии муниципальных образований, на которые в соответствии с Федеральным </w:t>
      </w:r>
      <w:hyperlink r:id="rId4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DD44AF" w:rsidRDefault="00DD44AF">
      <w:pPr>
        <w:pStyle w:val="ConsPlusNormal"/>
        <w:ind w:firstLine="540"/>
        <w:jc w:val="both"/>
      </w:pPr>
      <w:r>
        <w:t>5) участковые избирательные комиссии.</w:t>
      </w:r>
    </w:p>
    <w:p w:rsidR="00DD44AF" w:rsidRDefault="00DD44AF">
      <w:pPr>
        <w:pStyle w:val="ConsPlusNormal"/>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rsidR="00DD44AF" w:rsidRDefault="00DD44AF">
      <w:pPr>
        <w:pStyle w:val="ConsPlusNormal"/>
        <w:ind w:firstLine="540"/>
        <w:jc w:val="both"/>
      </w:pPr>
      <w: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DD44AF" w:rsidRDefault="00DD44AF">
      <w:pPr>
        <w:pStyle w:val="ConsPlusNormal"/>
        <w:ind w:firstLine="540"/>
        <w:jc w:val="both"/>
      </w:pPr>
    </w:p>
    <w:p w:rsidR="00DD44AF" w:rsidRDefault="00DD44AF">
      <w:pPr>
        <w:pStyle w:val="ConsPlusNormal"/>
        <w:ind w:firstLine="540"/>
        <w:jc w:val="both"/>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DD44AF" w:rsidRDefault="00DD44AF">
      <w:pPr>
        <w:pStyle w:val="ConsPlusNormal"/>
        <w:ind w:firstLine="540"/>
        <w:jc w:val="both"/>
      </w:pPr>
    </w:p>
    <w:p w:rsidR="00DD44AF" w:rsidRDefault="00DD44AF">
      <w:pPr>
        <w:pStyle w:val="ConsPlusNormal"/>
        <w:ind w:firstLine="540"/>
        <w:jc w:val="both"/>
      </w:pPr>
      <w: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4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p>
    <w:p w:rsidR="00DD44AF" w:rsidRDefault="00DD44AF">
      <w:pPr>
        <w:pStyle w:val="ConsPlusNormal"/>
        <w:ind w:firstLine="540"/>
        <w:jc w:val="both"/>
      </w:pPr>
      <w:r>
        <w:t>Статья 21. Порядок формирования окружной избирательной комиссии</w:t>
      </w:r>
    </w:p>
    <w:p w:rsidR="00DD44AF" w:rsidRDefault="00DD44AF">
      <w:pPr>
        <w:pStyle w:val="ConsPlusNormal"/>
        <w:ind w:firstLine="540"/>
        <w:jc w:val="both"/>
      </w:pPr>
    </w:p>
    <w:p w:rsidR="00DD44AF" w:rsidRDefault="00DD44AF">
      <w:pPr>
        <w:pStyle w:val="ConsPlusNormal"/>
        <w:ind w:firstLine="540"/>
        <w:jc w:val="both"/>
      </w:pPr>
      <w:r>
        <w:t>1. Окружная избирательная комиссия действует в каждом одномандатном избирательном округе.</w:t>
      </w:r>
    </w:p>
    <w:p w:rsidR="00DD44AF" w:rsidRDefault="00DD44AF">
      <w:pPr>
        <w:pStyle w:val="ConsPlusNormal"/>
        <w:ind w:firstLine="540"/>
        <w:jc w:val="both"/>
      </w:pPr>
      <w:bookmarkStart w:id="39" w:name="P225"/>
      <w:bookmarkEnd w:id="39"/>
      <w: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DD44AF" w:rsidRDefault="00DD44AF">
      <w:pPr>
        <w:pStyle w:val="ConsPlusNormal"/>
        <w:ind w:firstLine="540"/>
        <w:jc w:val="both"/>
      </w:pPr>
      <w:bookmarkStart w:id="40" w:name="P226"/>
      <w:bookmarkEnd w:id="40"/>
      <w:r>
        <w:t xml:space="preserve">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w:t>
      </w:r>
      <w:r>
        <w:lastRenderedPageBreak/>
        <w:t>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DD44AF" w:rsidRDefault="00DD44AF">
      <w:pPr>
        <w:pStyle w:val="ConsPlusNormal"/>
        <w:ind w:firstLine="540"/>
        <w:jc w:val="both"/>
      </w:pPr>
      <w:bookmarkStart w:id="41" w:name="P227"/>
      <w:bookmarkEnd w:id="41"/>
      <w:r>
        <w:t xml:space="preserve">4. Окружная избирательная комиссия (если ее полномочия в соответствии с </w:t>
      </w:r>
      <w:hyperlink w:anchor="P225" w:history="1">
        <w:r>
          <w:rPr>
            <w:color w:val="0000FF"/>
          </w:rPr>
          <w:t>частями 2</w:t>
        </w:r>
      </w:hyperlink>
      <w:r>
        <w:t xml:space="preserve"> и </w:t>
      </w:r>
      <w:hyperlink w:anchor="P226" w:history="1">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r>
        <w:t>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DD44AF" w:rsidRDefault="00DD44AF">
      <w:pPr>
        <w:pStyle w:val="ConsPlusNormal"/>
        <w:ind w:firstLine="540"/>
        <w:jc w:val="both"/>
      </w:pPr>
      <w:r>
        <w:t xml:space="preserve">6. Формирование окружной избирательной комиссии осуществляется на основе предложений, указанных в </w:t>
      </w:r>
      <w:hyperlink r:id="rId47" w:history="1">
        <w:r>
          <w:rPr>
            <w:color w:val="0000FF"/>
          </w:rPr>
          <w:t>пунктах 1</w:t>
        </w:r>
      </w:hyperlink>
      <w:r>
        <w:t xml:space="preserve"> и </w:t>
      </w:r>
      <w:hyperlink r:id="rId48" w:history="1">
        <w:r>
          <w:rPr>
            <w:color w:val="0000FF"/>
          </w:rPr>
          <w:t>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DD44AF" w:rsidRDefault="00DD44AF">
      <w:pPr>
        <w:pStyle w:val="ConsPlusNormal"/>
        <w:ind w:firstLine="540"/>
        <w:jc w:val="both"/>
      </w:pPr>
      <w: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DD44AF" w:rsidRDefault="00DD44AF">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rsidR="00DD44AF" w:rsidRDefault="00DD44AF">
      <w:pPr>
        <w:pStyle w:val="ConsPlusNormal"/>
        <w:ind w:firstLine="540"/>
        <w:jc w:val="both"/>
      </w:pPr>
      <w: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49"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227" w:history="1">
        <w:r>
          <w:rPr>
            <w:color w:val="0000FF"/>
          </w:rPr>
          <w:t>частью 4</w:t>
        </w:r>
      </w:hyperlink>
      <w: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DD44AF" w:rsidRDefault="00DD44AF">
      <w:pPr>
        <w:pStyle w:val="ConsPlusNormal"/>
        <w:ind w:firstLine="540"/>
        <w:jc w:val="both"/>
      </w:pPr>
    </w:p>
    <w:p w:rsidR="00DD44AF" w:rsidRDefault="00DD44AF">
      <w:pPr>
        <w:pStyle w:val="ConsPlusNormal"/>
        <w:ind w:firstLine="540"/>
        <w:jc w:val="both"/>
      </w:pPr>
      <w:r>
        <w:t>Статья 22. Порядок формирования территориальных избирательных комиссий</w:t>
      </w:r>
    </w:p>
    <w:p w:rsidR="00DD44AF" w:rsidRDefault="00DD44AF">
      <w:pPr>
        <w:pStyle w:val="ConsPlusNormal"/>
        <w:ind w:firstLine="540"/>
        <w:jc w:val="both"/>
      </w:pPr>
    </w:p>
    <w:p w:rsidR="00DD44AF" w:rsidRDefault="00DD44AF">
      <w:pPr>
        <w:pStyle w:val="ConsPlusNormal"/>
        <w:ind w:firstLine="540"/>
        <w:jc w:val="both"/>
      </w:pPr>
      <w: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w:t>
      </w:r>
      <w:r>
        <w:lastRenderedPageBreak/>
        <w:t xml:space="preserve">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Если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Федеральным </w:t>
      </w:r>
      <w:hyperlink r:id="rId51" w:history="1">
        <w:r>
          <w:rPr>
            <w:color w:val="0000FF"/>
          </w:rPr>
          <w:t>законом</w:t>
        </w:r>
      </w:hyperlink>
      <w:r>
        <w:t xml:space="preserve">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DD44AF" w:rsidRDefault="00DD44AF">
      <w:pPr>
        <w:pStyle w:val="ConsPlusNormal"/>
        <w:ind w:firstLine="540"/>
        <w:jc w:val="both"/>
      </w:pPr>
      <w:bookmarkStart w:id="42" w:name="P238"/>
      <w:bookmarkEnd w:id="42"/>
      <w:r>
        <w:t>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bookmarkStart w:id="43" w:name="P239"/>
      <w:bookmarkEnd w:id="43"/>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rsidR="00DD44AF" w:rsidRDefault="00DD44AF">
      <w:pPr>
        <w:pStyle w:val="ConsPlusNormal"/>
        <w:ind w:firstLine="540"/>
        <w:jc w:val="both"/>
      </w:pPr>
      <w:r>
        <w:t xml:space="preserve">4. Срок полномочий территориальных избирательных комиссий, указанных в </w:t>
      </w:r>
      <w:hyperlink w:anchor="P238" w:history="1">
        <w:r>
          <w:rPr>
            <w:color w:val="0000FF"/>
          </w:rPr>
          <w:t>частях 2</w:t>
        </w:r>
      </w:hyperlink>
      <w:r>
        <w:t xml:space="preserve"> и </w:t>
      </w:r>
      <w:hyperlink w:anchor="P239" w:history="1">
        <w:r>
          <w:rPr>
            <w:color w:val="0000FF"/>
          </w:rPr>
          <w:t>3</w:t>
        </w:r>
      </w:hyperlink>
      <w:r>
        <w:t xml:space="preserve"> настоящей статьи, определяется сформировавшей их избирательной комиссией.</w:t>
      </w:r>
    </w:p>
    <w:p w:rsidR="00DD44AF" w:rsidRDefault="00DD44AF">
      <w:pPr>
        <w:pStyle w:val="ConsPlusNormal"/>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238" w:history="1">
        <w:r>
          <w:rPr>
            <w:color w:val="0000FF"/>
          </w:rPr>
          <w:t>частях 2</w:t>
        </w:r>
      </w:hyperlink>
      <w:r>
        <w:t xml:space="preserve"> и </w:t>
      </w:r>
      <w:hyperlink w:anchor="P239" w:history="1">
        <w:r>
          <w:rPr>
            <w:color w:val="0000FF"/>
          </w:rPr>
          <w:t>3</w:t>
        </w:r>
      </w:hyperlink>
      <w:r>
        <w:t xml:space="preserve"> настоящей статьи, если иное не установлено настоящим Федеральным законом.</w:t>
      </w:r>
    </w:p>
    <w:p w:rsidR="00DD44AF" w:rsidRDefault="00DD44AF">
      <w:pPr>
        <w:pStyle w:val="ConsPlusNormal"/>
        <w:ind w:firstLine="540"/>
        <w:jc w:val="both"/>
      </w:pPr>
    </w:p>
    <w:p w:rsidR="00DD44AF" w:rsidRDefault="00DD44AF">
      <w:pPr>
        <w:pStyle w:val="ConsPlusNormal"/>
        <w:ind w:firstLine="540"/>
        <w:jc w:val="both"/>
      </w:pPr>
      <w:r>
        <w:t>Статья 23. Порядок формирования участковых избирательных комиссий</w:t>
      </w:r>
    </w:p>
    <w:p w:rsidR="00DD44AF" w:rsidRDefault="00DD44AF">
      <w:pPr>
        <w:pStyle w:val="ConsPlusNormal"/>
        <w:ind w:firstLine="540"/>
        <w:jc w:val="both"/>
      </w:pPr>
    </w:p>
    <w:p w:rsidR="00DD44AF" w:rsidRDefault="00DD44AF">
      <w:pPr>
        <w:pStyle w:val="ConsPlusNormal"/>
        <w:ind w:firstLine="540"/>
        <w:jc w:val="both"/>
      </w:pPr>
      <w: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законом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53"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DD44AF" w:rsidRDefault="00DD44AF">
      <w:pPr>
        <w:pStyle w:val="ConsPlusNormal"/>
        <w:ind w:firstLine="540"/>
        <w:jc w:val="both"/>
      </w:pPr>
      <w:r>
        <w:t xml:space="preserve">2. На избирательных участках, образованных в соответствии с </w:t>
      </w:r>
      <w:hyperlink w:anchor="P150" w:history="1">
        <w:r>
          <w:rPr>
            <w:color w:val="0000FF"/>
          </w:rPr>
          <w:t>частью 3 статьи 14</w:t>
        </w:r>
      </w:hyperlink>
      <w:r>
        <w:t xml:space="preserve"> настоящего Федерального закона, участковые избирательные комиссии формируются в порядке, установленном Федеральным </w:t>
      </w:r>
      <w:hyperlink r:id="rId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w:t>
      </w:r>
      <w:r>
        <w:lastRenderedPageBreak/>
        <w:t>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w:t>
      </w:r>
    </w:p>
    <w:p w:rsidR="00DD44AF" w:rsidRDefault="00DD44AF">
      <w:pPr>
        <w:pStyle w:val="ConsPlusNormal"/>
        <w:ind w:firstLine="540"/>
        <w:jc w:val="both"/>
      </w:pPr>
      <w:r>
        <w:t>3. На избирательном участке, образованном за пределами территории Российской Федерации, участковая избирательная комиссия формируется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ранее чем за 30 дней и не позднее чем за 23 дня до дня голосования, а в исключительных случаях - не позднее чем за три дня до дня голосования.</w:t>
      </w:r>
    </w:p>
    <w:p w:rsidR="00DD44AF" w:rsidRDefault="00DD44AF">
      <w:pPr>
        <w:pStyle w:val="ConsPlusNormal"/>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DD44AF" w:rsidRDefault="00DD44AF">
      <w:pPr>
        <w:pStyle w:val="ConsPlusNormal"/>
        <w:ind w:firstLine="540"/>
        <w:jc w:val="both"/>
      </w:pPr>
      <w:r>
        <w:t xml:space="preserve">1) ограничение максимального числа членов участковой избирательной комиссии, предусмотренное </w:t>
      </w:r>
      <w:hyperlink r:id="rId55"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DD44AF" w:rsidRDefault="00DD44AF">
      <w:pPr>
        <w:pStyle w:val="ConsPlusNormal"/>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DD44AF" w:rsidRDefault="00DD44AF">
      <w:pPr>
        <w:pStyle w:val="ConsPlusNormal"/>
        <w:ind w:firstLine="540"/>
        <w:jc w:val="both"/>
      </w:pPr>
    </w:p>
    <w:p w:rsidR="00DD44AF" w:rsidRDefault="00DD44AF">
      <w:pPr>
        <w:pStyle w:val="ConsPlusNormal"/>
        <w:ind w:firstLine="540"/>
        <w:jc w:val="both"/>
      </w:pPr>
      <w:r>
        <w:t>Статья 24. Порядок назначения и срок полномочий членов избирательной комиссии с правом совещательного голоса</w:t>
      </w:r>
    </w:p>
    <w:p w:rsidR="00DD44AF" w:rsidRDefault="00DD44AF">
      <w:pPr>
        <w:pStyle w:val="ConsPlusNormal"/>
        <w:ind w:firstLine="540"/>
        <w:jc w:val="both"/>
      </w:pPr>
    </w:p>
    <w:p w:rsidR="00DD44AF" w:rsidRDefault="00DD44AF">
      <w:pPr>
        <w:pStyle w:val="ConsPlusNormal"/>
        <w:ind w:firstLine="540"/>
        <w:jc w:val="both"/>
      </w:pPr>
      <w: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p>
    <w:p w:rsidR="00DD44AF" w:rsidRDefault="00DD44AF">
      <w:pPr>
        <w:pStyle w:val="ConsPlusNormal"/>
        <w:ind w:firstLine="540"/>
        <w:jc w:val="both"/>
      </w:pPr>
      <w:r>
        <w:t>Статья 25. Организация деятельности избирательных комиссий. Содействие избирательным комиссиям в реализации их полномочий</w:t>
      </w:r>
    </w:p>
    <w:p w:rsidR="00DD44AF" w:rsidRDefault="00DD44AF">
      <w:pPr>
        <w:pStyle w:val="ConsPlusNormal"/>
        <w:ind w:firstLine="540"/>
        <w:jc w:val="both"/>
      </w:pPr>
    </w:p>
    <w:p w:rsidR="00DD44AF" w:rsidRDefault="00DD44AF">
      <w:pPr>
        <w:pStyle w:val="ConsPlusNormal"/>
        <w:ind w:firstLine="540"/>
        <w:jc w:val="both"/>
      </w:pPr>
      <w:r>
        <w:t xml:space="preserve">1. Организация деятельности избирательных комиссий осуществляется в соответствии со </w:t>
      </w:r>
      <w:hyperlink r:id="rId56"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57" w:history="1">
        <w:r>
          <w:rPr>
            <w:color w:val="0000FF"/>
          </w:rPr>
          <w:t>законодательством</w:t>
        </w:r>
      </w:hyperlink>
      <w:r>
        <w:t xml:space="preserve"> Российской Федерации о выборах и референдумах.</w:t>
      </w:r>
    </w:p>
    <w:p w:rsidR="00DD44AF" w:rsidRDefault="00DD44AF">
      <w:pPr>
        <w:pStyle w:val="ConsPlusNormal"/>
        <w:ind w:firstLine="540"/>
        <w:jc w:val="both"/>
      </w:pPr>
      <w:r>
        <w:t xml:space="preserve">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857" w:history="1">
        <w:r>
          <w:rPr>
            <w:color w:val="0000FF"/>
          </w:rPr>
          <w:t>законом</w:t>
        </w:r>
      </w:hyperlink>
      <w:r>
        <w:t xml:space="preserve">,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w:t>
      </w:r>
      <w:r>
        <w:lastRenderedPageBreak/>
        <w:t>деятельности этих организаций и редакций.</w:t>
      </w:r>
    </w:p>
    <w:p w:rsidR="00DD44AF" w:rsidRDefault="00DD44AF">
      <w:pPr>
        <w:pStyle w:val="ConsPlusNormal"/>
        <w:ind w:firstLine="540"/>
        <w:jc w:val="both"/>
      </w:pPr>
      <w: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58" w:history="1">
        <w:r>
          <w:rPr>
            <w:color w:val="0000FF"/>
          </w:rPr>
          <w:t>обязаны</w:t>
        </w:r>
      </w:hyperlink>
      <w: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DD44AF" w:rsidRDefault="00DD44AF">
      <w:pPr>
        <w:pStyle w:val="ConsPlusNormal"/>
        <w:ind w:firstLine="540"/>
        <w:jc w:val="both"/>
      </w:pPr>
      <w:r>
        <w:t>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DD44AF" w:rsidRDefault="00DD44AF">
      <w:pPr>
        <w:pStyle w:val="ConsPlusNormal"/>
        <w:ind w:firstLine="540"/>
        <w:jc w:val="both"/>
      </w:pPr>
    </w:p>
    <w:p w:rsidR="00DD44AF" w:rsidRDefault="00DD44AF">
      <w:pPr>
        <w:pStyle w:val="ConsPlusNormal"/>
        <w:ind w:firstLine="540"/>
        <w:jc w:val="both"/>
      </w:pPr>
      <w:r>
        <w:t>Статья 26. Статус членов избирательных комиссий</w:t>
      </w:r>
    </w:p>
    <w:p w:rsidR="00DD44AF" w:rsidRDefault="00DD44AF">
      <w:pPr>
        <w:pStyle w:val="ConsPlusNormal"/>
        <w:ind w:firstLine="540"/>
        <w:jc w:val="both"/>
      </w:pPr>
    </w:p>
    <w:p w:rsidR="00DD44AF" w:rsidRDefault="00DD44AF">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59"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p>
    <w:p w:rsidR="00DD44AF" w:rsidRDefault="00DD44AF">
      <w:pPr>
        <w:pStyle w:val="ConsPlusNormal"/>
        <w:ind w:firstLine="540"/>
        <w:jc w:val="both"/>
      </w:pPr>
      <w:r>
        <w:t>Статья 27. Полномочия Центральной избирательной комиссии Российской Федерации</w:t>
      </w:r>
    </w:p>
    <w:p w:rsidR="00DD44AF" w:rsidRDefault="00DD44AF">
      <w:pPr>
        <w:pStyle w:val="ConsPlusNormal"/>
        <w:ind w:firstLine="540"/>
        <w:jc w:val="both"/>
      </w:pPr>
    </w:p>
    <w:p w:rsidR="00DD44AF" w:rsidRDefault="00DD44AF">
      <w:pPr>
        <w:pStyle w:val="ConsPlusNormal"/>
        <w:ind w:firstLine="540"/>
        <w:jc w:val="both"/>
      </w:pPr>
      <w: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60" w:history="1">
        <w:r>
          <w:rPr>
            <w:color w:val="0000FF"/>
          </w:rPr>
          <w:t>законами</w:t>
        </w:r>
      </w:hyperlink>
      <w:r>
        <w:t>:</w:t>
      </w:r>
    </w:p>
    <w:p w:rsidR="00DD44AF" w:rsidRDefault="00DD44AF">
      <w:pPr>
        <w:pStyle w:val="ConsPlusNormal"/>
        <w:ind w:firstLine="540"/>
        <w:jc w:val="both"/>
      </w:pPr>
      <w:r>
        <w:t>1) организует подготовку и проведение выборов, руководит деятельностью избирательных комиссий;</w:t>
      </w:r>
    </w:p>
    <w:p w:rsidR="00DD44AF" w:rsidRDefault="00DD44AF">
      <w:pPr>
        <w:pStyle w:val="ConsPlusNormal"/>
        <w:ind w:firstLine="540"/>
        <w:jc w:val="both"/>
      </w:pPr>
      <w:r>
        <w:t>2) осуществляет контроль за соблюдением избирательных прав граждан, обеспечивает единообразное применение настоящего Федерального закона;</w:t>
      </w:r>
    </w:p>
    <w:p w:rsidR="00DD44AF" w:rsidRDefault="00DD44AF">
      <w:pPr>
        <w:pStyle w:val="ConsPlusNormal"/>
        <w:ind w:firstLine="540"/>
        <w:jc w:val="both"/>
      </w:pPr>
      <w:r>
        <w:t>3) принимает инструкции и иные нормативные акты по вопросам применения настоящего Федерального закона;</w:t>
      </w:r>
    </w:p>
    <w:p w:rsidR="00DD44AF" w:rsidRDefault="00DD44AF">
      <w:pPr>
        <w:pStyle w:val="ConsPlusNormal"/>
        <w:ind w:firstLine="540"/>
        <w:jc w:val="both"/>
      </w:pPr>
      <w:r>
        <w:t>4) оказывает нижестоящим избирательным комиссиям правовую, методическую, организационно-техническую и иную помощь;</w:t>
      </w:r>
    </w:p>
    <w:p w:rsidR="00DD44AF" w:rsidRDefault="00DD44AF">
      <w:pPr>
        <w:pStyle w:val="ConsPlusNormal"/>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DD44AF" w:rsidRDefault="00DD44AF">
      <w:pPr>
        <w:pStyle w:val="ConsPlusNormal"/>
        <w:ind w:firstLine="540"/>
        <w:jc w:val="both"/>
      </w:pPr>
      <w: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140" w:history="1">
        <w:r>
          <w:rPr>
            <w:color w:val="0000FF"/>
          </w:rPr>
          <w:t>частью 12 статьи 12</w:t>
        </w:r>
      </w:hyperlink>
      <w:r>
        <w:t xml:space="preserve"> настоящего Федерального закона, утверждает схему одномандатных избирательных округов;</w:t>
      </w:r>
    </w:p>
    <w:p w:rsidR="00DD44AF" w:rsidRDefault="00DD44AF">
      <w:pPr>
        <w:pStyle w:val="ConsPlusNormal"/>
        <w:ind w:firstLine="540"/>
        <w:jc w:val="both"/>
      </w:pPr>
      <w: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rsidR="00DD44AF" w:rsidRDefault="00DD44AF">
      <w:pPr>
        <w:pStyle w:val="ConsPlusNormal"/>
        <w:ind w:firstLine="540"/>
        <w:jc w:val="both"/>
      </w:pPr>
      <w:r>
        <w:t xml:space="preserve">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w:t>
      </w:r>
      <w:r>
        <w:lastRenderedPageBreak/>
        <w:t>самоуправления по вопросам, связанным с подготовкой и проведением выборов;</w:t>
      </w:r>
    </w:p>
    <w:p w:rsidR="00DD44AF" w:rsidRDefault="00DD44AF">
      <w:pPr>
        <w:pStyle w:val="ConsPlusNormal"/>
        <w:ind w:firstLine="540"/>
        <w:jc w:val="both"/>
      </w:pPr>
      <w: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DD44AF" w:rsidRDefault="00DD44AF">
      <w:pPr>
        <w:pStyle w:val="ConsPlusNormal"/>
        <w:ind w:firstLine="540"/>
        <w:jc w:val="both"/>
      </w:pPr>
      <w: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549" w:history="1">
        <w:r>
          <w:rPr>
            <w:color w:val="0000FF"/>
          </w:rPr>
          <w:t>части 3 статьи 42</w:t>
        </w:r>
      </w:hyperlink>
      <w:r>
        <w:t xml:space="preserve"> настоящего Федерального закона;</w:t>
      </w:r>
    </w:p>
    <w:p w:rsidR="00DD44AF" w:rsidRDefault="00DD44AF">
      <w:pPr>
        <w:pStyle w:val="ConsPlusNormal"/>
        <w:ind w:firstLine="540"/>
        <w:jc w:val="both"/>
      </w:pPr>
      <w:r>
        <w:t>11) заверяет списки кандидатов, выдвинутых политическими партиями по одномандатным избирательным округам;</w:t>
      </w:r>
    </w:p>
    <w:p w:rsidR="00DD44AF" w:rsidRDefault="00DD44AF">
      <w:pPr>
        <w:pStyle w:val="ConsPlusNormal"/>
        <w:ind w:firstLine="540"/>
        <w:jc w:val="both"/>
      </w:pPr>
      <w: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DD44AF" w:rsidRDefault="00DD44AF">
      <w:pPr>
        <w:pStyle w:val="ConsPlusNormal"/>
        <w:ind w:firstLine="540"/>
        <w:jc w:val="both"/>
      </w:pPr>
      <w:r>
        <w:t>13) заверяет списки уполномоченных представителей региональных отделений политических партий по финансовым вопросам;</w:t>
      </w:r>
    </w:p>
    <w:p w:rsidR="00DD44AF" w:rsidRDefault="00DD44AF">
      <w:pPr>
        <w:pStyle w:val="ConsPlusNormal"/>
        <w:ind w:firstLine="540"/>
        <w:jc w:val="both"/>
      </w:pPr>
      <w:r>
        <w:t>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установленного образца;</w:t>
      </w:r>
    </w:p>
    <w:p w:rsidR="00DD44AF" w:rsidRDefault="00DD44AF">
      <w:pPr>
        <w:pStyle w:val="ConsPlusNormal"/>
        <w:ind w:firstLine="540"/>
        <w:jc w:val="both"/>
      </w:pPr>
      <w: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DD44AF" w:rsidRDefault="00DD44AF">
      <w:pPr>
        <w:pStyle w:val="ConsPlusNormal"/>
        <w:ind w:firstLine="540"/>
        <w:jc w:val="both"/>
      </w:pPr>
      <w:r>
        <w:t>16) устанавливает единую нумерацию избирательных участков, образованных за пределами территории Российской Федерации;</w:t>
      </w:r>
    </w:p>
    <w:p w:rsidR="00DD44AF" w:rsidRDefault="00DD44AF">
      <w:pPr>
        <w:pStyle w:val="ConsPlusNormal"/>
        <w:ind w:firstLine="540"/>
        <w:jc w:val="both"/>
      </w:pPr>
      <w:r>
        <w:t>17) утверждает формы документов, связанных с подготовкой и проведением выборов, определяет способы защиты избирательных бюллетеней, открепительного удостоверения,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DD44AF" w:rsidRDefault="00DD44AF">
      <w:pPr>
        <w:pStyle w:val="ConsPlusNormal"/>
        <w:ind w:firstLine="540"/>
        <w:jc w:val="both"/>
      </w:pPr>
      <w: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
    <w:p w:rsidR="00DD44AF" w:rsidRDefault="00DD44AF">
      <w:pPr>
        <w:pStyle w:val="ConsPlusNormal"/>
        <w:ind w:firstLine="540"/>
        <w:jc w:val="both"/>
      </w:pPr>
      <w: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DD44AF" w:rsidRDefault="00DD44AF">
      <w:pPr>
        <w:pStyle w:val="ConsPlusNormal"/>
        <w:ind w:firstLine="540"/>
        <w:jc w:val="both"/>
      </w:pPr>
      <w:r>
        <w:t>20) утверждает текст избирательного бюллетеня для голосования по федеральному избирательному округу на русском языке;</w:t>
      </w:r>
    </w:p>
    <w:p w:rsidR="00DD44AF" w:rsidRDefault="00DD44AF">
      <w:pPr>
        <w:pStyle w:val="ConsPlusNormal"/>
        <w:ind w:firstLine="540"/>
        <w:jc w:val="both"/>
      </w:pPr>
      <w:r>
        <w:t>21) утверждает образцы печатей избирательных комиссий;</w:t>
      </w:r>
    </w:p>
    <w:p w:rsidR="00DD44AF" w:rsidRDefault="00DD44AF">
      <w:pPr>
        <w:pStyle w:val="ConsPlusNormal"/>
        <w:ind w:firstLine="540"/>
        <w:jc w:val="both"/>
      </w:pPr>
      <w:r>
        <w:t>22) устанавливает порядок доставки в избирательные комиссии документов, связанных с подготовкой и проведением выборов, а также утверждает по согласованию с федеральным органом исполнительной власти, осуществляющим нормативно-правовое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DD44AF" w:rsidRDefault="00DD44AF">
      <w:pPr>
        <w:pStyle w:val="ConsPlusNormal"/>
        <w:ind w:firstLine="540"/>
        <w:jc w:val="both"/>
      </w:pPr>
      <w: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w:t>
      </w:r>
      <w:hyperlink r:id="rId61" w:history="1">
        <w:r>
          <w:rPr>
            <w:color w:val="0000FF"/>
          </w:rPr>
          <w:t>нормативы</w:t>
        </w:r>
      </w:hyperlink>
      <w:r>
        <w:t xml:space="preserve"> и осуществляет контроль за их соблюдением;</w:t>
      </w:r>
    </w:p>
    <w:p w:rsidR="00DD44AF" w:rsidRDefault="00DD44AF">
      <w:pPr>
        <w:pStyle w:val="ConsPlusNormal"/>
        <w:ind w:firstLine="540"/>
        <w:jc w:val="both"/>
      </w:pPr>
      <w:r>
        <w:t>24) рассматривает вопросы материально-технического обеспечения выборов;</w:t>
      </w:r>
    </w:p>
    <w:p w:rsidR="00DD44AF" w:rsidRDefault="00DD44AF">
      <w:pPr>
        <w:pStyle w:val="ConsPlusNormal"/>
        <w:ind w:firstLine="540"/>
        <w:jc w:val="both"/>
      </w:pPr>
      <w:r>
        <w:t>25)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w:t>
      </w:r>
    </w:p>
    <w:p w:rsidR="00DD44AF" w:rsidRDefault="00DD44AF">
      <w:pPr>
        <w:pStyle w:val="ConsPlusNormal"/>
        <w:ind w:firstLine="540"/>
        <w:jc w:val="both"/>
      </w:pPr>
      <w: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DD44AF" w:rsidRDefault="00DD44AF">
      <w:pPr>
        <w:pStyle w:val="ConsPlusNormal"/>
        <w:ind w:firstLine="540"/>
        <w:jc w:val="both"/>
      </w:pPr>
      <w:r>
        <w:lastRenderedPageBreak/>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DD44AF" w:rsidRDefault="00DD44AF">
      <w:pPr>
        <w:pStyle w:val="ConsPlusNormal"/>
        <w:ind w:firstLine="540"/>
        <w:jc w:val="both"/>
      </w:pPr>
      <w: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DD44AF" w:rsidRDefault="00DD44AF">
      <w:pPr>
        <w:pStyle w:val="ConsPlusNormal"/>
        <w:ind w:firstLine="540"/>
        <w:jc w:val="both"/>
      </w:pPr>
      <w:r>
        <w:t>29) назначает и организует повторные и дополнительные выборы депутатов Государственной Думы;</w:t>
      </w:r>
    </w:p>
    <w:p w:rsidR="00DD44AF" w:rsidRDefault="00DD44AF">
      <w:pPr>
        <w:pStyle w:val="ConsPlusNormal"/>
        <w:ind w:firstLine="540"/>
        <w:jc w:val="both"/>
      </w:pPr>
      <w:bookmarkStart w:id="44" w:name="P300"/>
      <w:bookmarkEnd w:id="44"/>
      <w: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DD44AF" w:rsidRDefault="00DD44AF">
      <w:pPr>
        <w:pStyle w:val="ConsPlusNormal"/>
        <w:ind w:firstLine="540"/>
        <w:jc w:val="both"/>
      </w:pPr>
      <w:r>
        <w:t xml:space="preserve">31) осуществляет иные полномочия в соответствии с настоящим Федеральным законом и Федеральным </w:t>
      </w:r>
      <w:hyperlink r:id="rId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p>
    <w:p w:rsidR="00DD44AF" w:rsidRDefault="00DD44AF">
      <w:pPr>
        <w:pStyle w:val="ConsPlusNormal"/>
        <w:ind w:firstLine="540"/>
        <w:jc w:val="both"/>
      </w:pPr>
      <w:r>
        <w:t>Статья 28. Полномочия избирательной комиссии субъекта Российской Федерации</w:t>
      </w:r>
    </w:p>
    <w:p w:rsidR="00DD44AF" w:rsidRDefault="00DD44AF">
      <w:pPr>
        <w:pStyle w:val="ConsPlusNormal"/>
        <w:ind w:firstLine="540"/>
        <w:jc w:val="both"/>
      </w:pPr>
    </w:p>
    <w:p w:rsidR="00DD44AF" w:rsidRDefault="00DD44AF">
      <w:pPr>
        <w:pStyle w:val="ConsPlusNormal"/>
        <w:ind w:firstLine="540"/>
        <w:jc w:val="both"/>
      </w:pPr>
      <w:r>
        <w:t>Избирательная комиссия субъекта Российской Федерации при подготовке и проведении выборов депутатов Государственной Думы:</w:t>
      </w:r>
    </w:p>
    <w:p w:rsidR="00DD44AF" w:rsidRDefault="00DD44AF">
      <w:pPr>
        <w:pStyle w:val="ConsPlusNormal"/>
        <w:ind w:firstLine="540"/>
        <w:jc w:val="both"/>
      </w:pPr>
      <w: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DD44AF" w:rsidRDefault="00DD44AF">
      <w:pPr>
        <w:pStyle w:val="ConsPlusNormal"/>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DD44AF" w:rsidRDefault="00DD44AF">
      <w:pPr>
        <w:pStyle w:val="ConsPlusNormal"/>
        <w:ind w:firstLine="540"/>
        <w:jc w:val="both"/>
      </w:pPr>
      <w:r>
        <w:t>3) осуществляет контроль за соблюдением избирательных прав граждан на территории субъекта Российской Федерации;</w:t>
      </w:r>
    </w:p>
    <w:p w:rsidR="00DD44AF" w:rsidRDefault="00DD44AF">
      <w:pPr>
        <w:pStyle w:val="ConsPlusNormal"/>
        <w:ind w:firstLine="540"/>
        <w:jc w:val="both"/>
      </w:pPr>
      <w:r>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целевым использованием этих средств;</w:t>
      </w:r>
    </w:p>
    <w:p w:rsidR="00DD44AF" w:rsidRDefault="00DD44AF">
      <w:pPr>
        <w:pStyle w:val="ConsPlusNormal"/>
        <w:ind w:firstLine="540"/>
        <w:jc w:val="both"/>
      </w:pPr>
      <w: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DD44AF" w:rsidRDefault="00DD44AF">
      <w:pPr>
        <w:pStyle w:val="ConsPlusNormal"/>
        <w:ind w:firstLine="540"/>
        <w:jc w:val="both"/>
      </w:pPr>
      <w:r>
        <w:t>6) регистрирует уполномоченных представителей региональных отделений политических партий по финансовым вопросам в случае их назначения;</w:t>
      </w:r>
    </w:p>
    <w:p w:rsidR="00DD44AF" w:rsidRDefault="00DD44AF">
      <w:pPr>
        <w:pStyle w:val="ConsPlusNormal"/>
        <w:ind w:firstLine="540"/>
        <w:jc w:val="both"/>
      </w:pPr>
      <w: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rsidR="00DD44AF" w:rsidRDefault="00DD44AF">
      <w:pPr>
        <w:pStyle w:val="ConsPlusNormal"/>
        <w:ind w:firstLine="540"/>
        <w:jc w:val="both"/>
      </w:pPr>
      <w:r>
        <w:t xml:space="preserve">8) обеспечивает единообразное использование на территории субъекта Российской Федерации ГАС "Выборы" в соответствии с </w:t>
      </w:r>
      <w:hyperlink r:id="rId63" w:history="1">
        <w:r>
          <w:rPr>
            <w:color w:val="0000FF"/>
          </w:rPr>
          <w:t>порядком</w:t>
        </w:r>
      </w:hyperlink>
      <w:r>
        <w:t>, установленным Центральной избирательной комиссией Российской Федерации;</w:t>
      </w:r>
    </w:p>
    <w:p w:rsidR="00DD44AF" w:rsidRDefault="00DD44AF">
      <w:pPr>
        <w:pStyle w:val="ConsPlusNormal"/>
        <w:ind w:firstLine="540"/>
        <w:jc w:val="both"/>
      </w:pPr>
      <w:r>
        <w:t xml:space="preserve">9) обеспечивает соблюдение утвержденных Центральной избирательной комиссией Российской Федерации </w:t>
      </w:r>
      <w:hyperlink r:id="rId64"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DD44AF" w:rsidRDefault="00DD44AF">
      <w:pPr>
        <w:pStyle w:val="ConsPlusNormal"/>
        <w:ind w:firstLine="540"/>
        <w:jc w:val="both"/>
      </w:pPr>
      <w:r>
        <w:t>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DD44AF" w:rsidRDefault="00DD44AF">
      <w:pPr>
        <w:pStyle w:val="ConsPlusNormal"/>
        <w:ind w:firstLine="540"/>
        <w:jc w:val="both"/>
      </w:pPr>
      <w: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DD44AF" w:rsidRDefault="00DD44AF">
      <w:pPr>
        <w:pStyle w:val="ConsPlusNormal"/>
        <w:ind w:firstLine="540"/>
        <w:jc w:val="both"/>
      </w:pPr>
      <w:r>
        <w:t>12) контролирует своевременность и правильность составления списков избирателей;</w:t>
      </w:r>
    </w:p>
    <w:p w:rsidR="00DD44AF" w:rsidRDefault="00DD44AF">
      <w:pPr>
        <w:pStyle w:val="ConsPlusNormal"/>
        <w:ind w:firstLine="540"/>
        <w:jc w:val="both"/>
      </w:pPr>
      <w:r>
        <w:t xml:space="preserve">13) осуществляет контроль за соблюдением порядка информирования избирателей, </w:t>
      </w:r>
      <w:r>
        <w:lastRenderedPageBreak/>
        <w:t>проведения предвыборной агитации на территории субъекта Российской Федерации;</w:t>
      </w:r>
    </w:p>
    <w:p w:rsidR="00DD44AF" w:rsidRDefault="00DD44AF">
      <w:pPr>
        <w:pStyle w:val="ConsPlusNormal"/>
        <w:ind w:firstLine="540"/>
        <w:jc w:val="both"/>
      </w:pPr>
      <w: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DD44AF" w:rsidRDefault="00DD44AF">
      <w:pPr>
        <w:pStyle w:val="ConsPlusNormal"/>
        <w:ind w:firstLine="540"/>
        <w:jc w:val="both"/>
      </w:pPr>
      <w: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DD44AF" w:rsidRDefault="00DD44AF">
      <w:pPr>
        <w:pStyle w:val="ConsPlusNormal"/>
        <w:ind w:firstLine="540"/>
        <w:jc w:val="both"/>
      </w:pPr>
      <w:r>
        <w:t xml:space="preserve">16) утверждает в случаях и порядке, предусмотренных настоящим Федеральным </w:t>
      </w:r>
      <w:hyperlink w:anchor="P1262" w:history="1">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DD44AF" w:rsidRDefault="00DD44AF">
      <w:pPr>
        <w:pStyle w:val="ConsPlusNormal"/>
        <w:ind w:firstLine="540"/>
        <w:jc w:val="both"/>
      </w:pPr>
      <w: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DD44AF" w:rsidRDefault="00DD44AF">
      <w:pPr>
        <w:pStyle w:val="ConsPlusNormal"/>
        <w:ind w:firstLine="540"/>
        <w:jc w:val="both"/>
      </w:pPr>
      <w:r>
        <w:t>18) обеспечивает доставку в нижестоящие избирательные комиссии открепительных удостоверений и других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DD44AF" w:rsidRDefault="00DD44AF">
      <w:pPr>
        <w:pStyle w:val="ConsPlusNormal"/>
        <w:ind w:firstLine="540"/>
        <w:jc w:val="both"/>
      </w:pPr>
      <w:r>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300" w:history="1">
        <w:r>
          <w:rPr>
            <w:color w:val="0000FF"/>
          </w:rPr>
          <w:t>пункте 30 статьи 27</w:t>
        </w:r>
      </w:hyperlink>
      <w:r>
        <w:t xml:space="preserve"> настоящего Федерального закона, принимает по жалобам (заявлениям) мотивированные решения;</w:t>
      </w:r>
    </w:p>
    <w:p w:rsidR="00DD44AF" w:rsidRDefault="00DD44AF">
      <w:pPr>
        <w:pStyle w:val="ConsPlusNormal"/>
        <w:ind w:firstLine="540"/>
        <w:jc w:val="both"/>
      </w:pPr>
      <w:r>
        <w:t xml:space="preserve">20) осуществляет иные полномочия в соответствии с настоящим Федеральным законом и Федеральным </w:t>
      </w:r>
      <w:hyperlink r:id="rId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p>
    <w:p w:rsidR="00DD44AF" w:rsidRDefault="00DD44AF">
      <w:pPr>
        <w:pStyle w:val="ConsPlusNormal"/>
        <w:ind w:firstLine="540"/>
        <w:jc w:val="both"/>
      </w:pPr>
      <w:r>
        <w:t>Статья 29. Полномочия окружной избирательной комиссии</w:t>
      </w:r>
    </w:p>
    <w:p w:rsidR="00DD44AF" w:rsidRDefault="00DD44AF">
      <w:pPr>
        <w:pStyle w:val="ConsPlusNormal"/>
        <w:ind w:firstLine="540"/>
        <w:jc w:val="both"/>
      </w:pPr>
    </w:p>
    <w:p w:rsidR="00DD44AF" w:rsidRDefault="00DD44AF">
      <w:pPr>
        <w:pStyle w:val="ConsPlusNormal"/>
        <w:ind w:firstLine="540"/>
        <w:jc w:val="both"/>
      </w:pPr>
      <w:r>
        <w:t>1. Окружная избирательная комиссия:</w:t>
      </w:r>
    </w:p>
    <w:p w:rsidR="00DD44AF" w:rsidRDefault="00DD44AF">
      <w:pPr>
        <w:pStyle w:val="ConsPlusNormal"/>
        <w:ind w:firstLine="540"/>
        <w:jc w:val="both"/>
      </w:pPr>
      <w:r>
        <w:t>1) осуществляет контроль за исполнением настоящего Федерального закона на территории одномандатного избирательного округа;</w:t>
      </w:r>
    </w:p>
    <w:p w:rsidR="00DD44AF" w:rsidRDefault="00DD44AF">
      <w:pPr>
        <w:pStyle w:val="ConsPlusNormal"/>
        <w:ind w:firstLine="540"/>
        <w:jc w:val="both"/>
      </w:pPr>
      <w: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DD44AF" w:rsidRDefault="00DD44AF">
      <w:pPr>
        <w:pStyle w:val="ConsPlusNormal"/>
        <w:ind w:firstLine="540"/>
        <w:jc w:val="both"/>
      </w:pPr>
      <w: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rsidR="00DD44AF" w:rsidRDefault="00DD44AF">
      <w:pPr>
        <w:pStyle w:val="ConsPlusNormal"/>
        <w:ind w:firstLine="540"/>
        <w:jc w:val="both"/>
      </w:pPr>
      <w: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DD44AF" w:rsidRDefault="00DD44AF">
      <w:pPr>
        <w:pStyle w:val="ConsPlusNormal"/>
        <w:ind w:firstLine="540"/>
        <w:jc w:val="both"/>
      </w:pPr>
      <w:r>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DD44AF" w:rsidRDefault="00DD44AF">
      <w:pPr>
        <w:pStyle w:val="ConsPlusNormal"/>
        <w:ind w:firstLine="540"/>
        <w:jc w:val="both"/>
      </w:pPr>
      <w:r>
        <w:t>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Российской Федерации;</w:t>
      </w:r>
    </w:p>
    <w:p w:rsidR="00DD44AF" w:rsidRDefault="00DD44AF">
      <w:pPr>
        <w:pStyle w:val="ConsPlusNormal"/>
        <w:ind w:firstLine="540"/>
        <w:jc w:val="both"/>
      </w:pPr>
      <w: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rsidR="00DD44AF" w:rsidRDefault="00DD44AF">
      <w:pPr>
        <w:pStyle w:val="ConsPlusNormal"/>
        <w:ind w:firstLine="540"/>
        <w:jc w:val="both"/>
      </w:pPr>
      <w:r>
        <w:t xml:space="preserve">8) осуществляет на территории одномандатного избирательного округа контроль за </w:t>
      </w:r>
      <w:r>
        <w:lastRenderedPageBreak/>
        <w:t>соблюдением участниками избирательного процесса порядка и правил проведения предвыборной агитации;</w:t>
      </w:r>
    </w:p>
    <w:p w:rsidR="00DD44AF" w:rsidRDefault="00DD44AF">
      <w:pPr>
        <w:pStyle w:val="ConsPlusNormal"/>
        <w:ind w:firstLine="540"/>
        <w:jc w:val="both"/>
      </w:pPr>
      <w: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DD44AF" w:rsidRDefault="00DD44AF">
      <w:pPr>
        <w:pStyle w:val="ConsPlusNormal"/>
        <w:ind w:firstLine="540"/>
        <w:jc w:val="both"/>
      </w:pPr>
      <w:r>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DD44AF" w:rsidRDefault="00DD44AF">
      <w:pPr>
        <w:pStyle w:val="ConsPlusNormal"/>
        <w:ind w:firstLine="540"/>
        <w:jc w:val="both"/>
      </w:pPr>
      <w: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DD44AF" w:rsidRDefault="00DD44AF">
      <w:pPr>
        <w:pStyle w:val="ConsPlusNormal"/>
        <w:ind w:firstLine="540"/>
        <w:jc w:val="both"/>
      </w:pPr>
      <w:r>
        <w:t>12) обеспечивает передачу в нижестоящие избирательные комиссии открепительных удостоверений, других избирательных документов в порядке, установленном Центральной избирательной комиссией Российской Федерации;</w:t>
      </w:r>
    </w:p>
    <w:p w:rsidR="00DD44AF" w:rsidRDefault="00DD44AF">
      <w:pPr>
        <w:pStyle w:val="ConsPlusNormal"/>
        <w:ind w:firstLine="540"/>
        <w:jc w:val="both"/>
      </w:pPr>
      <w: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DD44AF" w:rsidRDefault="00DD44AF">
      <w:pPr>
        <w:pStyle w:val="ConsPlusNormal"/>
        <w:ind w:firstLine="540"/>
        <w:jc w:val="both"/>
      </w:pPr>
      <w:r>
        <w:t>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Российской Федерации;</w:t>
      </w:r>
    </w:p>
    <w:p w:rsidR="00DD44AF" w:rsidRDefault="00DD44AF">
      <w:pPr>
        <w:pStyle w:val="ConsPlusNormal"/>
        <w:ind w:firstLine="540"/>
        <w:jc w:val="both"/>
      </w:pPr>
      <w: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DD44AF" w:rsidRDefault="00DD44AF">
      <w:pPr>
        <w:pStyle w:val="ConsPlusNormal"/>
        <w:ind w:firstLine="540"/>
        <w:jc w:val="both"/>
      </w:pPr>
      <w: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DD44AF" w:rsidRDefault="00DD44AF">
      <w:pPr>
        <w:pStyle w:val="ConsPlusNormal"/>
        <w:ind w:firstLine="540"/>
        <w:jc w:val="both"/>
      </w:pPr>
      <w: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66"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DD44AF" w:rsidRDefault="00DD44AF">
      <w:pPr>
        <w:pStyle w:val="ConsPlusNormal"/>
        <w:ind w:firstLine="540"/>
        <w:jc w:val="both"/>
      </w:pPr>
      <w: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DD44AF" w:rsidRDefault="00DD44AF">
      <w:pPr>
        <w:pStyle w:val="ConsPlusNormal"/>
        <w:ind w:firstLine="540"/>
        <w:jc w:val="both"/>
      </w:pPr>
      <w:r>
        <w:t>19) проводит повторные и дополнительные выборы депутатов Государственной Думы;</w:t>
      </w:r>
    </w:p>
    <w:p w:rsidR="00DD44AF" w:rsidRDefault="00DD44AF">
      <w:pPr>
        <w:pStyle w:val="ConsPlusNormal"/>
        <w:ind w:firstLine="540"/>
        <w:jc w:val="both"/>
      </w:pPr>
      <w:r>
        <w:t>20) осуществляет иные полномочия в соответствии с настоящим Федеральным законом.</w:t>
      </w:r>
    </w:p>
    <w:p w:rsidR="00DD44AF" w:rsidRDefault="00DD44AF">
      <w:pPr>
        <w:pStyle w:val="ConsPlusNormal"/>
        <w:ind w:firstLine="540"/>
        <w:jc w:val="both"/>
      </w:pPr>
      <w:r>
        <w:t>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DD44AF" w:rsidRDefault="00DD44AF">
      <w:pPr>
        <w:pStyle w:val="ConsPlusNormal"/>
        <w:ind w:firstLine="540"/>
        <w:jc w:val="both"/>
      </w:pPr>
    </w:p>
    <w:p w:rsidR="00DD44AF" w:rsidRDefault="00DD44AF">
      <w:pPr>
        <w:pStyle w:val="ConsPlusNormal"/>
        <w:ind w:firstLine="540"/>
        <w:jc w:val="both"/>
      </w:pPr>
      <w:r>
        <w:t>Статья 30. Полномочия территориальной избирательной комиссии</w:t>
      </w:r>
    </w:p>
    <w:p w:rsidR="00DD44AF" w:rsidRDefault="00DD44AF">
      <w:pPr>
        <w:pStyle w:val="ConsPlusNormal"/>
        <w:ind w:firstLine="540"/>
        <w:jc w:val="both"/>
      </w:pPr>
    </w:p>
    <w:p w:rsidR="00DD44AF" w:rsidRDefault="00DD44AF">
      <w:pPr>
        <w:pStyle w:val="ConsPlusNormal"/>
        <w:ind w:firstLine="540"/>
        <w:jc w:val="both"/>
      </w:pPr>
      <w:bookmarkStart w:id="45" w:name="P354"/>
      <w:bookmarkEnd w:id="45"/>
      <w:r>
        <w:lastRenderedPageBreak/>
        <w:t>1. Территориальная избирательная комиссия при подготовке и проведении выборов депутатов Государственной Думы:</w:t>
      </w:r>
    </w:p>
    <w:p w:rsidR="00DD44AF" w:rsidRDefault="00DD44AF">
      <w:pPr>
        <w:pStyle w:val="ConsPlusNormal"/>
        <w:ind w:firstLine="540"/>
        <w:jc w:val="both"/>
      </w:pPr>
      <w: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DD44AF" w:rsidRDefault="00DD44AF">
      <w:pPr>
        <w:pStyle w:val="ConsPlusNormal"/>
        <w:ind w:firstLine="540"/>
        <w:jc w:val="both"/>
      </w:pPr>
      <w:bookmarkStart w:id="46" w:name="P356"/>
      <w:bookmarkEnd w:id="46"/>
      <w:r>
        <w:t>2) формирует в случаях, предусмотренных настоящим Федеральным законом, участковые избирательные комиссии и назначает их председателей;</w:t>
      </w:r>
    </w:p>
    <w:p w:rsidR="00DD44AF" w:rsidRDefault="00DD44AF">
      <w:pPr>
        <w:pStyle w:val="ConsPlusNormal"/>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DD44AF" w:rsidRDefault="00DD44AF">
      <w:pPr>
        <w:pStyle w:val="ConsPlusNormal"/>
        <w:ind w:firstLine="540"/>
        <w:jc w:val="both"/>
      </w:pPr>
      <w:bookmarkStart w:id="47" w:name="P358"/>
      <w:bookmarkEnd w:id="47"/>
      <w:r>
        <w:t xml:space="preserve">4) составляет отдельно по каждому избирательному участку списки избирателей по </w:t>
      </w:r>
      <w:hyperlink r:id="rId67" w:history="1">
        <w:r>
          <w:rPr>
            <w:color w:val="0000FF"/>
          </w:rPr>
          <w:t>форме</w:t>
        </w:r>
      </w:hyperlink>
      <w:r>
        <w:t xml:space="preserve">, установленной Центральной избирательной комиссией Российской Федерации, за исключением случаев, предусмотренных </w:t>
      </w:r>
      <w:hyperlink w:anchor="P168" w:history="1">
        <w:r>
          <w:rPr>
            <w:color w:val="0000FF"/>
          </w:rPr>
          <w:t>частями 4</w:t>
        </w:r>
      </w:hyperlink>
      <w:r>
        <w:t xml:space="preserve"> - </w:t>
      </w:r>
      <w:hyperlink w:anchor="P171" w:history="1">
        <w:r>
          <w:rPr>
            <w:color w:val="0000FF"/>
          </w:rPr>
          <w:t>7 статьи 16</w:t>
        </w:r>
      </w:hyperlink>
      <w:r>
        <w:t xml:space="preserve"> настоящего Федерального закона, уточняет сведения об избирателях;</w:t>
      </w:r>
    </w:p>
    <w:p w:rsidR="00DD44AF" w:rsidRDefault="00DD44AF">
      <w:pPr>
        <w:pStyle w:val="ConsPlusNormal"/>
        <w:ind w:firstLine="540"/>
        <w:jc w:val="both"/>
      </w:pPr>
      <w:bookmarkStart w:id="48" w:name="P359"/>
      <w:bookmarkEnd w:id="48"/>
      <w:r>
        <w:t>5) заслушивает сообщения представителей органов местного самоуправления по вопросам, связанным с подготовкой и проведением выборов;</w:t>
      </w:r>
    </w:p>
    <w:p w:rsidR="00DD44AF" w:rsidRDefault="00DD44AF">
      <w:pPr>
        <w:pStyle w:val="ConsPlusNormal"/>
        <w:ind w:firstLine="540"/>
        <w:jc w:val="both"/>
      </w:pPr>
      <w: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DD44AF" w:rsidRDefault="00DD44AF">
      <w:pPr>
        <w:pStyle w:val="ConsPlusNormal"/>
        <w:ind w:firstLine="540"/>
        <w:jc w:val="both"/>
      </w:pPr>
      <w: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DD44AF" w:rsidRDefault="00DD44AF">
      <w:pPr>
        <w:pStyle w:val="ConsPlusNormal"/>
        <w:ind w:firstLine="540"/>
        <w:jc w:val="both"/>
      </w:pPr>
      <w:bookmarkStart w:id="49" w:name="P362"/>
      <w:bookmarkEnd w:id="49"/>
      <w:r>
        <w:t>8) выдает избирателям открепительные удостоверения;</w:t>
      </w:r>
    </w:p>
    <w:p w:rsidR="00DD44AF" w:rsidRDefault="00DD44AF">
      <w:pPr>
        <w:pStyle w:val="ConsPlusNormal"/>
        <w:ind w:firstLine="540"/>
        <w:jc w:val="both"/>
      </w:pPr>
      <w: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DD44AF" w:rsidRDefault="00DD44AF">
      <w:pPr>
        <w:pStyle w:val="ConsPlusNormal"/>
        <w:ind w:firstLine="540"/>
        <w:jc w:val="both"/>
      </w:pPr>
      <w: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DD44AF" w:rsidRDefault="00DD44AF">
      <w:pPr>
        <w:pStyle w:val="ConsPlusNormal"/>
        <w:ind w:firstLine="540"/>
        <w:jc w:val="both"/>
      </w:pPr>
      <w:r>
        <w:t xml:space="preserve">11) обеспечивает единообразное использование на соответствующей территории ГАС "Выборы" в соответствии с </w:t>
      </w:r>
      <w:hyperlink r:id="rId68" w:history="1">
        <w:r>
          <w:rPr>
            <w:color w:val="0000FF"/>
          </w:rPr>
          <w:t>порядком</w:t>
        </w:r>
      </w:hyperlink>
      <w:r>
        <w:t>, установленным Центральной избирательной комиссией Российской Федерации;</w:t>
      </w:r>
    </w:p>
    <w:p w:rsidR="00DD44AF" w:rsidRDefault="00DD44AF">
      <w:pPr>
        <w:pStyle w:val="ConsPlusNormal"/>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DD44AF" w:rsidRDefault="00DD44AF">
      <w:pPr>
        <w:pStyle w:val="ConsPlusNormal"/>
        <w:ind w:firstLine="540"/>
        <w:jc w:val="both"/>
      </w:pPr>
      <w:r>
        <w:t xml:space="preserve">13) обеспечивает соблюдение утвержденных Центральной избирательной комиссией Российской Федерации </w:t>
      </w:r>
      <w:hyperlink r:id="rId69"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w:t>
      </w:r>
    </w:p>
    <w:p w:rsidR="00DD44AF" w:rsidRDefault="00DD44AF">
      <w:pPr>
        <w:pStyle w:val="ConsPlusNormal"/>
        <w:ind w:firstLine="540"/>
        <w:jc w:val="both"/>
      </w:pPr>
      <w:r>
        <w:t>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DD44AF" w:rsidRDefault="00DD44AF">
      <w:pPr>
        <w:pStyle w:val="ConsPlusNormal"/>
        <w:ind w:firstLine="540"/>
        <w:jc w:val="both"/>
      </w:pPr>
      <w: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DD44AF" w:rsidRDefault="00DD44AF">
      <w:pPr>
        <w:pStyle w:val="ConsPlusNormal"/>
        <w:ind w:firstLine="540"/>
        <w:jc w:val="both"/>
      </w:pPr>
      <w:bookmarkStart w:id="50" w:name="P370"/>
      <w:bookmarkEnd w:id="50"/>
      <w:r>
        <w:t>16) обеспечивает информирование избирателей о сроках и порядке осуществления избирательных действий, ходе избирательной кампании;</w:t>
      </w:r>
    </w:p>
    <w:p w:rsidR="00DD44AF" w:rsidRDefault="00DD44AF">
      <w:pPr>
        <w:pStyle w:val="ConsPlusNormal"/>
        <w:ind w:firstLine="540"/>
        <w:jc w:val="both"/>
      </w:pPr>
      <w:r>
        <w:t xml:space="preserve">17) осуществляет иные полномочия в соответствии с настоящим Федеральным законом и Федеральным </w:t>
      </w:r>
      <w:hyperlink r:id="rId7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r>
        <w:t xml:space="preserve">2. Территориальные избирательные комиссии, сформированные в соответствии с </w:t>
      </w:r>
      <w:hyperlink w:anchor="P238" w:history="1">
        <w:r>
          <w:rPr>
            <w:color w:val="0000FF"/>
          </w:rPr>
          <w:t>частью 2 статьи 22</w:t>
        </w:r>
      </w:hyperlink>
      <w:r>
        <w:t xml:space="preserve"> настоящего Федерального закона, осуществляют полномочия, предусмотренные </w:t>
      </w:r>
      <w:hyperlink w:anchor="P354" w:history="1">
        <w:r>
          <w:rPr>
            <w:color w:val="0000FF"/>
          </w:rPr>
          <w:t>частью 1</w:t>
        </w:r>
      </w:hyperlink>
      <w:r>
        <w:t xml:space="preserve"> настоящей статьи, за исключением полномочий, предусмотренных </w:t>
      </w:r>
      <w:hyperlink w:anchor="P358" w:history="1">
        <w:r>
          <w:rPr>
            <w:color w:val="0000FF"/>
          </w:rPr>
          <w:t>пунктами 4</w:t>
        </w:r>
      </w:hyperlink>
      <w:r>
        <w:t xml:space="preserve">, </w:t>
      </w:r>
      <w:hyperlink w:anchor="P359" w:history="1">
        <w:r>
          <w:rPr>
            <w:color w:val="0000FF"/>
          </w:rPr>
          <w:t>5</w:t>
        </w:r>
      </w:hyperlink>
      <w:r>
        <w:t xml:space="preserve">, </w:t>
      </w:r>
      <w:hyperlink w:anchor="P362" w:history="1">
        <w:r>
          <w:rPr>
            <w:color w:val="0000FF"/>
          </w:rPr>
          <w:t>8</w:t>
        </w:r>
      </w:hyperlink>
      <w:r>
        <w:t xml:space="preserve"> и </w:t>
      </w:r>
      <w:hyperlink w:anchor="P370" w:history="1">
        <w:r>
          <w:rPr>
            <w:color w:val="0000FF"/>
          </w:rPr>
          <w:t>16 части 1</w:t>
        </w:r>
      </w:hyperlink>
      <w:r>
        <w:t xml:space="preserve"> настоящей статьи. Территориальные избирательные комиссии, сформированные в соответствии с </w:t>
      </w:r>
      <w:hyperlink w:anchor="P239" w:history="1">
        <w:r>
          <w:rPr>
            <w:color w:val="0000FF"/>
          </w:rPr>
          <w:t>частью 3 статьи 22</w:t>
        </w:r>
      </w:hyperlink>
      <w:r>
        <w:t xml:space="preserve"> настоящего Федерального закона, осуществляют полномочия, предусмотренные </w:t>
      </w:r>
      <w:hyperlink w:anchor="P354" w:history="1">
        <w:r>
          <w:rPr>
            <w:color w:val="0000FF"/>
          </w:rPr>
          <w:t>частью 1</w:t>
        </w:r>
      </w:hyperlink>
      <w:r>
        <w:t xml:space="preserve"> настоящей статьи, за исключением полномочий, предусмотренных </w:t>
      </w:r>
      <w:hyperlink w:anchor="P356" w:history="1">
        <w:r>
          <w:rPr>
            <w:color w:val="0000FF"/>
          </w:rPr>
          <w:t>пунктами 2</w:t>
        </w:r>
      </w:hyperlink>
      <w:r>
        <w:t xml:space="preserve">, </w:t>
      </w:r>
      <w:hyperlink w:anchor="P358" w:history="1">
        <w:r>
          <w:rPr>
            <w:color w:val="0000FF"/>
          </w:rPr>
          <w:t>4</w:t>
        </w:r>
      </w:hyperlink>
      <w:r>
        <w:t xml:space="preserve">, </w:t>
      </w:r>
      <w:hyperlink w:anchor="P359" w:history="1">
        <w:r>
          <w:rPr>
            <w:color w:val="0000FF"/>
          </w:rPr>
          <w:t>5</w:t>
        </w:r>
      </w:hyperlink>
      <w:r>
        <w:t xml:space="preserve">, </w:t>
      </w:r>
      <w:hyperlink w:anchor="P362" w:history="1">
        <w:r>
          <w:rPr>
            <w:color w:val="0000FF"/>
          </w:rPr>
          <w:t>8</w:t>
        </w:r>
      </w:hyperlink>
      <w:r>
        <w:t xml:space="preserve"> и </w:t>
      </w:r>
      <w:hyperlink w:anchor="P370" w:history="1">
        <w:r>
          <w:rPr>
            <w:color w:val="0000FF"/>
          </w:rPr>
          <w:t>16 части 1</w:t>
        </w:r>
      </w:hyperlink>
      <w:r>
        <w:t xml:space="preserve"> настоящей статьи.</w:t>
      </w:r>
    </w:p>
    <w:p w:rsidR="00DD44AF" w:rsidRDefault="00DD44AF">
      <w:pPr>
        <w:pStyle w:val="ConsPlusNormal"/>
        <w:ind w:firstLine="540"/>
        <w:jc w:val="both"/>
      </w:pPr>
    </w:p>
    <w:p w:rsidR="00DD44AF" w:rsidRDefault="00DD44AF">
      <w:pPr>
        <w:pStyle w:val="ConsPlusNormal"/>
        <w:ind w:firstLine="540"/>
        <w:jc w:val="both"/>
      </w:pPr>
      <w:r>
        <w:t>Статья 31. Полномочия участковой избирательной комиссии</w:t>
      </w:r>
    </w:p>
    <w:p w:rsidR="00DD44AF" w:rsidRDefault="00DD44AF">
      <w:pPr>
        <w:pStyle w:val="ConsPlusNormal"/>
        <w:ind w:firstLine="540"/>
        <w:jc w:val="both"/>
      </w:pPr>
    </w:p>
    <w:p w:rsidR="00DD44AF" w:rsidRDefault="00DD44AF">
      <w:pPr>
        <w:pStyle w:val="ConsPlusNormal"/>
        <w:ind w:firstLine="540"/>
        <w:jc w:val="both"/>
      </w:pPr>
      <w:r>
        <w:t>Участковая избирательная комиссия при подготовке и проведении выборов депутатов Государственной Думы:</w:t>
      </w:r>
    </w:p>
    <w:p w:rsidR="00DD44AF" w:rsidRDefault="00DD44AF">
      <w:pPr>
        <w:pStyle w:val="ConsPlusNormal"/>
        <w:ind w:firstLine="540"/>
        <w:jc w:val="both"/>
      </w:pPr>
      <w: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DD44AF" w:rsidRDefault="00DD44AF">
      <w:pPr>
        <w:pStyle w:val="ConsPlusNormal"/>
        <w:ind w:firstLine="540"/>
        <w:jc w:val="both"/>
      </w:pPr>
      <w:r>
        <w:t xml:space="preserve">2) уточняет список избирателей по соответствующему избирательному участку, а в случаях, предусмотренных </w:t>
      </w:r>
      <w:hyperlink w:anchor="P168" w:history="1">
        <w:r>
          <w:rPr>
            <w:color w:val="0000FF"/>
          </w:rPr>
          <w:t>частями 4</w:t>
        </w:r>
      </w:hyperlink>
      <w:r>
        <w:t xml:space="preserve"> - </w:t>
      </w:r>
      <w:hyperlink w:anchor="P171" w:history="1">
        <w:r>
          <w:rPr>
            <w:color w:val="0000FF"/>
          </w:rPr>
          <w:t>7 статьи 16</w:t>
        </w:r>
      </w:hyperlink>
      <w:r>
        <w:t xml:space="preserve"> настоящего Федерального закона, составляет и уточняет указанный список;</w:t>
      </w:r>
    </w:p>
    <w:p w:rsidR="00DD44AF" w:rsidRDefault="00DD44AF">
      <w:pPr>
        <w:pStyle w:val="ConsPlusNormal"/>
        <w:ind w:firstLine="540"/>
        <w:jc w:val="both"/>
      </w:pPr>
      <w: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DD44AF" w:rsidRDefault="00DD44AF">
      <w:pPr>
        <w:pStyle w:val="ConsPlusNormal"/>
        <w:ind w:firstLine="540"/>
        <w:jc w:val="both"/>
      </w:pPr>
      <w:r>
        <w:t>4) выдает избирателям открепительные удостоверения;</w:t>
      </w:r>
    </w:p>
    <w:p w:rsidR="00DD44AF" w:rsidRDefault="00DD44AF">
      <w:pPr>
        <w:pStyle w:val="ConsPlusNormal"/>
        <w:ind w:firstLine="540"/>
        <w:jc w:val="both"/>
      </w:pPr>
      <w:r>
        <w:t>5) контролирует соблюдение правил размещения предвыборных агитационных материалов на территории избирательного участка;</w:t>
      </w:r>
    </w:p>
    <w:p w:rsidR="00DD44AF" w:rsidRDefault="00DD44AF">
      <w:pPr>
        <w:pStyle w:val="ConsPlusNormal"/>
        <w:ind w:firstLine="540"/>
        <w:jc w:val="both"/>
      </w:pPr>
      <w:r>
        <w:t>6) обеспечивает подготовку и надлежащее оборудование помещения для голосования;</w:t>
      </w:r>
    </w:p>
    <w:p w:rsidR="00DD44AF" w:rsidRDefault="00DD44AF">
      <w:pPr>
        <w:pStyle w:val="ConsPlusNormal"/>
        <w:ind w:firstLine="540"/>
        <w:jc w:val="both"/>
      </w:pPr>
      <w: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DD44AF" w:rsidRDefault="00DD44AF">
      <w:pPr>
        <w:pStyle w:val="ConsPlusNormal"/>
        <w:ind w:firstLine="540"/>
        <w:jc w:val="both"/>
      </w:pPr>
      <w:r>
        <w:t>8) организует на избирательном участке голосование в день голосования, а также досрочное голосование;</w:t>
      </w:r>
    </w:p>
    <w:p w:rsidR="00DD44AF" w:rsidRDefault="00DD44AF">
      <w:pPr>
        <w:pStyle w:val="ConsPlusNormal"/>
        <w:ind w:firstLine="540"/>
        <w:jc w:val="both"/>
      </w:pPr>
      <w: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DD44AF" w:rsidRDefault="00DD44AF">
      <w:pPr>
        <w:pStyle w:val="ConsPlusNormal"/>
        <w:ind w:firstLine="540"/>
        <w:jc w:val="both"/>
      </w:pPr>
      <w:r>
        <w:t>10) рассматривает жалобы (заявления) на нарушения настоящего Федерального закона и принимает по ним мотивированные решения;</w:t>
      </w:r>
    </w:p>
    <w:p w:rsidR="00DD44AF" w:rsidRDefault="00DD44AF">
      <w:pPr>
        <w:pStyle w:val="ConsPlusNormal"/>
        <w:ind w:firstLine="540"/>
        <w:jc w:val="both"/>
      </w:pPr>
      <w: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DD44AF" w:rsidRDefault="00DD44AF">
      <w:pPr>
        <w:pStyle w:val="ConsPlusNormal"/>
        <w:ind w:firstLine="540"/>
        <w:jc w:val="both"/>
      </w:pPr>
      <w: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r>
        <w:t>13) осуществляет иные полномочия в соответствии с настоящим Федеральным законом.</w:t>
      </w:r>
    </w:p>
    <w:p w:rsidR="00DD44AF" w:rsidRDefault="00DD44AF">
      <w:pPr>
        <w:pStyle w:val="ConsPlusNormal"/>
        <w:ind w:firstLine="540"/>
        <w:jc w:val="both"/>
      </w:pPr>
    </w:p>
    <w:p w:rsidR="00DD44AF" w:rsidRDefault="00DD44AF">
      <w:pPr>
        <w:pStyle w:val="ConsPlusNormal"/>
        <w:ind w:firstLine="540"/>
        <w:jc w:val="both"/>
      </w:pPr>
      <w:r>
        <w:t>Статья 32. Гласность в деятельности избирательных комиссий</w:t>
      </w:r>
    </w:p>
    <w:p w:rsidR="00DD44AF" w:rsidRDefault="00DD44AF">
      <w:pPr>
        <w:pStyle w:val="ConsPlusNormal"/>
        <w:ind w:firstLine="540"/>
        <w:jc w:val="both"/>
      </w:pPr>
    </w:p>
    <w:p w:rsidR="00DD44AF" w:rsidRDefault="00DD44AF">
      <w:pPr>
        <w:pStyle w:val="ConsPlusNormal"/>
        <w:ind w:firstLine="540"/>
        <w:jc w:val="both"/>
      </w:pPr>
      <w:bookmarkStart w:id="51" w:name="P393"/>
      <w:bookmarkEnd w:id="51"/>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 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rsidR="00DD44AF" w:rsidRDefault="00DD44AF">
      <w:pPr>
        <w:pStyle w:val="ConsPlusNormal"/>
        <w:ind w:firstLine="540"/>
        <w:jc w:val="both"/>
      </w:pPr>
      <w:bookmarkStart w:id="52" w:name="P394"/>
      <w:bookmarkEnd w:id="52"/>
      <w: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w:t>
      </w:r>
      <w:r>
        <w:lastRenderedPageBreak/>
        <w:t xml:space="preserve">заседаний избирательной комиссии, а также свободный доступ лиц, указанных в </w:t>
      </w:r>
      <w:hyperlink w:anchor="P393" w:history="1">
        <w:r>
          <w:rPr>
            <w:color w:val="0000FF"/>
          </w:rPr>
          <w:t>части 1</w:t>
        </w:r>
      </w:hyperlink>
      <w:r>
        <w:t xml:space="preserve"> настоящей статьи, на эти заседания и в помещение, в котором проводится подсчет голосов избирателей, осуществляется работа с указанными в </w:t>
      </w:r>
      <w:hyperlink w:anchor="P393" w:history="1">
        <w:r>
          <w:rPr>
            <w:color w:val="0000FF"/>
          </w:rPr>
          <w:t>части 1</w:t>
        </w:r>
      </w:hyperlink>
      <w:r>
        <w:t xml:space="preserve"> настоящей статьи документами.</w:t>
      </w:r>
    </w:p>
    <w:p w:rsidR="00DD44AF" w:rsidRDefault="00DD44AF">
      <w:pPr>
        <w:pStyle w:val="ConsPlusNormal"/>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DD44AF" w:rsidRDefault="00DD44AF">
      <w:pPr>
        <w:pStyle w:val="ConsPlusNormal"/>
        <w:ind w:firstLine="540"/>
        <w:jc w:val="both"/>
      </w:pPr>
      <w: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DD44AF" w:rsidRDefault="00DD44AF">
      <w:pPr>
        <w:pStyle w:val="ConsPlusNormal"/>
        <w:ind w:firstLine="540"/>
        <w:jc w:val="both"/>
      </w:pPr>
      <w:bookmarkStart w:id="53" w:name="P397"/>
      <w:bookmarkEnd w:id="53"/>
      <w: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93" w:history="1">
        <w:r>
          <w:rPr>
            <w:color w:val="0000FF"/>
          </w:rPr>
          <w:t>части 1</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DD44AF" w:rsidRDefault="00DD44AF">
      <w:pPr>
        <w:pStyle w:val="ConsPlusNormal"/>
        <w:ind w:firstLine="540"/>
        <w:jc w:val="both"/>
      </w:pPr>
      <w:r>
        <w:t xml:space="preserve">6. Всем членам избирательной комиссии, иным лицам, указанным в </w:t>
      </w:r>
      <w:hyperlink w:anchor="P393" w:history="1">
        <w:r>
          <w:rPr>
            <w:color w:val="0000FF"/>
          </w:rPr>
          <w:t>части 1</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w:t>
      </w:r>
    </w:p>
    <w:p w:rsidR="00DD44AF" w:rsidRDefault="00DD44AF">
      <w:pPr>
        <w:pStyle w:val="ConsPlusNormal"/>
        <w:ind w:firstLine="540"/>
        <w:jc w:val="both"/>
      </w:pPr>
      <w:r>
        <w:t>7.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назначивших члена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 с указанием наименования организации, которую они представляют. Форма нагрудного знака члена избирательной комиссии с правом совещательного голоса и форма нагрудного знака наблюдателя утверждаются Центральной избирательной комиссией Российской Федерации.</w:t>
      </w:r>
    </w:p>
    <w:p w:rsidR="00DD44AF" w:rsidRDefault="00DD44AF">
      <w:pPr>
        <w:pStyle w:val="ConsPlusNormal"/>
        <w:ind w:firstLine="540"/>
        <w:jc w:val="both"/>
      </w:pPr>
      <w:r>
        <w:t xml:space="preserve">8. В случаях, когда настоящим Федеральным законом предусмотрена выдача лицам, указанным в </w:t>
      </w:r>
      <w:hyperlink w:anchor="P397"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DD44AF" w:rsidRDefault="00DD44AF">
      <w:pPr>
        <w:pStyle w:val="ConsPlusNormal"/>
        <w:ind w:firstLine="540"/>
        <w:jc w:val="both"/>
      </w:pPr>
    </w:p>
    <w:p w:rsidR="00DD44AF" w:rsidRDefault="00DD44AF">
      <w:pPr>
        <w:pStyle w:val="ConsPlusTitle"/>
        <w:jc w:val="center"/>
      </w:pPr>
      <w:r>
        <w:t>Глава 4. НАБЛЮДАТЕЛИ. ИНОСТРАННЫЕ (МЕЖДУНАРОДНЫЕ)</w:t>
      </w:r>
    </w:p>
    <w:p w:rsidR="00DD44AF" w:rsidRDefault="00DD44AF">
      <w:pPr>
        <w:pStyle w:val="ConsPlusTitle"/>
        <w:jc w:val="center"/>
      </w:pPr>
      <w:r>
        <w:t>НАБЛЮДАТЕЛИ. ПРЕДСТАВИТЕЛИ СРЕДСТВ МАССОВОЙ ИНФОРМАЦИИ</w:t>
      </w:r>
    </w:p>
    <w:p w:rsidR="00DD44AF" w:rsidRDefault="00DD44AF">
      <w:pPr>
        <w:pStyle w:val="ConsPlusNormal"/>
        <w:ind w:firstLine="540"/>
        <w:jc w:val="both"/>
      </w:pPr>
    </w:p>
    <w:p w:rsidR="00DD44AF" w:rsidRDefault="00DD44AF">
      <w:pPr>
        <w:pStyle w:val="ConsPlusNormal"/>
        <w:ind w:firstLine="540"/>
        <w:jc w:val="both"/>
      </w:pPr>
      <w:r>
        <w:t>Статья 33. Наблюдатели</w:t>
      </w:r>
    </w:p>
    <w:p w:rsidR="00DD44AF" w:rsidRDefault="00DD44AF">
      <w:pPr>
        <w:pStyle w:val="ConsPlusNormal"/>
        <w:ind w:firstLine="540"/>
        <w:jc w:val="both"/>
      </w:pPr>
    </w:p>
    <w:p w:rsidR="00DD44AF" w:rsidRDefault="00DD44AF">
      <w:pPr>
        <w:pStyle w:val="ConsPlusNormal"/>
        <w:ind w:firstLine="540"/>
        <w:jc w:val="both"/>
      </w:pPr>
      <w:r>
        <w:t xml:space="preserve">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w:t>
      </w:r>
      <w:r>
        <w:lastRenderedPageBreak/>
        <w:t>одномандатному избирательному округу.</w:t>
      </w:r>
    </w:p>
    <w:p w:rsidR="00DD44AF" w:rsidRDefault="00DD44AF">
      <w:pPr>
        <w:pStyle w:val="ConsPlusNormal"/>
        <w:ind w:firstLine="540"/>
        <w:jc w:val="both"/>
      </w:pPr>
      <w:bookmarkStart w:id="54" w:name="P408"/>
      <w:bookmarkEnd w:id="54"/>
      <w:r>
        <w:t>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DD44AF" w:rsidRDefault="00DD44AF">
      <w:pPr>
        <w:pStyle w:val="ConsPlusNormal"/>
        <w:ind w:firstLine="540"/>
        <w:jc w:val="both"/>
      </w:pPr>
      <w:bookmarkStart w:id="55" w:name="P409"/>
      <w:bookmarkEnd w:id="55"/>
      <w:r>
        <w:t xml:space="preserve">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408"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DD44AF" w:rsidRDefault="00DD44AF">
      <w:pPr>
        <w:pStyle w:val="ConsPlusNormal"/>
        <w:ind w:firstLine="540"/>
        <w:jc w:val="both"/>
      </w:pPr>
      <w:r>
        <w:t xml:space="preserve">4. Направление, указанное в </w:t>
      </w:r>
      <w:hyperlink w:anchor="P409" w:history="1">
        <w:r>
          <w:rPr>
            <w:color w:val="0000FF"/>
          </w:rPr>
          <w:t>части 3</w:t>
        </w:r>
      </w:hyperlink>
      <w:r>
        <w:t xml:space="preserve"> настоящей статьи, может быть предъявлено в участковую избирательную комиссию в период, предусмотренный </w:t>
      </w:r>
      <w:hyperlink w:anchor="P397" w:history="1">
        <w:r>
          <w:rPr>
            <w:color w:val="0000FF"/>
          </w:rPr>
          <w:t>частью 5 статьи 32</w:t>
        </w:r>
      </w:hyperlink>
      <w:r>
        <w:t xml:space="preserve"> настоящего Федерального закона, а в иную избирательную комиссию - в период с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rsidR="00DD44AF" w:rsidRDefault="00DD44AF">
      <w:pPr>
        <w:pStyle w:val="ConsPlusNormal"/>
        <w:ind w:firstLine="540"/>
        <w:jc w:val="both"/>
      </w:pPr>
      <w:r>
        <w:t>5.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могут назначить в каждую участковую избирательную комиссию несколько наблюдателей, которые имеют право поочередно осуществлять наблюдение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одной и той же политической партии, одного и того же зарегистрированного кандидата.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голосованием, подсчетом голосов избирателей, составлением протоколов об итогах голосования, а также выдачи копий этих протоколов, не допускается.</w:t>
      </w:r>
    </w:p>
    <w:p w:rsidR="00DD44AF" w:rsidRDefault="00DD44AF">
      <w:pPr>
        <w:pStyle w:val="ConsPlusNormal"/>
        <w:ind w:firstLine="540"/>
        <w:jc w:val="both"/>
      </w:pPr>
      <w:r>
        <w:t>6. Наблюдатель вправе:</w:t>
      </w:r>
    </w:p>
    <w:p w:rsidR="00DD44AF" w:rsidRDefault="00DD44AF">
      <w:pPr>
        <w:pStyle w:val="ConsPlusNormal"/>
        <w:ind w:firstLine="540"/>
        <w:jc w:val="both"/>
      </w:pPr>
      <w:r>
        <w:t>1) знакомиться со списком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(устных обращений) о голосовании вне помещения для голосования;</w:t>
      </w:r>
    </w:p>
    <w:p w:rsidR="00DD44AF" w:rsidRDefault="00DD44AF">
      <w:pPr>
        <w:pStyle w:val="ConsPlusNormal"/>
        <w:ind w:firstLine="540"/>
        <w:jc w:val="both"/>
      </w:pPr>
      <w: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397" w:history="1">
        <w:r>
          <w:rPr>
            <w:color w:val="0000FF"/>
          </w:rPr>
          <w:t>частью 5 статьи 32</w:t>
        </w:r>
      </w:hyperlink>
      <w:r>
        <w:t xml:space="preserve"> настоящего Федерального закона;</w:t>
      </w:r>
    </w:p>
    <w:p w:rsidR="00DD44AF" w:rsidRDefault="00DD44AF">
      <w:pPr>
        <w:pStyle w:val="ConsPlusNormal"/>
        <w:ind w:firstLine="540"/>
        <w:jc w:val="both"/>
      </w:pPr>
      <w:r>
        <w:t>3) наблюдать за выдачей избирательных бюллетеней избирателям;</w:t>
      </w:r>
    </w:p>
    <w:p w:rsidR="00DD44AF" w:rsidRDefault="00DD44AF">
      <w:pPr>
        <w:pStyle w:val="ConsPlusNormal"/>
        <w:ind w:firstLine="540"/>
        <w:jc w:val="both"/>
      </w:pPr>
      <w:r>
        <w:t>4) присутствовать при голосовании вне помещения для голосования;</w:t>
      </w:r>
    </w:p>
    <w:p w:rsidR="00DD44AF" w:rsidRDefault="00DD44AF">
      <w:pPr>
        <w:pStyle w:val="ConsPlusNormal"/>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 открепительных удостоверений;</w:t>
      </w:r>
    </w:p>
    <w:p w:rsidR="00DD44AF" w:rsidRDefault="00DD44AF">
      <w:pPr>
        <w:pStyle w:val="ConsPlusNormal"/>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DD44AF" w:rsidRDefault="00DD44AF">
      <w:pPr>
        <w:pStyle w:val="ConsPlusNormal"/>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397" w:history="1">
        <w:r>
          <w:rPr>
            <w:color w:val="0000FF"/>
          </w:rPr>
          <w:t>частью 5 статьи 32</w:t>
        </w:r>
      </w:hyperlink>
      <w:r>
        <w:t xml:space="preserve"> настоящего Федерального закона;</w:t>
      </w:r>
    </w:p>
    <w:p w:rsidR="00DD44AF" w:rsidRDefault="00DD44AF">
      <w:pPr>
        <w:pStyle w:val="ConsPlusNormal"/>
        <w:ind w:firstLine="540"/>
        <w:jc w:val="both"/>
      </w:pPr>
      <w:r>
        <w:lastRenderedPageBreak/>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DD44AF" w:rsidRDefault="00DD44AF">
      <w:pPr>
        <w:pStyle w:val="ConsPlusNormal"/>
        <w:ind w:firstLine="540"/>
        <w:jc w:val="both"/>
      </w:pPr>
      <w: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DD44AF" w:rsidRDefault="00DD44AF">
      <w:pPr>
        <w:pStyle w:val="ConsPlusNormal"/>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DD44AF" w:rsidRDefault="00DD44AF">
      <w:pPr>
        <w:pStyle w:val="ConsPlusNormal"/>
        <w:ind w:firstLine="540"/>
        <w:jc w:val="both"/>
      </w:pPr>
      <w:r>
        <w:t>11) присутствовать при повторном подсчете голосов избирателей в соответствующей избирательной комиссии;</w:t>
      </w:r>
    </w:p>
    <w:p w:rsidR="00DD44AF" w:rsidRDefault="00DD44AF">
      <w:pPr>
        <w:pStyle w:val="ConsPlusNormal"/>
        <w:ind w:firstLine="540"/>
        <w:jc w:val="both"/>
      </w:pPr>
      <w:r>
        <w:t>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DD44AF" w:rsidRDefault="00DD44AF">
      <w:pPr>
        <w:pStyle w:val="ConsPlusNormal"/>
        <w:ind w:firstLine="540"/>
        <w:jc w:val="both"/>
      </w:pPr>
      <w:r>
        <w:t>7. Наблюдатель не вправе:</w:t>
      </w:r>
    </w:p>
    <w:p w:rsidR="00DD44AF" w:rsidRDefault="00DD44AF">
      <w:pPr>
        <w:pStyle w:val="ConsPlusNormal"/>
        <w:ind w:firstLine="540"/>
        <w:jc w:val="both"/>
      </w:pPr>
      <w:r>
        <w:t>1) выдавать избирателям избирательные бюллетени;</w:t>
      </w:r>
    </w:p>
    <w:p w:rsidR="00DD44AF" w:rsidRDefault="00DD44AF">
      <w:pPr>
        <w:pStyle w:val="ConsPlusNormal"/>
        <w:ind w:firstLine="540"/>
        <w:jc w:val="both"/>
      </w:pPr>
      <w:r>
        <w:t>2) расписываться за избирателя, в том числе по его просьбе, в получении избирательного бюллетеня;</w:t>
      </w:r>
    </w:p>
    <w:p w:rsidR="00DD44AF" w:rsidRDefault="00DD44AF">
      <w:pPr>
        <w:pStyle w:val="ConsPlusNormal"/>
        <w:ind w:firstLine="540"/>
        <w:jc w:val="both"/>
      </w:pPr>
      <w:r>
        <w:t>3) заполнять за избирателя, в том числе по его просьбе, избирательный бюллетень;</w:t>
      </w:r>
    </w:p>
    <w:p w:rsidR="00DD44AF" w:rsidRDefault="00DD44AF">
      <w:pPr>
        <w:pStyle w:val="ConsPlusNormal"/>
        <w:ind w:firstLine="540"/>
        <w:jc w:val="both"/>
      </w:pPr>
      <w:r>
        <w:t>4) совершать действия, нарушающие тайну голосования;</w:t>
      </w:r>
    </w:p>
    <w:p w:rsidR="00DD44AF" w:rsidRDefault="00DD44AF">
      <w:pPr>
        <w:pStyle w:val="ConsPlusNormal"/>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DD44AF" w:rsidRDefault="00DD44AF">
      <w:pPr>
        <w:pStyle w:val="ConsPlusNormal"/>
        <w:ind w:firstLine="540"/>
        <w:jc w:val="both"/>
      </w:pPr>
      <w:r>
        <w:t>6) совершать действия, препятствующие работе избирательной комиссии;</w:t>
      </w:r>
    </w:p>
    <w:p w:rsidR="00DD44AF" w:rsidRDefault="00DD44AF">
      <w:pPr>
        <w:pStyle w:val="ConsPlusNormal"/>
        <w:ind w:firstLine="540"/>
        <w:jc w:val="both"/>
      </w:pPr>
      <w:r>
        <w:t>7) проводить предвыборную агитацию среди избирателей;</w:t>
      </w:r>
    </w:p>
    <w:p w:rsidR="00DD44AF" w:rsidRDefault="00DD44AF">
      <w:pPr>
        <w:pStyle w:val="ConsPlusNormal"/>
        <w:ind w:firstLine="540"/>
        <w:jc w:val="both"/>
      </w:pPr>
      <w:r>
        <w:t>8) участвовать в принятии решений избирательной комиссией.</w:t>
      </w:r>
    </w:p>
    <w:p w:rsidR="00DD44AF" w:rsidRDefault="00DD44AF">
      <w:pPr>
        <w:pStyle w:val="ConsPlusNormal"/>
        <w:ind w:firstLine="540"/>
        <w:jc w:val="both"/>
      </w:pPr>
    </w:p>
    <w:p w:rsidR="00DD44AF" w:rsidRDefault="00DD44AF">
      <w:pPr>
        <w:pStyle w:val="ConsPlusNormal"/>
        <w:ind w:firstLine="540"/>
        <w:jc w:val="both"/>
      </w:pPr>
      <w:r>
        <w:t>Статья 34. Иностранные (международные) наблюдатели</w:t>
      </w:r>
    </w:p>
    <w:p w:rsidR="00DD44AF" w:rsidRDefault="00DD44AF">
      <w:pPr>
        <w:pStyle w:val="ConsPlusNormal"/>
        <w:ind w:firstLine="540"/>
        <w:jc w:val="both"/>
      </w:pPr>
    </w:p>
    <w:p w:rsidR="00DD44AF" w:rsidRDefault="00DD44AF">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72" w:history="1">
        <w:r>
          <w:rPr>
            <w:color w:val="0000FF"/>
          </w:rPr>
          <w:t>порядке</w:t>
        </w:r>
      </w:hyperlink>
      <w:r>
        <w:t xml:space="preserve">, установленном федеральным законом, и при наличии приглашения, указанного в </w:t>
      </w:r>
      <w:hyperlink w:anchor="P439" w:history="1">
        <w:r>
          <w:rPr>
            <w:color w:val="0000FF"/>
          </w:rPr>
          <w:t>части 3</w:t>
        </w:r>
      </w:hyperlink>
      <w:r>
        <w:t xml:space="preserve"> настоящей статьи, аккредитуются Центральной избирательной комиссией Российской Федерации.</w:t>
      </w:r>
    </w:p>
    <w:p w:rsidR="00DD44AF" w:rsidRDefault="00DD44AF">
      <w:pPr>
        <w:pStyle w:val="ConsPlusNormal"/>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DD44AF" w:rsidRDefault="00DD44AF">
      <w:pPr>
        <w:pStyle w:val="ConsPlusNormal"/>
        <w:ind w:firstLine="540"/>
        <w:jc w:val="both"/>
      </w:pPr>
      <w:bookmarkStart w:id="56" w:name="P439"/>
      <w:bookmarkEnd w:id="56"/>
      <w: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DD44AF" w:rsidRDefault="00DD44AF">
      <w:pPr>
        <w:pStyle w:val="ConsPlusNormal"/>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39" w:history="1">
        <w:r>
          <w:rPr>
            <w:color w:val="0000FF"/>
          </w:rPr>
          <w:t>части 3</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w:t>
      </w:r>
      <w:r>
        <w:lastRenderedPageBreak/>
        <w:t xml:space="preserve">(международному) наблюдателю право осуществлять свою деятельность в период, указанный в </w:t>
      </w:r>
      <w:hyperlink w:anchor="P441" w:history="1">
        <w:r>
          <w:rPr>
            <w:color w:val="0000FF"/>
          </w:rPr>
          <w:t>части 5</w:t>
        </w:r>
      </w:hyperlink>
      <w:r>
        <w:t xml:space="preserve"> настоящей статьи.</w:t>
      </w:r>
    </w:p>
    <w:p w:rsidR="00DD44AF" w:rsidRDefault="00DD44AF">
      <w:pPr>
        <w:pStyle w:val="ConsPlusNormal"/>
        <w:ind w:firstLine="540"/>
        <w:jc w:val="both"/>
      </w:pPr>
      <w:bookmarkStart w:id="57" w:name="P441"/>
      <w:bookmarkEnd w:id="57"/>
      <w: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DD44AF" w:rsidRDefault="00DD44AF">
      <w:pPr>
        <w:pStyle w:val="ConsPlusNormal"/>
        <w:ind w:firstLine="540"/>
        <w:jc w:val="both"/>
      </w:pPr>
      <w: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DD44AF" w:rsidRDefault="00DD44AF">
      <w:pPr>
        <w:pStyle w:val="ConsPlusNormal"/>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DD44AF" w:rsidRDefault="00DD44AF">
      <w:pPr>
        <w:pStyle w:val="ConsPlusNormal"/>
        <w:ind w:firstLine="540"/>
        <w:jc w:val="both"/>
      </w:pPr>
      <w: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DD44AF" w:rsidRDefault="00DD44AF">
      <w:pPr>
        <w:pStyle w:val="ConsPlusNormal"/>
        <w:ind w:firstLine="540"/>
        <w:jc w:val="both"/>
      </w:pPr>
      <w: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DD44AF" w:rsidRDefault="00DD44AF">
      <w:pPr>
        <w:pStyle w:val="ConsPlusNormal"/>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DD44AF" w:rsidRDefault="00DD44AF">
      <w:pPr>
        <w:pStyle w:val="ConsPlusNormal"/>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DD44AF" w:rsidRDefault="00DD44AF">
      <w:pPr>
        <w:pStyle w:val="ConsPlusNormal"/>
        <w:ind w:firstLine="540"/>
        <w:jc w:val="both"/>
      </w:pPr>
    </w:p>
    <w:p w:rsidR="00DD44AF" w:rsidRDefault="00DD44AF">
      <w:pPr>
        <w:pStyle w:val="ConsPlusNormal"/>
        <w:ind w:firstLine="540"/>
        <w:jc w:val="both"/>
      </w:pPr>
      <w:r>
        <w:t>Статья 35. Представители средств массовой информации</w:t>
      </w:r>
    </w:p>
    <w:p w:rsidR="00DD44AF" w:rsidRDefault="00DD44AF">
      <w:pPr>
        <w:pStyle w:val="ConsPlusNormal"/>
        <w:ind w:firstLine="540"/>
        <w:jc w:val="both"/>
      </w:pPr>
    </w:p>
    <w:p w:rsidR="00DD44AF" w:rsidRDefault="00DD44AF">
      <w:pPr>
        <w:pStyle w:val="ConsPlusNormal"/>
        <w:ind w:firstLine="540"/>
        <w:jc w:val="both"/>
      </w:pPr>
      <w:r>
        <w:t>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DD44AF" w:rsidRDefault="00DD44AF">
      <w:pPr>
        <w:pStyle w:val="ConsPlusNormal"/>
        <w:ind w:firstLine="540"/>
        <w:jc w:val="both"/>
      </w:pPr>
      <w:r>
        <w:t>1) присутствовать на заседаниях избирательных комиссий;</w:t>
      </w:r>
    </w:p>
    <w:p w:rsidR="00DD44AF" w:rsidRDefault="00DD44AF">
      <w:pPr>
        <w:pStyle w:val="ConsPlusNormal"/>
        <w:ind w:firstLine="540"/>
        <w:jc w:val="both"/>
      </w:pPr>
      <w:bookmarkStart w:id="58" w:name="P453"/>
      <w:bookmarkEnd w:id="58"/>
      <w:r>
        <w:t>2)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DD44AF" w:rsidRDefault="00DD44AF">
      <w:pPr>
        <w:pStyle w:val="ConsPlusNormal"/>
        <w:ind w:firstLine="540"/>
        <w:jc w:val="both"/>
      </w:pPr>
      <w:r>
        <w:t xml:space="preserve">3) получать от соответствующей избирательной комиссии копии указанных в </w:t>
      </w:r>
      <w:hyperlink w:anchor="P453" w:history="1">
        <w:r>
          <w:rPr>
            <w:color w:val="0000FF"/>
          </w:rPr>
          <w:t>пункте 2</w:t>
        </w:r>
      </w:hyperlink>
      <w:r>
        <w:t xml:space="preserve"> настоящей статьи протоколов и приложенных к ним документов, требовать их заверения;</w:t>
      </w:r>
    </w:p>
    <w:p w:rsidR="00DD44AF" w:rsidRDefault="00DD44AF">
      <w:pPr>
        <w:pStyle w:val="ConsPlusNormal"/>
        <w:ind w:firstLine="540"/>
        <w:jc w:val="both"/>
      </w:pPr>
      <w:r>
        <w:t>4) присутствовать на предвыборных агитационных мероприятиях, освещать их проведение;</w:t>
      </w:r>
    </w:p>
    <w:p w:rsidR="00DD44AF" w:rsidRDefault="00DD44AF">
      <w:pPr>
        <w:pStyle w:val="ConsPlusNormal"/>
        <w:ind w:firstLine="540"/>
        <w:jc w:val="both"/>
      </w:pPr>
      <w:r>
        <w:t>5) находиться в помещении для голосования в день голосования и в дни досрочного голосования;</w:t>
      </w:r>
    </w:p>
    <w:p w:rsidR="00DD44AF" w:rsidRDefault="00DD44AF">
      <w:pPr>
        <w:pStyle w:val="ConsPlusNormal"/>
        <w:ind w:firstLine="540"/>
        <w:jc w:val="both"/>
      </w:pPr>
      <w:r>
        <w:t>6) осуществлять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DD44AF" w:rsidRDefault="00DD44AF">
      <w:pPr>
        <w:pStyle w:val="ConsPlusNormal"/>
        <w:ind w:firstLine="540"/>
        <w:jc w:val="both"/>
      </w:pPr>
    </w:p>
    <w:p w:rsidR="00DD44AF" w:rsidRDefault="00DD44AF">
      <w:pPr>
        <w:pStyle w:val="ConsPlusTitle"/>
        <w:jc w:val="center"/>
      </w:pPr>
      <w:r>
        <w:t>Глава 5. ПОЛИТИЧЕСКИЕ ПАРТИИ</w:t>
      </w:r>
    </w:p>
    <w:p w:rsidR="00DD44AF" w:rsidRDefault="00DD44AF">
      <w:pPr>
        <w:pStyle w:val="ConsPlusNormal"/>
        <w:ind w:firstLine="540"/>
        <w:jc w:val="both"/>
      </w:pPr>
    </w:p>
    <w:p w:rsidR="00DD44AF" w:rsidRDefault="00DD44AF">
      <w:pPr>
        <w:pStyle w:val="ConsPlusNormal"/>
        <w:ind w:firstLine="540"/>
        <w:jc w:val="both"/>
      </w:pPr>
      <w:r>
        <w:t>Статья 36. Участие политических партий в выборах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73" w:history="1">
        <w:r>
          <w:rPr>
            <w:color w:val="0000FF"/>
          </w:rPr>
          <w:t>законом</w:t>
        </w:r>
      </w:hyperlink>
      <w: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DD44AF" w:rsidRDefault="00DD44AF">
      <w:pPr>
        <w:pStyle w:val="ConsPlusNormal"/>
        <w:ind w:firstLine="540"/>
        <w:jc w:val="both"/>
      </w:pPr>
      <w:r>
        <w:t xml:space="preserve">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w:t>
      </w:r>
      <w:r>
        <w:lastRenderedPageBreak/>
        <w:t xml:space="preserve">(публикации) решения о назначении выборов депутатов Государственной Думы составляет список политических партий, имеющих в соответствии с Федеральным </w:t>
      </w:r>
      <w:hyperlink r:id="rId74" w:history="1">
        <w:r>
          <w:rPr>
            <w:color w:val="0000FF"/>
          </w:rPr>
          <w:t>законом</w:t>
        </w:r>
      </w:hyperlink>
      <w: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DD44AF" w:rsidRDefault="00DD44AF">
      <w:pPr>
        <w:pStyle w:val="ConsPlusNormal"/>
        <w:ind w:firstLine="540"/>
        <w:jc w:val="both"/>
      </w:pPr>
    </w:p>
    <w:p w:rsidR="00DD44AF" w:rsidRDefault="00DD44AF">
      <w:pPr>
        <w:pStyle w:val="ConsPlusNormal"/>
        <w:ind w:firstLine="540"/>
        <w:jc w:val="both"/>
      </w:pPr>
      <w:r>
        <w:t>Статья 37. Наименование и эмблема политической партии</w:t>
      </w:r>
    </w:p>
    <w:p w:rsidR="00DD44AF" w:rsidRDefault="00DD44AF">
      <w:pPr>
        <w:pStyle w:val="ConsPlusNormal"/>
        <w:ind w:firstLine="540"/>
        <w:jc w:val="both"/>
      </w:pPr>
    </w:p>
    <w:p w:rsidR="00DD44AF" w:rsidRDefault="00DD44AF">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DD44AF" w:rsidRDefault="00DD44AF">
      <w:pPr>
        <w:pStyle w:val="ConsPlusNormal"/>
        <w:ind w:firstLine="540"/>
        <w:jc w:val="both"/>
      </w:pPr>
      <w: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DD44AF" w:rsidRDefault="00DD44AF">
      <w:pPr>
        <w:pStyle w:val="ConsPlusNormal"/>
        <w:ind w:firstLine="540"/>
        <w:jc w:val="both"/>
      </w:pPr>
      <w:bookmarkStart w:id="59" w:name="P470"/>
      <w:bookmarkEnd w:id="59"/>
      <w: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DD44AF" w:rsidRDefault="00DD44AF">
      <w:pPr>
        <w:pStyle w:val="ConsPlusNormal"/>
        <w:ind w:firstLine="540"/>
        <w:jc w:val="both"/>
      </w:pPr>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75"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DD44AF" w:rsidRDefault="00DD44AF">
      <w:pPr>
        <w:pStyle w:val="ConsPlusNormal"/>
        <w:ind w:firstLine="540"/>
        <w:jc w:val="both"/>
      </w:pPr>
      <w: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DD44AF" w:rsidRDefault="00DD44AF">
      <w:pPr>
        <w:pStyle w:val="ConsPlusNormal"/>
        <w:ind w:firstLine="540"/>
        <w:jc w:val="both"/>
      </w:pPr>
    </w:p>
    <w:p w:rsidR="00DD44AF" w:rsidRDefault="00DD44AF">
      <w:pPr>
        <w:pStyle w:val="ConsPlusNormal"/>
        <w:ind w:firstLine="540"/>
        <w:jc w:val="both"/>
      </w:pPr>
      <w:r>
        <w:t>Статья 38. Уполномоченные представители политической партии и ее региональных отделений</w:t>
      </w:r>
    </w:p>
    <w:p w:rsidR="00DD44AF" w:rsidRDefault="00DD44AF">
      <w:pPr>
        <w:pStyle w:val="ConsPlusNormal"/>
        <w:ind w:firstLine="540"/>
        <w:jc w:val="both"/>
      </w:pPr>
    </w:p>
    <w:p w:rsidR="00DD44AF" w:rsidRDefault="00DD44AF">
      <w:pPr>
        <w:pStyle w:val="ConsPlusNormal"/>
        <w:ind w:firstLine="540"/>
        <w:jc w:val="both"/>
      </w:pPr>
      <w:bookmarkStart w:id="60" w:name="P476"/>
      <w:bookmarkEnd w:id="60"/>
      <w: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DD44AF" w:rsidRDefault="00DD44AF">
      <w:pPr>
        <w:pStyle w:val="ConsPlusNormal"/>
        <w:ind w:firstLine="540"/>
        <w:jc w:val="both"/>
      </w:pPr>
      <w:bookmarkStart w:id="61" w:name="P477"/>
      <w:bookmarkEnd w:id="61"/>
      <w:r>
        <w:t xml:space="preserve">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w:t>
      </w:r>
      <w:r>
        <w:lastRenderedPageBreak/>
        <w:t>уполномоченные представители регионального отделения политической партии по финансовым вопросам).</w:t>
      </w:r>
    </w:p>
    <w:p w:rsidR="00DD44AF" w:rsidRDefault="00DD44AF">
      <w:pPr>
        <w:pStyle w:val="ConsPlusNormal"/>
        <w:ind w:firstLine="540"/>
        <w:jc w:val="both"/>
      </w:pPr>
      <w:bookmarkStart w:id="62" w:name="P478"/>
      <w:bookmarkEnd w:id="62"/>
      <w:r>
        <w:t xml:space="preserve">3. Уполномоченные представители, указанные в </w:t>
      </w:r>
      <w:hyperlink w:anchor="P476" w:history="1">
        <w:r>
          <w:rPr>
            <w:color w:val="0000FF"/>
          </w:rPr>
          <w:t>частях 1</w:t>
        </w:r>
      </w:hyperlink>
      <w:r>
        <w:t xml:space="preserve"> и </w:t>
      </w:r>
      <w:hyperlink w:anchor="P477" w:history="1">
        <w:r>
          <w:rPr>
            <w:color w:val="0000FF"/>
          </w:rPr>
          <w:t>2</w:t>
        </w:r>
      </w:hyperlink>
      <w: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DD44AF" w:rsidRDefault="00DD44AF">
      <w:pPr>
        <w:pStyle w:val="ConsPlusNormal"/>
        <w:ind w:firstLine="540"/>
        <w:jc w:val="both"/>
      </w:pPr>
      <w:bookmarkStart w:id="63" w:name="P479"/>
      <w:bookmarkEnd w:id="63"/>
      <w:r>
        <w:t xml:space="preserve">4. Списки уполномоченных представителей, указанных в </w:t>
      </w:r>
      <w:hyperlink w:anchor="P476" w:history="1">
        <w:r>
          <w:rPr>
            <w:color w:val="0000FF"/>
          </w:rPr>
          <w:t>частях 1</w:t>
        </w:r>
      </w:hyperlink>
      <w:r>
        <w:t xml:space="preserve"> и </w:t>
      </w:r>
      <w:hyperlink w:anchor="P477" w:history="1">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478" w:history="1">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476" w:history="1">
        <w:r>
          <w:rPr>
            <w:color w:val="0000FF"/>
          </w:rPr>
          <w:t>частях 1</w:t>
        </w:r>
      </w:hyperlink>
      <w:r>
        <w:t xml:space="preserve"> и </w:t>
      </w:r>
      <w:hyperlink w:anchor="P477" w:history="1">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DD44AF" w:rsidRDefault="00DD44AF">
      <w:pPr>
        <w:pStyle w:val="ConsPlusNormal"/>
        <w:ind w:firstLine="540"/>
        <w:jc w:val="both"/>
      </w:pPr>
      <w:bookmarkStart w:id="64" w:name="P480"/>
      <w:bookmarkEnd w:id="64"/>
      <w:r>
        <w:t xml:space="preserve">5. Уполномоченные представители политической партии осуществляют свои полномочия на основании решения, предусмотренного </w:t>
      </w:r>
      <w:hyperlink w:anchor="P478" w:history="1">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DD44AF" w:rsidRDefault="00DD44AF">
      <w:pPr>
        <w:pStyle w:val="ConsPlusNormal"/>
        <w:ind w:firstLine="540"/>
        <w:jc w:val="both"/>
      </w:pPr>
      <w: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478" w:history="1">
        <w:r>
          <w:rPr>
            <w:color w:val="0000FF"/>
          </w:rPr>
          <w:t>частями 3</w:t>
        </w:r>
      </w:hyperlink>
      <w:r>
        <w:t xml:space="preserve"> и </w:t>
      </w:r>
      <w:hyperlink w:anchor="P480"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DD44AF" w:rsidRDefault="00DD44AF">
      <w:pPr>
        <w:pStyle w:val="ConsPlusNormal"/>
        <w:ind w:firstLine="540"/>
        <w:jc w:val="both"/>
      </w:pPr>
      <w: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480" w:history="1">
        <w:r>
          <w:rPr>
            <w:color w:val="0000FF"/>
          </w:rPr>
          <w:t>частью 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DD44AF" w:rsidRDefault="00DD44AF">
      <w:pPr>
        <w:pStyle w:val="ConsPlusNormal"/>
        <w:ind w:firstLine="540"/>
        <w:jc w:val="both"/>
      </w:pPr>
      <w:r>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w:t>
      </w:r>
      <w:r>
        <w:lastRenderedPageBreak/>
        <w:t>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Сберегательного банка Российской Федерации,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DD44AF" w:rsidRDefault="00DD44AF">
      <w:pPr>
        <w:pStyle w:val="ConsPlusNormal"/>
        <w:ind w:firstLine="540"/>
        <w:jc w:val="both"/>
      </w:pPr>
      <w:r>
        <w:t xml:space="preserve">9. Уполномоченные представители, указанные в </w:t>
      </w:r>
      <w:hyperlink w:anchor="P476" w:history="1">
        <w:r>
          <w:rPr>
            <w:color w:val="0000FF"/>
          </w:rPr>
          <w:t>частях 1</w:t>
        </w:r>
      </w:hyperlink>
      <w:r>
        <w:t xml:space="preserve"> и </w:t>
      </w:r>
      <w:hyperlink w:anchor="P477" w:history="1">
        <w:r>
          <w:rPr>
            <w:color w:val="0000FF"/>
          </w:rPr>
          <w:t>2</w:t>
        </w:r>
      </w:hyperlink>
      <w:r>
        <w:t xml:space="preserve"> настоящей статьи, не вправе использовать преимущества своего должностного или служебного положения.</w:t>
      </w:r>
    </w:p>
    <w:p w:rsidR="00DD44AF" w:rsidRDefault="00DD44AF">
      <w:pPr>
        <w:pStyle w:val="ConsPlusNormal"/>
        <w:ind w:firstLine="540"/>
        <w:jc w:val="both"/>
      </w:pPr>
      <w:r>
        <w:t>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опубликования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DD44AF" w:rsidRDefault="00DD44AF">
      <w:pPr>
        <w:pStyle w:val="ConsPlusNormal"/>
        <w:ind w:firstLine="540"/>
        <w:jc w:val="both"/>
      </w:pPr>
      <w: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DD44AF" w:rsidRDefault="00DD44AF">
      <w:pPr>
        <w:pStyle w:val="ConsPlusNormal"/>
        <w:ind w:firstLine="540"/>
        <w:jc w:val="both"/>
      </w:pPr>
    </w:p>
    <w:p w:rsidR="00DD44AF" w:rsidRDefault="00DD44AF">
      <w:pPr>
        <w:pStyle w:val="ConsPlusTitle"/>
        <w:jc w:val="center"/>
      </w:pPr>
      <w:r>
        <w:t>Глава 6. ВЫДВИЖЕНИЕ И РЕГИСТРАЦИЯ</w:t>
      </w:r>
    </w:p>
    <w:p w:rsidR="00DD44AF" w:rsidRDefault="00DD44AF">
      <w:pPr>
        <w:pStyle w:val="ConsPlusTitle"/>
        <w:jc w:val="center"/>
      </w:pPr>
      <w:r>
        <w:t>ФЕДЕРАЛЬНЫХ СПИСКОВ КАНДИДАТОВ, КАНДИДАТОВ ПО ОДНОМАНДАТНЫМ</w:t>
      </w:r>
    </w:p>
    <w:p w:rsidR="00DD44AF" w:rsidRDefault="00DD44AF">
      <w:pPr>
        <w:pStyle w:val="ConsPlusTitle"/>
        <w:jc w:val="center"/>
      </w:pPr>
      <w:r>
        <w:t>ИЗБИРАТЕЛЬНЫМ ОКРУГАМ</w:t>
      </w:r>
    </w:p>
    <w:p w:rsidR="00DD44AF" w:rsidRDefault="00DD44AF">
      <w:pPr>
        <w:pStyle w:val="ConsPlusNormal"/>
        <w:ind w:firstLine="540"/>
        <w:jc w:val="both"/>
      </w:pPr>
    </w:p>
    <w:p w:rsidR="00DD44AF" w:rsidRDefault="00DD44AF">
      <w:pPr>
        <w:pStyle w:val="ConsPlusNormal"/>
        <w:ind w:firstLine="540"/>
        <w:jc w:val="both"/>
      </w:pPr>
      <w:bookmarkStart w:id="65" w:name="P492"/>
      <w:bookmarkEnd w:id="65"/>
      <w:r>
        <w:t>Статья 39. Выдвижение федерального списка кандидатов</w:t>
      </w:r>
    </w:p>
    <w:p w:rsidR="00DD44AF" w:rsidRDefault="00DD44AF">
      <w:pPr>
        <w:pStyle w:val="ConsPlusNormal"/>
        <w:ind w:firstLine="540"/>
        <w:jc w:val="both"/>
      </w:pPr>
    </w:p>
    <w:p w:rsidR="00DD44AF" w:rsidRDefault="00DD44AF">
      <w:pPr>
        <w:pStyle w:val="ConsPlusNormal"/>
        <w:ind w:firstLine="540"/>
        <w:jc w:val="both"/>
      </w:pPr>
      <w:bookmarkStart w:id="66" w:name="P494"/>
      <w:bookmarkEnd w:id="66"/>
      <w: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76" w:history="1">
        <w:r>
          <w:rPr>
            <w:color w:val="0000FF"/>
          </w:rPr>
          <w:t>законом</w:t>
        </w:r>
      </w:hyperlink>
      <w:r>
        <w:t xml:space="preserve"> "О политических партиях".</w:t>
      </w:r>
    </w:p>
    <w:p w:rsidR="00DD44AF" w:rsidRDefault="00DD44AF">
      <w:pPr>
        <w:pStyle w:val="ConsPlusNormal"/>
        <w:ind w:firstLine="540"/>
        <w:jc w:val="both"/>
      </w:pPr>
      <w:r>
        <w:t xml:space="preserve">2. Порядок включения кандидатур в федеральный список кандидатов и порядок проведения тайного голосования, предусмотренного </w:t>
      </w:r>
      <w:hyperlink w:anchor="P494" w:history="1">
        <w:r>
          <w:rPr>
            <w:color w:val="0000FF"/>
          </w:rPr>
          <w:t>частью 1</w:t>
        </w:r>
      </w:hyperlink>
      <w:r>
        <w:t xml:space="preserve"> настоящей статьи, определяются уставом политической партии.</w:t>
      </w:r>
    </w:p>
    <w:p w:rsidR="00DD44AF" w:rsidRDefault="00DD44AF">
      <w:pPr>
        <w:pStyle w:val="ConsPlusNormal"/>
        <w:ind w:firstLine="540"/>
        <w:jc w:val="both"/>
      </w:pPr>
      <w: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DD44AF" w:rsidRDefault="00DD44AF">
      <w:pPr>
        <w:pStyle w:val="ConsPlusNormal"/>
        <w:ind w:firstLine="540"/>
        <w:jc w:val="both"/>
      </w:pPr>
      <w:bookmarkStart w:id="67" w:name="P497"/>
      <w:bookmarkEnd w:id="67"/>
      <w:r>
        <w:t xml:space="preserve">4. Решение съезда политической партии о выдвижении федерального списка кандидатов оформляется </w:t>
      </w:r>
      <w:hyperlink r:id="rId77" w:history="1">
        <w:r>
          <w:rPr>
            <w:color w:val="0000FF"/>
          </w:rPr>
          <w:t>протоколом</w:t>
        </w:r>
      </w:hyperlink>
      <w:r>
        <w:t>, в котором указываются:</w:t>
      </w:r>
    </w:p>
    <w:p w:rsidR="00DD44AF" w:rsidRDefault="00DD44AF">
      <w:pPr>
        <w:pStyle w:val="ConsPlusNormal"/>
        <w:ind w:firstLine="540"/>
        <w:jc w:val="both"/>
      </w:pPr>
      <w:r>
        <w:t>1) число зарегистрированных делегатов съезда;</w:t>
      </w:r>
    </w:p>
    <w:p w:rsidR="00DD44AF" w:rsidRDefault="00DD44AF">
      <w:pPr>
        <w:pStyle w:val="ConsPlusNormal"/>
        <w:ind w:firstLine="540"/>
        <w:jc w:val="both"/>
      </w:pPr>
      <w:r>
        <w:t>2) число делегатов съезда, необходимое для принятия решения в соответствии с уставом политической партии;</w:t>
      </w:r>
    </w:p>
    <w:p w:rsidR="00DD44AF" w:rsidRDefault="00DD44AF">
      <w:pPr>
        <w:pStyle w:val="ConsPlusNormal"/>
        <w:ind w:firstLine="540"/>
        <w:jc w:val="both"/>
      </w:pPr>
      <w:r>
        <w:t>3) решение о выдвижении федерального списка кандидатов и итоги голосования за это решение (с приложением федерального списка кандидатов);</w:t>
      </w:r>
    </w:p>
    <w:p w:rsidR="00DD44AF" w:rsidRDefault="00DD44AF">
      <w:pPr>
        <w:pStyle w:val="ConsPlusNormal"/>
        <w:ind w:firstLine="540"/>
        <w:jc w:val="both"/>
      </w:pPr>
      <w: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DD44AF" w:rsidRDefault="00DD44AF">
      <w:pPr>
        <w:pStyle w:val="ConsPlusNormal"/>
        <w:ind w:firstLine="540"/>
        <w:jc w:val="both"/>
      </w:pPr>
      <w:r>
        <w:t>5) дата принятия решения.</w:t>
      </w:r>
    </w:p>
    <w:p w:rsidR="00DD44AF" w:rsidRDefault="00DD44AF">
      <w:pPr>
        <w:pStyle w:val="ConsPlusNormal"/>
        <w:ind w:firstLine="540"/>
        <w:jc w:val="both"/>
      </w:pPr>
      <w:bookmarkStart w:id="68" w:name="P503"/>
      <w:bookmarkEnd w:id="68"/>
      <w:r>
        <w:t xml:space="preserve">5. В федеральный список кандидатов, выдвинутый политической партией, наряду с членами </w:t>
      </w:r>
      <w:r>
        <w:lastRenderedPageBreak/>
        <w:t>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DD44AF" w:rsidRDefault="00DD44AF">
      <w:pPr>
        <w:pStyle w:val="ConsPlusNormal"/>
        <w:ind w:firstLine="540"/>
        <w:jc w:val="both"/>
      </w:pPr>
      <w:bookmarkStart w:id="69" w:name="P504"/>
      <w:bookmarkEnd w:id="69"/>
      <w: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DD44AF" w:rsidRDefault="00DD44AF">
      <w:pPr>
        <w:pStyle w:val="ConsPlusNormal"/>
        <w:ind w:firstLine="540"/>
        <w:jc w:val="both"/>
      </w:pPr>
      <w:r>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503" w:history="1">
        <w:r>
          <w:rPr>
            <w:color w:val="0000FF"/>
          </w:rPr>
          <w:t>частями 5</w:t>
        </w:r>
      </w:hyperlink>
      <w:r>
        <w:t xml:space="preserve">, </w:t>
      </w:r>
      <w:hyperlink w:anchor="P506" w:history="1">
        <w:r>
          <w:rPr>
            <w:color w:val="0000FF"/>
          </w:rPr>
          <w:t>8</w:t>
        </w:r>
      </w:hyperlink>
      <w:r>
        <w:t xml:space="preserve"> - </w:t>
      </w:r>
      <w:hyperlink w:anchor="P509" w:history="1">
        <w:r>
          <w:rPr>
            <w:color w:val="0000FF"/>
          </w:rPr>
          <w:t>11</w:t>
        </w:r>
      </w:hyperlink>
      <w:r>
        <w:t xml:space="preserve"> настоящей статьи.</w:t>
      </w:r>
    </w:p>
    <w:p w:rsidR="00DD44AF" w:rsidRDefault="00DD44AF">
      <w:pPr>
        <w:pStyle w:val="ConsPlusNormal"/>
        <w:ind w:firstLine="540"/>
        <w:jc w:val="both"/>
      </w:pPr>
      <w:bookmarkStart w:id="70" w:name="P506"/>
      <w:bookmarkEnd w:id="70"/>
      <w:r>
        <w:t>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DD44AF" w:rsidRDefault="00DD44AF">
      <w:pPr>
        <w:pStyle w:val="ConsPlusNormal"/>
        <w:ind w:firstLine="540"/>
        <w:jc w:val="both"/>
      </w:pPr>
      <w: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десяти кандидатов. Региональная часть федерального списка кандидатов должна охватывать всю территорию Российской Федерации.</w:t>
      </w:r>
    </w:p>
    <w:p w:rsidR="00DD44AF" w:rsidRDefault="00DD44AF">
      <w:pPr>
        <w:pStyle w:val="ConsPlusNormal"/>
        <w:ind w:firstLine="540"/>
        <w:jc w:val="both"/>
      </w:pPr>
      <w:r>
        <w:t>10. В федеральный список кандидатов могут быть включены кандидаты, выдвинутые политической партией по одномандатным избирательным округам.</w:t>
      </w:r>
    </w:p>
    <w:p w:rsidR="00DD44AF" w:rsidRDefault="00DD44AF">
      <w:pPr>
        <w:pStyle w:val="ConsPlusNormal"/>
        <w:ind w:firstLine="540"/>
        <w:jc w:val="both"/>
      </w:pPr>
      <w:bookmarkStart w:id="71" w:name="P509"/>
      <w:bookmarkEnd w:id="71"/>
      <w:r>
        <w:t>11. Кандидат может упоминаться в федеральном списке кандидатов только один раз.</w:t>
      </w:r>
    </w:p>
    <w:p w:rsidR="00DD44AF" w:rsidRDefault="00DD44AF">
      <w:pPr>
        <w:pStyle w:val="ConsPlusNormal"/>
        <w:ind w:firstLine="540"/>
        <w:jc w:val="both"/>
      </w:pPr>
    </w:p>
    <w:p w:rsidR="00DD44AF" w:rsidRDefault="00DD44AF">
      <w:pPr>
        <w:pStyle w:val="ConsPlusNormal"/>
        <w:ind w:firstLine="540"/>
        <w:jc w:val="both"/>
      </w:pPr>
      <w:bookmarkStart w:id="72" w:name="P511"/>
      <w:bookmarkEnd w:id="72"/>
      <w:r>
        <w:t>Статья 40. Выдвижение политической партией кандидатов по одномандатным избирательным округам</w:t>
      </w:r>
    </w:p>
    <w:p w:rsidR="00DD44AF" w:rsidRDefault="00DD44AF">
      <w:pPr>
        <w:pStyle w:val="ConsPlusNormal"/>
        <w:ind w:firstLine="540"/>
        <w:jc w:val="both"/>
      </w:pPr>
    </w:p>
    <w:p w:rsidR="00DD44AF" w:rsidRDefault="00DD44AF">
      <w:pPr>
        <w:pStyle w:val="ConsPlusNormal"/>
        <w:ind w:firstLine="540"/>
        <w:jc w:val="both"/>
      </w:pPr>
      <w:r>
        <w:t xml:space="preserve">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w:t>
      </w:r>
      <w:hyperlink r:id="rId78" w:history="1">
        <w:r>
          <w:rPr>
            <w:color w:val="0000FF"/>
          </w:rPr>
          <w:t>законом</w:t>
        </w:r>
      </w:hyperlink>
      <w:r>
        <w:t xml:space="preserve"> "О политических партиях". Выдвинутые кандидаты включаются в список кандидатов по одномандатным избирательным округам.</w:t>
      </w:r>
    </w:p>
    <w:p w:rsidR="00DD44AF" w:rsidRDefault="00DD44AF">
      <w:pPr>
        <w:pStyle w:val="ConsPlusNormal"/>
        <w:ind w:firstLine="540"/>
        <w:jc w:val="both"/>
      </w:pPr>
      <w:r>
        <w:t>2. В одном одномандатном избирательном округе политическая партия вправе выдвинуть только одного кандидата.</w:t>
      </w:r>
    </w:p>
    <w:p w:rsidR="00DD44AF" w:rsidRDefault="00DD44AF">
      <w:pPr>
        <w:pStyle w:val="ConsPlusNormal"/>
        <w:ind w:firstLine="540"/>
        <w:jc w:val="both"/>
      </w:pPr>
      <w:r>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DD44AF" w:rsidRDefault="00DD44AF">
      <w:pPr>
        <w:pStyle w:val="ConsPlusNormal"/>
        <w:ind w:firstLine="540"/>
        <w:jc w:val="both"/>
      </w:pPr>
      <w: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DD44AF" w:rsidRDefault="00DD44AF">
      <w:pPr>
        <w:pStyle w:val="ConsPlusNormal"/>
        <w:ind w:firstLine="540"/>
        <w:jc w:val="both"/>
      </w:pPr>
      <w:bookmarkStart w:id="73" w:name="P517"/>
      <w:bookmarkEnd w:id="73"/>
      <w:r>
        <w:t xml:space="preserve">5. Решение съезда политической партии о выдвижении кандидатов по одномандатным избирательным округам оформляется </w:t>
      </w:r>
      <w:hyperlink r:id="rId79" w:history="1">
        <w:r>
          <w:rPr>
            <w:color w:val="0000FF"/>
          </w:rPr>
          <w:t>протоколом</w:t>
        </w:r>
      </w:hyperlink>
      <w:r>
        <w:t>, в котором указываются:</w:t>
      </w:r>
    </w:p>
    <w:p w:rsidR="00DD44AF" w:rsidRDefault="00DD44AF">
      <w:pPr>
        <w:pStyle w:val="ConsPlusNormal"/>
        <w:ind w:firstLine="540"/>
        <w:jc w:val="both"/>
      </w:pPr>
      <w:r>
        <w:t>1) число зарегистрированных делегатов съезда;</w:t>
      </w:r>
    </w:p>
    <w:p w:rsidR="00DD44AF" w:rsidRDefault="00DD44AF">
      <w:pPr>
        <w:pStyle w:val="ConsPlusNormal"/>
        <w:ind w:firstLine="540"/>
        <w:jc w:val="both"/>
      </w:pPr>
      <w:r>
        <w:lastRenderedPageBreak/>
        <w:t>2) число делегатов съезда, необходимое для принятия решения в соответствии с уставом политической партии;</w:t>
      </w:r>
    </w:p>
    <w:p w:rsidR="00DD44AF" w:rsidRDefault="00DD44AF">
      <w:pPr>
        <w:pStyle w:val="ConsPlusNormal"/>
        <w:ind w:firstLine="540"/>
        <w:jc w:val="both"/>
      </w:pPr>
      <w:r>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DD44AF" w:rsidRDefault="00DD44AF">
      <w:pPr>
        <w:pStyle w:val="ConsPlusNormal"/>
        <w:ind w:firstLine="540"/>
        <w:jc w:val="both"/>
      </w:pPr>
      <w:r>
        <w:t>4) решение о назначении уполномоченных представителей политической партии;</w:t>
      </w:r>
    </w:p>
    <w:p w:rsidR="00DD44AF" w:rsidRDefault="00DD44AF">
      <w:pPr>
        <w:pStyle w:val="ConsPlusNormal"/>
        <w:ind w:firstLine="540"/>
        <w:jc w:val="both"/>
      </w:pPr>
      <w:r>
        <w:t>5) дата принятия решения.</w:t>
      </w:r>
    </w:p>
    <w:p w:rsidR="00DD44AF" w:rsidRDefault="00DD44AF">
      <w:pPr>
        <w:pStyle w:val="ConsPlusNormal"/>
        <w:ind w:firstLine="540"/>
        <w:jc w:val="both"/>
      </w:pPr>
      <w: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DD44AF" w:rsidRDefault="00DD44AF">
      <w:pPr>
        <w:pStyle w:val="ConsPlusNormal"/>
        <w:ind w:firstLine="540"/>
        <w:jc w:val="both"/>
      </w:pPr>
      <w:bookmarkStart w:id="74" w:name="P524"/>
      <w:bookmarkEnd w:id="74"/>
      <w:r>
        <w:t>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DD44AF" w:rsidRDefault="00DD44AF">
      <w:pPr>
        <w:pStyle w:val="ConsPlusNormal"/>
        <w:ind w:firstLine="540"/>
        <w:jc w:val="both"/>
      </w:pPr>
      <w: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DD44AF" w:rsidRDefault="00DD44AF">
      <w:pPr>
        <w:pStyle w:val="ConsPlusNormal"/>
        <w:ind w:firstLine="540"/>
        <w:jc w:val="both"/>
      </w:pPr>
    </w:p>
    <w:p w:rsidR="00DD44AF" w:rsidRDefault="00DD44AF">
      <w:pPr>
        <w:pStyle w:val="ConsPlusNormal"/>
        <w:ind w:firstLine="540"/>
        <w:jc w:val="both"/>
      </w:pPr>
      <w:bookmarkStart w:id="75" w:name="P527"/>
      <w:bookmarkEnd w:id="75"/>
      <w:r>
        <w:t>Статья 41. Самовыдвижение кандидата</w:t>
      </w:r>
    </w:p>
    <w:p w:rsidR="00DD44AF" w:rsidRDefault="00DD44AF">
      <w:pPr>
        <w:pStyle w:val="ConsPlusNormal"/>
        <w:ind w:firstLine="540"/>
        <w:jc w:val="both"/>
      </w:pPr>
    </w:p>
    <w:p w:rsidR="00DD44AF" w:rsidRDefault="00DD44AF">
      <w:pPr>
        <w:pStyle w:val="ConsPlusNormal"/>
        <w:ind w:firstLine="540"/>
        <w:jc w:val="both"/>
      </w:pPr>
      <w: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DD44AF" w:rsidRDefault="00DD44AF">
      <w:pPr>
        <w:pStyle w:val="ConsPlusNormal"/>
        <w:ind w:firstLine="540"/>
        <w:jc w:val="both"/>
      </w:pPr>
      <w:r>
        <w:t xml:space="preserve">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w:t>
      </w:r>
      <w:hyperlink w:anchor="P570" w:history="1">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DD44AF" w:rsidRDefault="00DD44AF">
      <w:pPr>
        <w:pStyle w:val="ConsPlusNormal"/>
        <w:ind w:firstLine="540"/>
        <w:jc w:val="both"/>
      </w:pPr>
      <w:bookmarkStart w:id="76" w:name="P531"/>
      <w:bookmarkEnd w:id="76"/>
      <w:r>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DD44AF" w:rsidRDefault="00DD44AF">
      <w:pPr>
        <w:pStyle w:val="ConsPlusNormal"/>
        <w:ind w:firstLine="540"/>
        <w:jc w:val="both"/>
      </w:pPr>
      <w:bookmarkStart w:id="77" w:name="P532"/>
      <w:bookmarkEnd w:id="77"/>
      <w:r>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DD44AF" w:rsidRDefault="00DD44AF">
      <w:pPr>
        <w:pStyle w:val="ConsPlusNormal"/>
        <w:ind w:firstLine="540"/>
        <w:jc w:val="both"/>
      </w:pPr>
      <w:bookmarkStart w:id="78" w:name="P533"/>
      <w:bookmarkEnd w:id="78"/>
      <w:r>
        <w:t xml:space="preserve">5. Одновременно с уведомлением, указанным в </w:t>
      </w:r>
      <w:hyperlink w:anchor="P532" w:history="1">
        <w:r>
          <w:rPr>
            <w:color w:val="0000FF"/>
          </w:rPr>
          <w:t>части 4</w:t>
        </w:r>
      </w:hyperlink>
      <w:r>
        <w:t xml:space="preserve"> настоящей статьи, в соответствующую окружную избирательную комиссию представляются:</w:t>
      </w:r>
    </w:p>
    <w:p w:rsidR="00DD44AF" w:rsidRDefault="00DD44AF">
      <w:pPr>
        <w:pStyle w:val="ConsPlusNormal"/>
        <w:ind w:firstLine="540"/>
        <w:jc w:val="both"/>
      </w:pPr>
      <w:bookmarkStart w:id="79" w:name="P534"/>
      <w:bookmarkEnd w:id="79"/>
      <w:r>
        <w:t xml:space="preserve">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w:t>
      </w:r>
      <w:r>
        <w:lastRenderedPageBreak/>
        <w:t>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DD44AF" w:rsidRDefault="00DD44AF">
      <w:pPr>
        <w:pStyle w:val="ConsPlusNormal"/>
        <w:ind w:firstLine="540"/>
        <w:jc w:val="both"/>
      </w:pPr>
      <w:bookmarkStart w:id="80" w:name="P535"/>
      <w:bookmarkEnd w:id="80"/>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801"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DD44AF" w:rsidRDefault="00DD44AF">
      <w:pPr>
        <w:pStyle w:val="ConsPlusNormal"/>
        <w:ind w:firstLine="540"/>
        <w:jc w:val="both"/>
      </w:pPr>
      <w:bookmarkStart w:id="81" w:name="P536"/>
      <w:bookmarkEnd w:id="81"/>
      <w:r>
        <w:t>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DD44AF" w:rsidRDefault="00DD44AF">
      <w:pPr>
        <w:pStyle w:val="ConsPlusNormal"/>
        <w:ind w:firstLine="540"/>
        <w:jc w:val="both"/>
      </w:pPr>
      <w:bookmarkStart w:id="82" w:name="P537"/>
      <w:bookmarkEnd w:id="82"/>
      <w: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DD44AF" w:rsidRDefault="00DD44AF">
      <w:pPr>
        <w:pStyle w:val="ConsPlusNormal"/>
        <w:ind w:firstLine="540"/>
        <w:jc w:val="both"/>
      </w:pPr>
      <w:bookmarkStart w:id="83" w:name="P538"/>
      <w:bookmarkEnd w:id="83"/>
      <w:r>
        <w:t xml:space="preserve">6. Кандидат вправе указать в заявлении, предусмотренном </w:t>
      </w:r>
      <w:hyperlink w:anchor="P533" w:history="1">
        <w:r>
          <w:rPr>
            <w:color w:val="0000FF"/>
          </w:rPr>
          <w:t>частью 5</w:t>
        </w:r>
      </w:hyperlink>
      <w: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При указании своей принадлежности к политической партии (за исключением принадлежности к политической партии, выдвинувшей федеральный список кандидатов, кандидатов по одномандатным избирательным округам), иному общественному объединению кандидат согласует с одним из указанных органов политической партии, иного общественного объединения и окружной избирательной комиссией состоящее не более чем из семи слов наименование этой политической партии, этого общественного объединения, которое используется в избирательных документах на выборах депутатов Государственной Думы.</w:t>
      </w:r>
    </w:p>
    <w:p w:rsidR="00DD44AF" w:rsidRDefault="00DD44AF">
      <w:pPr>
        <w:pStyle w:val="ConsPlusNormal"/>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531" w:history="1">
        <w:r>
          <w:rPr>
            <w:color w:val="0000FF"/>
          </w:rPr>
          <w:t>частью 3</w:t>
        </w:r>
      </w:hyperlink>
      <w:r>
        <w:t xml:space="preserve"> настоящей статьи. Уведомление о самовыдвижении и прилагаемые к нему документы могут быть </w:t>
      </w:r>
      <w:r>
        <w:lastRenderedPageBreak/>
        <w:t>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DD44AF" w:rsidRDefault="00DD44AF">
      <w:pPr>
        <w:pStyle w:val="ConsPlusNormal"/>
        <w:ind w:firstLine="540"/>
        <w:jc w:val="both"/>
      </w:pPr>
      <w:bookmarkStart w:id="84" w:name="P540"/>
      <w:bookmarkEnd w:id="84"/>
      <w:r>
        <w:t>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w:t>
      </w:r>
    </w:p>
    <w:p w:rsidR="00DD44AF" w:rsidRDefault="00DD44AF">
      <w:pPr>
        <w:pStyle w:val="ConsPlusNormal"/>
        <w:ind w:firstLine="540"/>
        <w:jc w:val="both"/>
      </w:pPr>
      <w:r>
        <w:t xml:space="preserve">9. Окружная избирательная комиссия обязана незамедлительно после представления документов (копий документов), указанных в </w:t>
      </w:r>
      <w:hyperlink w:anchor="P540" w:history="1">
        <w:r>
          <w:rPr>
            <w:color w:val="0000FF"/>
          </w:rPr>
          <w:t>части 8</w:t>
        </w:r>
      </w:hyperlink>
      <w:r>
        <w:t xml:space="preserve"> настоящей статьи, выдать кандидату (иному лицу, представившему документы в соответствии с </w:t>
      </w:r>
      <w:hyperlink w:anchor="P578" w:history="1">
        <w:r>
          <w:rPr>
            <w:color w:val="0000FF"/>
          </w:rPr>
          <w:t>частью 3 статьи 43</w:t>
        </w:r>
      </w:hyperlink>
      <w:r>
        <w:t xml:space="preserve"> настоящего Федерального закона) документ, подтверждающий их прием, с указанием даты и времени начала и окончания приема.</w:t>
      </w:r>
    </w:p>
    <w:p w:rsidR="00DD44AF" w:rsidRDefault="00DD44AF">
      <w:pPr>
        <w:pStyle w:val="ConsPlusNormal"/>
        <w:ind w:firstLine="540"/>
        <w:jc w:val="both"/>
      </w:pPr>
      <w:r>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DD44AF" w:rsidRDefault="00DD44AF">
      <w:pPr>
        <w:pStyle w:val="ConsPlusNormal"/>
        <w:ind w:firstLine="540"/>
        <w:jc w:val="both"/>
      </w:pPr>
      <w:r>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DD44AF" w:rsidRDefault="00DD44AF">
      <w:pPr>
        <w:pStyle w:val="ConsPlusNormal"/>
        <w:ind w:firstLine="540"/>
        <w:jc w:val="both"/>
      </w:pPr>
    </w:p>
    <w:p w:rsidR="00DD44AF" w:rsidRDefault="00DD44AF">
      <w:pPr>
        <w:pStyle w:val="ConsPlusNormal"/>
        <w:ind w:firstLine="540"/>
        <w:jc w:val="both"/>
      </w:pPr>
      <w:bookmarkStart w:id="85" w:name="P545"/>
      <w:bookmarkEnd w:id="85"/>
      <w: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DD44AF" w:rsidRDefault="00DD44AF">
      <w:pPr>
        <w:pStyle w:val="ConsPlusNormal"/>
        <w:ind w:firstLine="540"/>
        <w:jc w:val="both"/>
      </w:pPr>
    </w:p>
    <w:p w:rsidR="00DD44AF" w:rsidRDefault="00DD44AF">
      <w:pPr>
        <w:pStyle w:val="ConsPlusNormal"/>
        <w:ind w:firstLine="540"/>
        <w:jc w:val="both"/>
      </w:pPr>
      <w:bookmarkStart w:id="86" w:name="P547"/>
      <w:bookmarkEnd w:id="86"/>
      <w:r>
        <w:t>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DD44AF" w:rsidRDefault="00DD44AF">
      <w:pPr>
        <w:pStyle w:val="ConsPlusNormal"/>
        <w:ind w:firstLine="540"/>
        <w:jc w:val="both"/>
      </w:pPr>
      <w:bookmarkStart w:id="87" w:name="P548"/>
      <w:bookmarkEnd w:id="87"/>
      <w:r>
        <w:t xml:space="preserve">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w:t>
      </w:r>
      <w:r>
        <w:lastRenderedPageBreak/>
        <w:t>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DD44AF" w:rsidRDefault="00DD44AF">
      <w:pPr>
        <w:pStyle w:val="ConsPlusNormal"/>
        <w:ind w:firstLine="540"/>
        <w:jc w:val="both"/>
      </w:pPr>
      <w:bookmarkStart w:id="88" w:name="P549"/>
      <w:bookmarkEnd w:id="88"/>
      <w: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548" w:history="1">
        <w:r>
          <w:rPr>
            <w:color w:val="0000FF"/>
          </w:rPr>
          <w:t>частью 2</w:t>
        </w:r>
      </w:hyperlink>
      <w:r>
        <w:t xml:space="preserve">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rsidR="00DD44AF" w:rsidRDefault="00DD44AF">
      <w:pPr>
        <w:pStyle w:val="ConsPlusNormal"/>
        <w:ind w:firstLine="540"/>
        <w:jc w:val="both"/>
      </w:pPr>
      <w:bookmarkStart w:id="89" w:name="P550"/>
      <w:bookmarkEnd w:id="89"/>
      <w: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DD44AF" w:rsidRDefault="00DD44AF">
      <w:pPr>
        <w:pStyle w:val="ConsPlusNormal"/>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DD44AF" w:rsidRDefault="00DD44AF">
      <w:pPr>
        <w:pStyle w:val="ConsPlusNormal"/>
        <w:ind w:firstLine="540"/>
        <w:jc w:val="both"/>
      </w:pPr>
      <w: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497" w:history="1">
        <w:r>
          <w:rPr>
            <w:color w:val="0000FF"/>
          </w:rPr>
          <w:t>частью 4 статьи 39</w:t>
        </w:r>
      </w:hyperlink>
      <w:r>
        <w:t xml:space="preserve"> и </w:t>
      </w:r>
      <w:hyperlink w:anchor="P517" w:history="1">
        <w:r>
          <w:rPr>
            <w:color w:val="0000FF"/>
          </w:rPr>
          <w:t>частью 5 статьи 40</w:t>
        </w:r>
      </w:hyperlink>
      <w:r>
        <w:t xml:space="preserve"> настоящего Федерального закона;</w:t>
      </w:r>
    </w:p>
    <w:p w:rsidR="00DD44AF" w:rsidRDefault="00DD44AF">
      <w:pPr>
        <w:pStyle w:val="ConsPlusNormal"/>
        <w:ind w:firstLine="540"/>
        <w:jc w:val="both"/>
      </w:pPr>
      <w:r>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478" w:history="1">
        <w:r>
          <w:rPr>
            <w:color w:val="0000FF"/>
          </w:rPr>
          <w:t>частями 3</w:t>
        </w:r>
      </w:hyperlink>
      <w:r>
        <w:t xml:space="preserve"> и </w:t>
      </w:r>
      <w:hyperlink w:anchor="P479" w:history="1">
        <w:r>
          <w:rPr>
            <w:color w:val="0000FF"/>
          </w:rPr>
          <w:t>4 статьи 38</w:t>
        </w:r>
      </w:hyperlink>
      <w:r>
        <w:t xml:space="preserve"> настоящего Федерального закона;</w:t>
      </w:r>
    </w:p>
    <w:p w:rsidR="00DD44AF" w:rsidRDefault="00DD44AF">
      <w:pPr>
        <w:pStyle w:val="ConsPlusNormal"/>
        <w:ind w:firstLine="540"/>
        <w:jc w:val="both"/>
      </w:pPr>
      <w:r>
        <w:t>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DD44AF" w:rsidRDefault="00DD44AF">
      <w:pPr>
        <w:pStyle w:val="ConsPlusNormal"/>
        <w:ind w:firstLine="540"/>
        <w:jc w:val="both"/>
      </w:pPr>
      <w:bookmarkStart w:id="90" w:name="P555"/>
      <w:bookmarkEnd w:id="90"/>
      <w:r>
        <w:t xml:space="preserve">5. Одновременно с документами, указанными в </w:t>
      </w:r>
      <w:hyperlink w:anchor="P547" w:history="1">
        <w:r>
          <w:rPr>
            <w:color w:val="0000FF"/>
          </w:rPr>
          <w:t>частях 1</w:t>
        </w:r>
      </w:hyperlink>
      <w:r>
        <w:t xml:space="preserve"> и </w:t>
      </w:r>
      <w:hyperlink w:anchor="P550" w:history="1">
        <w:r>
          <w:rPr>
            <w:color w:val="0000FF"/>
          </w:rPr>
          <w:t>4</w:t>
        </w:r>
      </w:hyperlink>
      <w:r>
        <w:t xml:space="preserve"> настоящей статьи, уполномоченный представитель политической партии представляет:</w:t>
      </w:r>
    </w:p>
    <w:p w:rsidR="00DD44AF" w:rsidRDefault="00DD44AF">
      <w:pPr>
        <w:pStyle w:val="ConsPlusNormal"/>
        <w:ind w:firstLine="540"/>
        <w:jc w:val="both"/>
      </w:pPr>
      <w:bookmarkStart w:id="91" w:name="P556"/>
      <w:bookmarkEnd w:id="91"/>
      <w: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w:t>
      </w:r>
      <w:r>
        <w:lastRenderedPageBreak/>
        <w:t xml:space="preserve">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80" w:history="1">
        <w:r>
          <w:rPr>
            <w:color w:val="0000FF"/>
          </w:rPr>
          <w:t>порядке</w:t>
        </w:r>
      </w:hyperlink>
      <w:r>
        <w:t>,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При указании своей принадлежности к иному общественному объединению кандидат согласует с одним из указанных органов общественного объединения и Центральной избирательной комиссией Российской Федерации состоящее не более чем из семи слов наименование данного общественного объединения, которое используется в избирательных документах на выборах депутатов Государственной Думы.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DD44AF" w:rsidRDefault="00DD44AF">
      <w:pPr>
        <w:pStyle w:val="ConsPlusNormal"/>
        <w:ind w:firstLine="540"/>
        <w:jc w:val="both"/>
      </w:pPr>
      <w:bookmarkStart w:id="92" w:name="P557"/>
      <w:bookmarkEnd w:id="92"/>
      <w: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801"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DD44AF" w:rsidRDefault="00DD44AF">
      <w:pPr>
        <w:pStyle w:val="ConsPlusNormal"/>
        <w:ind w:firstLine="540"/>
        <w:jc w:val="both"/>
      </w:pPr>
      <w:bookmarkStart w:id="93" w:name="P558"/>
      <w:bookmarkEnd w:id="93"/>
      <w:r>
        <w:t>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DD44AF" w:rsidRDefault="00DD44AF">
      <w:pPr>
        <w:pStyle w:val="ConsPlusNormal"/>
        <w:ind w:firstLine="540"/>
        <w:jc w:val="both"/>
      </w:pPr>
      <w:bookmarkStart w:id="94" w:name="P559"/>
      <w:bookmarkEnd w:id="94"/>
      <w:r>
        <w:t>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DD44AF" w:rsidRDefault="00DD44AF">
      <w:pPr>
        <w:pStyle w:val="ConsPlusNormal"/>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55" w:history="1">
        <w:r>
          <w:rPr>
            <w:color w:val="0000FF"/>
          </w:rPr>
          <w:t>части 5</w:t>
        </w:r>
      </w:hyperlink>
      <w:r>
        <w:t xml:space="preserve"> настоящей статьи, должны быть нотариально удостоверены.</w:t>
      </w:r>
    </w:p>
    <w:p w:rsidR="00DD44AF" w:rsidRDefault="00DD44AF">
      <w:pPr>
        <w:pStyle w:val="ConsPlusNormal"/>
        <w:ind w:firstLine="540"/>
        <w:jc w:val="both"/>
      </w:pPr>
      <w:bookmarkStart w:id="95" w:name="P561"/>
      <w:bookmarkEnd w:id="95"/>
      <w:r>
        <w:lastRenderedPageBreak/>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DD44AF" w:rsidRDefault="00DD44AF">
      <w:pPr>
        <w:pStyle w:val="ConsPlusNormal"/>
        <w:ind w:firstLine="540"/>
        <w:jc w:val="both"/>
      </w:pPr>
      <w:bookmarkStart w:id="96" w:name="P562"/>
      <w:bookmarkEnd w:id="96"/>
      <w:r>
        <w:t xml:space="preserve">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документа (отдельных страниц документа, определяемых Центральной избирательной комиссией Российской Федерации), удостоверяющего личность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480" w:history="1">
        <w:r>
          <w:rPr>
            <w:color w:val="0000FF"/>
          </w:rPr>
          <w:t>частью 5 статьи 38</w:t>
        </w:r>
      </w:hyperlink>
      <w: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DD44AF" w:rsidRDefault="00DD44AF">
      <w:pPr>
        <w:pStyle w:val="ConsPlusNormal"/>
        <w:ind w:firstLine="540"/>
        <w:jc w:val="both"/>
      </w:pPr>
      <w:r>
        <w:t xml:space="preserve">9. Центральная избирательная комиссия Российской Федерации в течение семи дней со дня представления документов, указанных в </w:t>
      </w:r>
      <w:hyperlink w:anchor="P562" w:history="1">
        <w:r>
          <w:rPr>
            <w:color w:val="0000FF"/>
          </w:rPr>
          <w:t>части 8</w:t>
        </w:r>
      </w:hyperlink>
      <w:r>
        <w:t xml:space="preserve"> настоящей статьи, рассматривает 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rsidR="00DD44AF" w:rsidRDefault="00DD44AF">
      <w:pPr>
        <w:pStyle w:val="ConsPlusNormal"/>
        <w:ind w:firstLine="540"/>
        <w:jc w:val="both"/>
      </w:pPr>
      <w:r>
        <w:t xml:space="preserve">10. 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547" w:history="1">
        <w:r>
          <w:rPr>
            <w:color w:val="0000FF"/>
          </w:rPr>
          <w:t>частях 1</w:t>
        </w:r>
      </w:hyperlink>
      <w:r>
        <w:t xml:space="preserve"> - </w:t>
      </w:r>
      <w:hyperlink w:anchor="P550" w:history="1">
        <w:r>
          <w:rPr>
            <w:color w:val="0000FF"/>
          </w:rPr>
          <w:t>4</w:t>
        </w:r>
      </w:hyperlink>
      <w:r>
        <w:t xml:space="preserve"> настоящей статьи, нарушение предусмотренного </w:t>
      </w:r>
      <w:hyperlink w:anchor="P492" w:history="1">
        <w:r>
          <w:rPr>
            <w:color w:val="0000FF"/>
          </w:rPr>
          <w:t>статьями 39</w:t>
        </w:r>
      </w:hyperlink>
      <w:r>
        <w:t xml:space="preserve"> и </w:t>
      </w:r>
      <w:hyperlink w:anchor="P511" w:history="1">
        <w:r>
          <w:rPr>
            <w:color w:val="0000FF"/>
          </w:rPr>
          <w:t>40</w:t>
        </w:r>
      </w:hyperlink>
      <w: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Несоблюдение требований, предусмотренных </w:t>
      </w:r>
      <w:hyperlink w:anchor="P555" w:history="1">
        <w:r>
          <w:rPr>
            <w:color w:val="0000FF"/>
          </w:rPr>
          <w:t>частью 5</w:t>
        </w:r>
      </w:hyperlink>
      <w:r>
        <w:t xml:space="preserve"> или </w:t>
      </w:r>
      <w:hyperlink w:anchor="P561" w:history="1">
        <w:r>
          <w:rPr>
            <w:color w:val="0000FF"/>
          </w:rPr>
          <w:t>7</w:t>
        </w:r>
      </w:hyperlink>
      <w: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w:t>
      </w:r>
    </w:p>
    <w:p w:rsidR="00DD44AF" w:rsidRDefault="00DD44AF">
      <w:pPr>
        <w:pStyle w:val="ConsPlusNormal"/>
        <w:ind w:firstLine="540"/>
        <w:jc w:val="both"/>
      </w:pPr>
      <w:r>
        <w:t>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DD44AF" w:rsidRDefault="00DD44AF">
      <w:pPr>
        <w:pStyle w:val="ConsPlusNormal"/>
        <w:ind w:firstLine="540"/>
        <w:jc w:val="both"/>
      </w:pPr>
      <w:r>
        <w:t xml:space="preserve">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w:t>
      </w:r>
      <w:r>
        <w:lastRenderedPageBreak/>
        <w:t xml:space="preserve">Центральной избирательной комиссии Российской Федерации, либо изменением в соответствии с </w:t>
      </w:r>
      <w:hyperlink w:anchor="P524" w:history="1">
        <w:r>
          <w:rPr>
            <w:color w:val="0000FF"/>
          </w:rPr>
          <w:t>частью 7 статьи 40</w:t>
        </w:r>
      </w:hyperlink>
      <w:r>
        <w:t xml:space="preserve"> настоящего Федерального закона избирательного округа, по которому выдвинут кандидат, либо смертью кандидата.</w:t>
      </w:r>
    </w:p>
    <w:p w:rsidR="00DD44AF" w:rsidRDefault="00DD44AF">
      <w:pPr>
        <w:pStyle w:val="ConsPlusNormal"/>
        <w:ind w:firstLine="540"/>
        <w:jc w:val="both"/>
      </w:pPr>
      <w: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w:t>
      </w:r>
      <w:hyperlink w:anchor="P549" w:history="1">
        <w:r>
          <w:rPr>
            <w:color w:val="0000FF"/>
          </w:rPr>
          <w:t>части 3</w:t>
        </w:r>
      </w:hyperlink>
      <w:r>
        <w:t xml:space="preserve"> настоящей статьи.</w:t>
      </w:r>
    </w:p>
    <w:p w:rsidR="00DD44AF" w:rsidRDefault="00DD44AF">
      <w:pPr>
        <w:pStyle w:val="ConsPlusNormal"/>
        <w:ind w:firstLine="540"/>
        <w:jc w:val="both"/>
      </w:pPr>
      <w:r>
        <w:t xml:space="preserve">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в соответствующие окружные избирательные комиссии не позднее чем через три дня со дня заверения списка, а в случае, предусмотренном </w:t>
      </w:r>
      <w:hyperlink w:anchor="P524" w:history="1">
        <w:r>
          <w:rPr>
            <w:color w:val="0000FF"/>
          </w:rPr>
          <w:t>частью 7 статьи 40</w:t>
        </w:r>
      </w:hyperlink>
      <w:r>
        <w:t xml:space="preserve"> настоящего Федерального закона, - не позднее чем через три дня со дня внесения изменений в заверенный список.</w:t>
      </w:r>
    </w:p>
    <w:p w:rsidR="00DD44AF" w:rsidRDefault="00DD44AF">
      <w:pPr>
        <w:pStyle w:val="ConsPlusNormal"/>
        <w:ind w:firstLine="540"/>
        <w:jc w:val="both"/>
      </w:pPr>
    </w:p>
    <w:p w:rsidR="00DD44AF" w:rsidRDefault="00DD44AF">
      <w:pPr>
        <w:pStyle w:val="ConsPlusNormal"/>
        <w:ind w:firstLine="540"/>
        <w:jc w:val="both"/>
      </w:pPr>
      <w:bookmarkStart w:id="97" w:name="P570"/>
      <w:bookmarkEnd w:id="97"/>
      <w: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DD44AF" w:rsidRDefault="00DD44AF">
      <w:pPr>
        <w:pStyle w:val="ConsPlusNormal"/>
        <w:ind w:firstLine="540"/>
        <w:jc w:val="both"/>
      </w:pPr>
    </w:p>
    <w:p w:rsidR="00DD44AF" w:rsidRDefault="00DD44AF">
      <w:pPr>
        <w:pStyle w:val="ConsPlusNormal"/>
        <w:ind w:firstLine="540"/>
        <w:jc w:val="both"/>
      </w:pPr>
      <w:bookmarkStart w:id="98" w:name="P572"/>
      <w:bookmarkEnd w:id="98"/>
      <w:r>
        <w:t>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
    <w:p w:rsidR="00DD44AF" w:rsidRDefault="00DD44AF">
      <w:pPr>
        <w:pStyle w:val="ConsPlusNormal"/>
        <w:ind w:firstLine="540"/>
        <w:jc w:val="both"/>
      </w:pPr>
      <w:bookmarkStart w:id="99" w:name="P573"/>
      <w:bookmarkEnd w:id="99"/>
      <w:r>
        <w:t xml:space="preserve">1) заявление 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и со сведениями о себе, указанными в </w:t>
      </w:r>
      <w:hyperlink w:anchor="P556" w:history="1">
        <w:r>
          <w:rPr>
            <w:color w:val="0000FF"/>
          </w:rPr>
          <w:t>пункте 1 части 5 статьи 42</w:t>
        </w:r>
      </w:hyperlink>
      <w:r>
        <w:t xml:space="preserve"> настоящего Федерального закона.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DD44AF" w:rsidRDefault="00DD44AF">
      <w:pPr>
        <w:pStyle w:val="ConsPlusNormal"/>
        <w:ind w:firstLine="540"/>
        <w:jc w:val="both"/>
      </w:pPr>
      <w:bookmarkStart w:id="100" w:name="P574"/>
      <w:bookmarkEnd w:id="100"/>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801"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DD44AF" w:rsidRDefault="00DD44AF">
      <w:pPr>
        <w:pStyle w:val="ConsPlusNormal"/>
        <w:ind w:firstLine="540"/>
        <w:jc w:val="both"/>
      </w:pPr>
      <w:bookmarkStart w:id="101" w:name="P575"/>
      <w:bookmarkEnd w:id="101"/>
      <w:r>
        <w:t>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DD44AF" w:rsidRDefault="00DD44AF">
      <w:pPr>
        <w:pStyle w:val="ConsPlusNormal"/>
        <w:ind w:firstLine="540"/>
        <w:jc w:val="both"/>
      </w:pPr>
      <w:bookmarkStart w:id="102" w:name="P576"/>
      <w:bookmarkEnd w:id="102"/>
      <w: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DD44AF" w:rsidRDefault="00DD44AF">
      <w:pPr>
        <w:pStyle w:val="ConsPlusNormal"/>
        <w:ind w:firstLine="540"/>
        <w:jc w:val="both"/>
      </w:pPr>
      <w:r>
        <w:t>2. Кандидат вправе представить в окружную избирательную комиссию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rsidR="00DD44AF" w:rsidRDefault="00DD44AF">
      <w:pPr>
        <w:pStyle w:val="ConsPlusNormal"/>
        <w:ind w:firstLine="540"/>
        <w:jc w:val="both"/>
      </w:pPr>
      <w:bookmarkStart w:id="103" w:name="P578"/>
      <w:bookmarkEnd w:id="103"/>
      <w:r>
        <w:lastRenderedPageBreak/>
        <w:t xml:space="preserve">3. Документы, указанные в </w:t>
      </w:r>
      <w:hyperlink w:anchor="P572" w:history="1">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DD44AF" w:rsidRDefault="00DD44AF">
      <w:pPr>
        <w:pStyle w:val="ConsPlusNormal"/>
        <w:ind w:firstLine="540"/>
        <w:jc w:val="both"/>
      </w:pPr>
      <w:bookmarkStart w:id="104" w:name="P579"/>
      <w:bookmarkEnd w:id="104"/>
      <w:r>
        <w:t xml:space="preserve">4. Документы, указанные в </w:t>
      </w:r>
      <w:hyperlink w:anchor="P572" w:history="1">
        <w:r>
          <w:rPr>
            <w:color w:val="0000FF"/>
          </w:rPr>
          <w:t>части 1</w:t>
        </w:r>
      </w:hyperlink>
      <w: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572" w:history="1">
        <w:r>
          <w:rPr>
            <w:color w:val="0000FF"/>
          </w:rPr>
          <w:t>части 1</w:t>
        </w:r>
      </w:hyperlink>
      <w: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w:t>
      </w:r>
    </w:p>
    <w:p w:rsidR="00DD44AF" w:rsidRDefault="00DD44AF">
      <w:pPr>
        <w:pStyle w:val="ConsPlusNormal"/>
        <w:ind w:firstLine="540"/>
        <w:jc w:val="both"/>
      </w:pPr>
      <w:r>
        <w:t xml:space="preserve">5. Представление в окружную избирательную комиссию документов, указанных в </w:t>
      </w:r>
      <w:hyperlink w:anchor="P572" w:history="1">
        <w:r>
          <w:rPr>
            <w:color w:val="0000FF"/>
          </w:rPr>
          <w:t>частях 1</w:t>
        </w:r>
      </w:hyperlink>
      <w:r>
        <w:t xml:space="preserve"> и </w:t>
      </w:r>
      <w:hyperlink w:anchor="P579" w:history="1">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572" w:history="1">
        <w:r>
          <w:rPr>
            <w:color w:val="0000FF"/>
          </w:rPr>
          <w:t>частях 1</w:t>
        </w:r>
      </w:hyperlink>
      <w:r>
        <w:t xml:space="preserve"> и </w:t>
      </w:r>
      <w:hyperlink w:anchor="P579" w:history="1">
        <w:r>
          <w:rPr>
            <w:color w:val="0000FF"/>
          </w:rPr>
          <w:t>4</w:t>
        </w:r>
      </w:hyperlink>
      <w:r>
        <w:t xml:space="preserve"> настоящей статьи, выдать кандидату (иному лицу) документ, подтверждающий их прием, с указанием даты и времени начала и окончания приема.</w:t>
      </w:r>
    </w:p>
    <w:p w:rsidR="00DD44AF" w:rsidRDefault="00DD44AF">
      <w:pPr>
        <w:pStyle w:val="ConsPlusNormal"/>
        <w:ind w:firstLine="540"/>
        <w:jc w:val="both"/>
      </w:pPr>
      <w:r>
        <w:t xml:space="preserve">6. Если к моменту подачи документов формирование окружной избирательной комиссии не завершено, документы, указанные в </w:t>
      </w:r>
      <w:hyperlink w:anchor="P572" w:history="1">
        <w:r>
          <w:rPr>
            <w:color w:val="0000FF"/>
          </w:rPr>
          <w:t>частях 1</w:t>
        </w:r>
      </w:hyperlink>
      <w:r>
        <w:t xml:space="preserve"> и </w:t>
      </w:r>
      <w:hyperlink w:anchor="P579" w:history="1">
        <w:r>
          <w:rPr>
            <w:color w:val="0000FF"/>
          </w:rPr>
          <w:t>4</w:t>
        </w:r>
      </w:hyperlink>
      <w: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DD44AF" w:rsidRDefault="00DD44AF">
      <w:pPr>
        <w:pStyle w:val="ConsPlusNormal"/>
        <w:ind w:firstLine="540"/>
        <w:jc w:val="both"/>
      </w:pPr>
      <w: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DD44AF" w:rsidRDefault="00DD44AF">
      <w:pPr>
        <w:pStyle w:val="ConsPlusNormal"/>
        <w:ind w:firstLine="540"/>
        <w:jc w:val="both"/>
      </w:pPr>
    </w:p>
    <w:p w:rsidR="00DD44AF" w:rsidRDefault="00DD44AF">
      <w:pPr>
        <w:pStyle w:val="ConsPlusNormal"/>
        <w:ind w:firstLine="540"/>
        <w:jc w:val="both"/>
      </w:pPr>
      <w:r>
        <w:t>Статья 44. Поддержка выдвижения федеральных списков кандидатов, кандидатов</w:t>
      </w:r>
    </w:p>
    <w:p w:rsidR="00DD44AF" w:rsidRDefault="00DD44AF">
      <w:pPr>
        <w:pStyle w:val="ConsPlusNormal"/>
        <w:ind w:firstLine="540"/>
        <w:jc w:val="both"/>
      </w:pPr>
    </w:p>
    <w:p w:rsidR="00DD44AF" w:rsidRDefault="00DD44AF">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DD44AF" w:rsidRDefault="00DD44AF">
      <w:pPr>
        <w:pStyle w:val="ConsPlusNormal"/>
        <w:ind w:firstLine="540"/>
        <w:jc w:val="both"/>
      </w:pPr>
      <w:bookmarkStart w:id="105" w:name="P587"/>
      <w:bookmarkEnd w:id="105"/>
      <w: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
    <w:p w:rsidR="00DD44AF" w:rsidRDefault="00DD44AF">
      <w:pPr>
        <w:pStyle w:val="ConsPlusNormal"/>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DD44AF" w:rsidRDefault="00DD44AF">
      <w:pPr>
        <w:pStyle w:val="ConsPlusNormal"/>
        <w:ind w:firstLine="540"/>
        <w:jc w:val="both"/>
      </w:pPr>
      <w:r>
        <w:t xml:space="preserve">2) список кандидатов, выдвинутый политической партией, был допущен к распределению </w:t>
      </w:r>
      <w:r>
        <w:lastRenderedPageBreak/>
        <w:t>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DD44AF" w:rsidRDefault="00DD44AF">
      <w:pPr>
        <w:pStyle w:val="ConsPlusNormal"/>
        <w:ind w:firstLine="540"/>
        <w:jc w:val="both"/>
      </w:pPr>
      <w:r>
        <w:t xml:space="preserve">3) списку кандидатов, выдвинутому политической партией в соответствии с законом субъекта Российской Федерации, предусмотренным </w:t>
      </w:r>
      <w:hyperlink r:id="rId8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был передан депутатский мандат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DD44AF" w:rsidRDefault="00DD44AF">
      <w:pPr>
        <w:pStyle w:val="ConsPlusNormal"/>
        <w:ind w:firstLine="540"/>
        <w:jc w:val="both"/>
      </w:pPr>
      <w:bookmarkStart w:id="106" w:name="P591"/>
      <w:bookmarkEnd w:id="106"/>
      <w:r>
        <w:t xml:space="preserve">3. В поддержку выдвижения политической партией, на которую не распространяется действие </w:t>
      </w:r>
      <w:hyperlink w:anchor="P587" w:history="1">
        <w:r>
          <w:rPr>
            <w:color w:val="0000FF"/>
          </w:rPr>
          <w:t>части 2</w:t>
        </w:r>
      </w:hyperlink>
      <w: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DD44AF" w:rsidRDefault="00DD44AF">
      <w:pPr>
        <w:pStyle w:val="ConsPlusNormal"/>
        <w:ind w:firstLine="540"/>
        <w:jc w:val="both"/>
      </w:pPr>
      <w:bookmarkStart w:id="107" w:name="P592"/>
      <w:bookmarkEnd w:id="107"/>
      <w:r>
        <w:t xml:space="preserve">4. Выдвижение кандидата по одномандатному избирательному округу политической партией, указанной в </w:t>
      </w:r>
      <w:hyperlink w:anchor="P591" w:history="1">
        <w:r>
          <w:rPr>
            <w:color w:val="0000FF"/>
          </w:rPr>
          <w:t>части 3</w:t>
        </w:r>
      </w:hyperlink>
      <w: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rsidR="00DD44AF" w:rsidRDefault="00DD44AF">
      <w:pPr>
        <w:pStyle w:val="ConsPlusNormal"/>
        <w:ind w:firstLine="540"/>
        <w:jc w:val="both"/>
      </w:pPr>
      <w:bookmarkStart w:id="108" w:name="P593"/>
      <w:bookmarkEnd w:id="108"/>
      <w: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587" w:history="1">
        <w:r>
          <w:rPr>
            <w:color w:val="0000FF"/>
          </w:rPr>
          <w:t>частей 2</w:t>
        </w:r>
      </w:hyperlink>
      <w:r>
        <w:t xml:space="preserve"> и </w:t>
      </w:r>
      <w:hyperlink w:anchor="P592" w:history="1">
        <w:r>
          <w:rPr>
            <w:color w:val="0000FF"/>
          </w:rPr>
          <w:t>4</w:t>
        </w:r>
      </w:hyperlink>
      <w:r>
        <w:t xml:space="preserve">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избирателей, - не менее 3 тысяч подписей избирателей.</w:t>
      </w:r>
    </w:p>
    <w:p w:rsidR="00DD44AF" w:rsidRDefault="00DD44AF">
      <w:pPr>
        <w:pStyle w:val="ConsPlusNormal"/>
        <w:ind w:firstLine="540"/>
        <w:jc w:val="both"/>
      </w:pPr>
      <w: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в ГАС "Выборы", список политических партий, на которые распространяется действие </w:t>
      </w:r>
      <w:hyperlink w:anchor="P587" w:history="1">
        <w:r>
          <w:rPr>
            <w:color w:val="0000FF"/>
          </w:rPr>
          <w:t>части 2</w:t>
        </w:r>
      </w:hyperlink>
      <w:r>
        <w:t xml:space="preserve"> настоящей статьи. Указанный список публикуется в общероссийском государственном периодическом печатном издании и размещается на сайте Центральной избирательной комиссии Российской Федерации в сети "Интернет".</w:t>
      </w:r>
    </w:p>
    <w:p w:rsidR="00DD44AF" w:rsidRDefault="00DD44AF">
      <w:pPr>
        <w:pStyle w:val="ConsPlusNormal"/>
        <w:ind w:firstLine="540"/>
        <w:jc w:val="both"/>
      </w:pPr>
    </w:p>
    <w:p w:rsidR="00DD44AF" w:rsidRDefault="00DD44AF">
      <w:pPr>
        <w:pStyle w:val="ConsPlusNormal"/>
        <w:ind w:firstLine="540"/>
        <w:jc w:val="both"/>
      </w:pPr>
      <w:r>
        <w:t>Статья 45. Сбор подписей избирателей</w:t>
      </w:r>
    </w:p>
    <w:p w:rsidR="00DD44AF" w:rsidRDefault="00DD44AF">
      <w:pPr>
        <w:pStyle w:val="ConsPlusNormal"/>
        <w:ind w:firstLine="540"/>
        <w:jc w:val="both"/>
      </w:pPr>
    </w:p>
    <w:p w:rsidR="00DD44AF" w:rsidRDefault="00DD44AF">
      <w:pPr>
        <w:pStyle w:val="ConsPlusNormal"/>
        <w:ind w:firstLine="540"/>
        <w:jc w:val="both"/>
      </w:pPr>
      <w: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w:t>
      </w:r>
      <w:hyperlink w:anchor="P1883" w:history="1">
        <w:r>
          <w:rPr>
            <w:color w:val="0000FF"/>
          </w:rPr>
          <w:t>приложениям 2</w:t>
        </w:r>
      </w:hyperlink>
      <w:r>
        <w:t xml:space="preserve">, </w:t>
      </w:r>
      <w:hyperlink w:anchor="P1966" w:history="1">
        <w:r>
          <w:rPr>
            <w:color w:val="0000FF"/>
          </w:rPr>
          <w:t>3</w:t>
        </w:r>
      </w:hyperlink>
      <w:r>
        <w:t xml:space="preserve"> и </w:t>
      </w:r>
      <w:hyperlink w:anchor="P2043" w:history="1">
        <w:r>
          <w:rPr>
            <w:color w:val="0000FF"/>
          </w:rPr>
          <w:t>4</w:t>
        </w:r>
      </w:hyperlink>
      <w:r>
        <w:t xml:space="preserve"> к настоящему Федеральному закону.</w:t>
      </w:r>
    </w:p>
    <w:p w:rsidR="00DD44AF" w:rsidRDefault="00DD44AF">
      <w:pPr>
        <w:pStyle w:val="ConsPlusNormal"/>
        <w:ind w:firstLine="540"/>
        <w:jc w:val="both"/>
      </w:pPr>
      <w:bookmarkStart w:id="109" w:name="P599"/>
      <w:bookmarkEnd w:id="109"/>
      <w: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DD44AF" w:rsidRDefault="00DD44AF">
      <w:pPr>
        <w:pStyle w:val="ConsPlusNormal"/>
        <w:ind w:firstLine="540"/>
        <w:jc w:val="both"/>
      </w:pPr>
      <w:bookmarkStart w:id="110" w:name="P600"/>
      <w:bookmarkEnd w:id="110"/>
      <w:r>
        <w:t>3. Если кандидат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DD44AF" w:rsidRDefault="00DD44AF">
      <w:pPr>
        <w:pStyle w:val="ConsPlusNormal"/>
        <w:ind w:firstLine="540"/>
        <w:jc w:val="both"/>
      </w:pPr>
      <w:bookmarkStart w:id="111" w:name="P601"/>
      <w:bookmarkEnd w:id="111"/>
      <w:r>
        <w:t>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DD44AF" w:rsidRDefault="00DD44AF">
      <w:pPr>
        <w:pStyle w:val="ConsPlusNormal"/>
        <w:ind w:firstLine="540"/>
        <w:jc w:val="both"/>
      </w:pPr>
      <w:bookmarkStart w:id="112" w:name="P602"/>
      <w:bookmarkEnd w:id="112"/>
      <w:r>
        <w:t xml:space="preserve">5. Если кандидат, сведения о котором содержатся в подписном листе, в заявлении о согласии баллотироваться указал в соответствии с </w:t>
      </w:r>
      <w:hyperlink w:anchor="P538" w:history="1">
        <w:r>
          <w:rPr>
            <w:color w:val="0000FF"/>
          </w:rPr>
          <w:t>частью 6 статьи 41</w:t>
        </w:r>
      </w:hyperlink>
      <w:r>
        <w:t xml:space="preserve">, </w:t>
      </w:r>
      <w:hyperlink w:anchor="P556" w:history="1">
        <w:r>
          <w:rPr>
            <w:color w:val="0000FF"/>
          </w:rPr>
          <w:t>пунктом 1 части 5 статьи 42</w:t>
        </w:r>
      </w:hyperlink>
      <w:r>
        <w:t xml:space="preserve"> или </w:t>
      </w:r>
      <w:hyperlink w:anchor="P573" w:history="1">
        <w:r>
          <w:rPr>
            <w:color w:val="0000FF"/>
          </w:rPr>
          <w:t>пунктом 1 части 1 статьи 43</w:t>
        </w:r>
      </w:hyperlink>
      <w: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w:t>
      </w:r>
    </w:p>
    <w:p w:rsidR="00DD44AF" w:rsidRDefault="00DD44AF">
      <w:pPr>
        <w:pStyle w:val="ConsPlusNormal"/>
        <w:ind w:firstLine="540"/>
        <w:jc w:val="both"/>
      </w:pPr>
      <w:r>
        <w:t xml:space="preserve">6. В поддержку выдвижения (самовыдвижения) кандидата допускается сбор подписей </w:t>
      </w:r>
      <w:r>
        <w:lastRenderedPageBreak/>
        <w:t>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DD44AF" w:rsidRDefault="00DD44AF">
      <w:pPr>
        <w:pStyle w:val="ConsPlusNormal"/>
        <w:ind w:firstLine="540"/>
        <w:jc w:val="both"/>
      </w:pPr>
      <w:r>
        <w:t>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rsidR="00DD44AF" w:rsidRDefault="00DD44AF">
      <w:pPr>
        <w:pStyle w:val="ConsPlusNormal"/>
        <w:ind w:firstLine="540"/>
        <w:jc w:val="both"/>
      </w:pPr>
      <w:bookmarkStart w:id="113" w:name="P605"/>
      <w:bookmarkEnd w:id="113"/>
      <w: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DD44AF" w:rsidRDefault="00DD44AF">
      <w:pPr>
        <w:pStyle w:val="ConsPlusNormal"/>
        <w:ind w:firstLine="540"/>
        <w:jc w:val="both"/>
      </w:pPr>
      <w:bookmarkStart w:id="114" w:name="P606"/>
      <w:bookmarkEnd w:id="114"/>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DD44AF" w:rsidRDefault="00DD44AF">
      <w:pPr>
        <w:pStyle w:val="ConsPlusNormal"/>
        <w:ind w:firstLine="540"/>
        <w:jc w:val="both"/>
      </w:pPr>
      <w:bookmarkStart w:id="115" w:name="P607"/>
      <w:bookmarkEnd w:id="115"/>
      <w:r>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DD44AF" w:rsidRDefault="00DD44AF">
      <w:pPr>
        <w:pStyle w:val="ConsPlusNormal"/>
        <w:ind w:firstLine="540"/>
        <w:jc w:val="both"/>
      </w:pPr>
      <w:r>
        <w:t>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rsidR="00DD44AF" w:rsidRDefault="00DD44AF">
      <w:pPr>
        <w:pStyle w:val="ConsPlusNormal"/>
        <w:ind w:firstLine="540"/>
        <w:jc w:val="both"/>
      </w:pPr>
      <w:r>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DD44AF" w:rsidRDefault="00DD44AF">
      <w:pPr>
        <w:pStyle w:val="ConsPlusNormal"/>
        <w:ind w:firstLine="540"/>
        <w:jc w:val="both"/>
      </w:pPr>
      <w: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свою подпись и дату ее внесения.</w:t>
      </w:r>
    </w:p>
    <w:p w:rsidR="00DD44AF" w:rsidRDefault="00DD44AF">
      <w:pPr>
        <w:pStyle w:val="ConsPlusNormal"/>
        <w:ind w:firstLine="540"/>
        <w:jc w:val="both"/>
      </w:pPr>
      <w:r>
        <w:t>14.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DD44AF" w:rsidRDefault="00DD44AF">
      <w:pPr>
        <w:pStyle w:val="ConsPlusNormal"/>
        <w:ind w:firstLine="540"/>
        <w:jc w:val="both"/>
      </w:pPr>
      <w:bookmarkStart w:id="116" w:name="P612"/>
      <w:bookmarkEnd w:id="116"/>
      <w:r>
        <w:lastRenderedPageBreak/>
        <w:t>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w:t>
      </w:r>
    </w:p>
    <w:p w:rsidR="00DD44AF" w:rsidRDefault="00DD44AF">
      <w:pPr>
        <w:pStyle w:val="ConsPlusNormal"/>
        <w:ind w:firstLine="540"/>
        <w:jc w:val="both"/>
      </w:pPr>
      <w:r>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виде.</w:t>
      </w:r>
    </w:p>
    <w:p w:rsidR="00DD44AF" w:rsidRDefault="00DD44AF">
      <w:pPr>
        <w:pStyle w:val="ConsPlusNormal"/>
        <w:ind w:firstLine="540"/>
        <w:jc w:val="both"/>
      </w:pPr>
    </w:p>
    <w:p w:rsidR="00DD44AF" w:rsidRDefault="00DD44AF">
      <w:pPr>
        <w:pStyle w:val="ConsPlusNormal"/>
        <w:ind w:firstLine="540"/>
        <w:jc w:val="both"/>
      </w:pPr>
      <w:bookmarkStart w:id="117" w:name="P615"/>
      <w:bookmarkEnd w:id="117"/>
      <w: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DD44AF" w:rsidRDefault="00DD44AF">
      <w:pPr>
        <w:pStyle w:val="ConsPlusNormal"/>
        <w:ind w:firstLine="540"/>
        <w:jc w:val="both"/>
      </w:pPr>
    </w:p>
    <w:p w:rsidR="00DD44AF" w:rsidRDefault="00DD44AF">
      <w:pPr>
        <w:pStyle w:val="ConsPlusNormal"/>
        <w:ind w:firstLine="540"/>
        <w:jc w:val="both"/>
      </w:pPr>
      <w:bookmarkStart w:id="118" w:name="P617"/>
      <w:bookmarkEnd w:id="118"/>
      <w: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DD44AF" w:rsidRDefault="00DD44AF">
      <w:pPr>
        <w:pStyle w:val="ConsPlusNormal"/>
        <w:ind w:firstLine="540"/>
        <w:jc w:val="both"/>
      </w:pPr>
      <w:r>
        <w:t>1) документ, подтверждающий открытие специального избирательного счета избирательного фонда политической партии;</w:t>
      </w:r>
    </w:p>
    <w:p w:rsidR="00DD44AF" w:rsidRDefault="00DD44AF">
      <w:pPr>
        <w:pStyle w:val="ConsPlusNormal"/>
        <w:ind w:firstLine="540"/>
        <w:jc w:val="both"/>
      </w:pPr>
      <w:r>
        <w:t xml:space="preserve">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547" w:history="1">
        <w:r>
          <w:rPr>
            <w:color w:val="0000FF"/>
          </w:rPr>
          <w:t>частями 1</w:t>
        </w:r>
      </w:hyperlink>
      <w:r>
        <w:t xml:space="preserve"> - </w:t>
      </w:r>
      <w:hyperlink w:anchor="P549" w:history="1">
        <w:r>
          <w:rPr>
            <w:color w:val="0000FF"/>
          </w:rPr>
          <w:t>3</w:t>
        </w:r>
      </w:hyperlink>
      <w:r>
        <w:t xml:space="preserve"> и </w:t>
      </w:r>
      <w:hyperlink w:anchor="P555" w:history="1">
        <w:r>
          <w:rPr>
            <w:color w:val="0000FF"/>
          </w:rPr>
          <w:t>5 статьи 42</w:t>
        </w:r>
      </w:hyperlink>
      <w:r>
        <w:t xml:space="preserve"> настоящего Федерального закона (если такие изменения имеются);</w:t>
      </w:r>
    </w:p>
    <w:p w:rsidR="00DD44AF" w:rsidRDefault="00DD44AF">
      <w:pPr>
        <w:pStyle w:val="ConsPlusNormal"/>
        <w:ind w:firstLine="540"/>
        <w:jc w:val="both"/>
      </w:pPr>
      <w:r>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D44AF" w:rsidRDefault="00DD44AF">
      <w:pPr>
        <w:pStyle w:val="ConsPlusNormal"/>
        <w:ind w:firstLine="540"/>
        <w:jc w:val="both"/>
      </w:pPr>
      <w:bookmarkStart w:id="119" w:name="P621"/>
      <w:bookmarkEnd w:id="119"/>
      <w:r>
        <w:t xml:space="preserve">2. Уполномоченный представитель политической партии, на которую распространяется действие </w:t>
      </w:r>
      <w:hyperlink w:anchor="P591" w:history="1">
        <w:r>
          <w:rPr>
            <w:color w:val="0000FF"/>
          </w:rPr>
          <w:t>части 3 статьи 44</w:t>
        </w:r>
      </w:hyperlink>
      <w:r>
        <w:t xml:space="preserve"> настоящего Федерального закона, вместе с документами, указанными в </w:t>
      </w:r>
      <w:hyperlink w:anchor="P617" w:history="1">
        <w:r>
          <w:rPr>
            <w:color w:val="0000FF"/>
          </w:rPr>
          <w:t>части 1</w:t>
        </w:r>
      </w:hyperlink>
      <w:r>
        <w:t xml:space="preserve"> настоящей статьи, также представляет:</w:t>
      </w:r>
    </w:p>
    <w:p w:rsidR="00DD44AF" w:rsidRDefault="00DD44AF">
      <w:pPr>
        <w:pStyle w:val="ConsPlusNormal"/>
        <w:ind w:firstLine="540"/>
        <w:jc w:val="both"/>
      </w:pPr>
      <w: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591" w:history="1">
        <w:r>
          <w:rPr>
            <w:color w:val="0000FF"/>
          </w:rPr>
          <w:t>частью 3 статьи 44</w:t>
        </w:r>
      </w:hyperlink>
      <w:r>
        <w:t xml:space="preserve"> настоящего Федерального закона, но не более чем на 5 процентов;</w:t>
      </w:r>
    </w:p>
    <w:p w:rsidR="00DD44AF" w:rsidRDefault="00DD44AF">
      <w:pPr>
        <w:pStyle w:val="ConsPlusNormal"/>
        <w:ind w:firstLine="540"/>
        <w:jc w:val="both"/>
      </w:pPr>
      <w:bookmarkStart w:id="120" w:name="P623"/>
      <w:bookmarkEnd w:id="120"/>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612" w:history="1">
        <w:r>
          <w:rPr>
            <w:color w:val="0000FF"/>
          </w:rPr>
          <w:t>частью 15 статьи 45</w:t>
        </w:r>
      </w:hyperlink>
      <w:r>
        <w:t xml:space="preserve"> настоящего Федерального закона;</w:t>
      </w:r>
    </w:p>
    <w:p w:rsidR="00DD44AF" w:rsidRDefault="00DD44AF">
      <w:pPr>
        <w:pStyle w:val="ConsPlusNormal"/>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605" w:history="1">
        <w:r>
          <w:rPr>
            <w:color w:val="0000FF"/>
          </w:rPr>
          <w:t>частью 8 статьи 45</w:t>
        </w:r>
      </w:hyperlink>
      <w:r>
        <w:t xml:space="preserve"> настоящего Федерального закона;</w:t>
      </w:r>
    </w:p>
    <w:p w:rsidR="00DD44AF" w:rsidRDefault="00DD44AF">
      <w:pPr>
        <w:pStyle w:val="ConsPlusNormal"/>
        <w:ind w:firstLine="540"/>
        <w:jc w:val="both"/>
      </w:pPr>
      <w:bookmarkStart w:id="121" w:name="P625"/>
      <w:bookmarkEnd w:id="121"/>
      <w:r>
        <w:t>4) копию документа, подтверждающего оплату изготовления подписных листов.</w:t>
      </w:r>
    </w:p>
    <w:p w:rsidR="00DD44AF" w:rsidRDefault="00DD44AF">
      <w:pPr>
        <w:pStyle w:val="ConsPlusNormal"/>
        <w:ind w:firstLine="540"/>
        <w:jc w:val="both"/>
      </w:pPr>
      <w:bookmarkStart w:id="122" w:name="P626"/>
      <w:bookmarkEnd w:id="122"/>
      <w: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DD44AF" w:rsidRDefault="00DD44AF">
      <w:pPr>
        <w:pStyle w:val="ConsPlusNormal"/>
        <w:ind w:firstLine="540"/>
        <w:jc w:val="both"/>
      </w:pPr>
      <w: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w:t>
      </w:r>
      <w:r>
        <w:lastRenderedPageBreak/>
        <w:t xml:space="preserve">политической партии документ, подтверждающий их 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626" w:history="1">
        <w:r>
          <w:rPr>
            <w:color w:val="0000FF"/>
          </w:rPr>
          <w:t>части 3</w:t>
        </w:r>
      </w:hyperlink>
      <w:r>
        <w:t xml:space="preserve"> настоящей статьи.</w:t>
      </w:r>
    </w:p>
    <w:p w:rsidR="00DD44AF" w:rsidRDefault="00DD44AF">
      <w:pPr>
        <w:pStyle w:val="ConsPlusNormal"/>
        <w:ind w:firstLine="540"/>
        <w:jc w:val="both"/>
      </w:pPr>
    </w:p>
    <w:p w:rsidR="00DD44AF" w:rsidRDefault="00DD44AF">
      <w:pPr>
        <w:pStyle w:val="ConsPlusNormal"/>
        <w:ind w:firstLine="540"/>
        <w:jc w:val="both"/>
      </w:pPr>
      <w:bookmarkStart w:id="123" w:name="P629"/>
      <w:bookmarkEnd w:id="123"/>
      <w: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DD44AF" w:rsidRDefault="00DD44AF">
      <w:pPr>
        <w:pStyle w:val="ConsPlusNormal"/>
        <w:ind w:firstLine="540"/>
        <w:jc w:val="both"/>
      </w:pPr>
    </w:p>
    <w:p w:rsidR="00DD44AF" w:rsidRDefault="00DD44AF">
      <w:pPr>
        <w:pStyle w:val="ConsPlusNormal"/>
        <w:ind w:firstLine="540"/>
        <w:jc w:val="both"/>
      </w:pPr>
      <w:bookmarkStart w:id="124" w:name="P631"/>
      <w:bookmarkEnd w:id="124"/>
      <w: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DD44AF" w:rsidRDefault="00DD44AF">
      <w:pPr>
        <w:pStyle w:val="ConsPlusNormal"/>
        <w:ind w:firstLine="540"/>
        <w:jc w:val="both"/>
      </w:pPr>
      <w:r>
        <w:t>1) документ, подтверждающий открытие специального избирательного счета избирательного фонда кандидата;</w:t>
      </w:r>
    </w:p>
    <w:p w:rsidR="00DD44AF" w:rsidRDefault="00DD44AF">
      <w:pPr>
        <w:pStyle w:val="ConsPlusNormal"/>
        <w:ind w:firstLine="540"/>
        <w:jc w:val="both"/>
      </w:pPr>
      <w:r>
        <w:t xml:space="preserve">2) сведения об изменениях в данных о кандидате, ранее представленных в соответствии с </w:t>
      </w:r>
      <w:hyperlink w:anchor="P534" w:history="1">
        <w:r>
          <w:rPr>
            <w:color w:val="0000FF"/>
          </w:rPr>
          <w:t>пунктом 1 части 5</w:t>
        </w:r>
      </w:hyperlink>
      <w:r>
        <w:t xml:space="preserve"> и </w:t>
      </w:r>
      <w:hyperlink w:anchor="P538" w:history="1">
        <w:r>
          <w:rPr>
            <w:color w:val="0000FF"/>
          </w:rPr>
          <w:t>частью 6 статьи 41</w:t>
        </w:r>
      </w:hyperlink>
      <w:r>
        <w:t xml:space="preserve"> или </w:t>
      </w:r>
      <w:hyperlink w:anchor="P573" w:history="1">
        <w:r>
          <w:rPr>
            <w:color w:val="0000FF"/>
          </w:rPr>
          <w:t>пунктом 1 части 1 статьи 43</w:t>
        </w:r>
      </w:hyperlink>
      <w:r>
        <w:t xml:space="preserve"> настоящего Федерального закона (если такие изменения имеются);</w:t>
      </w:r>
    </w:p>
    <w:p w:rsidR="00DD44AF" w:rsidRDefault="00DD44AF">
      <w:pPr>
        <w:pStyle w:val="ConsPlusNormal"/>
        <w:ind w:firstLine="540"/>
        <w:jc w:val="both"/>
      </w:pPr>
      <w: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D44AF" w:rsidRDefault="00DD44AF">
      <w:pPr>
        <w:pStyle w:val="ConsPlusNormal"/>
        <w:ind w:firstLine="540"/>
        <w:jc w:val="both"/>
      </w:pPr>
      <w:bookmarkStart w:id="125" w:name="P635"/>
      <w:bookmarkEnd w:id="125"/>
      <w:r>
        <w:t xml:space="preserve">2. Кандидат, выдвинутый по одномандатному избирательному округу политической партией, на которую распространяется действие </w:t>
      </w:r>
      <w:hyperlink w:anchor="P591" w:history="1">
        <w:r>
          <w:rPr>
            <w:color w:val="0000FF"/>
          </w:rPr>
          <w:t>части 3 статьи 44</w:t>
        </w:r>
      </w:hyperlink>
      <w: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631" w:history="1">
        <w:r>
          <w:rPr>
            <w:color w:val="0000FF"/>
          </w:rPr>
          <w:t>части 1</w:t>
        </w:r>
      </w:hyperlink>
      <w:r>
        <w:t xml:space="preserve"> настоящей статьи, также представляет:</w:t>
      </w:r>
    </w:p>
    <w:p w:rsidR="00DD44AF" w:rsidRDefault="00DD44AF">
      <w:pPr>
        <w:pStyle w:val="ConsPlusNormal"/>
        <w:ind w:firstLine="540"/>
        <w:jc w:val="both"/>
      </w:pPr>
      <w: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593" w:history="1">
        <w:r>
          <w:rPr>
            <w:color w:val="0000FF"/>
          </w:rPr>
          <w:t>частью 5 статьи 44</w:t>
        </w:r>
      </w:hyperlink>
      <w:r>
        <w:t xml:space="preserve"> настоящего Федерального закона, но не более чем на 5 процентов;</w:t>
      </w:r>
    </w:p>
    <w:p w:rsidR="00DD44AF" w:rsidRDefault="00DD44AF">
      <w:pPr>
        <w:pStyle w:val="ConsPlusNormal"/>
        <w:ind w:firstLine="540"/>
        <w:jc w:val="both"/>
      </w:pPr>
      <w:bookmarkStart w:id="126" w:name="P637"/>
      <w:bookmarkEnd w:id="126"/>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612" w:history="1">
        <w:r>
          <w:rPr>
            <w:color w:val="0000FF"/>
          </w:rPr>
          <w:t>частью 15 статьи 45</w:t>
        </w:r>
      </w:hyperlink>
      <w:r>
        <w:t xml:space="preserve"> настоящего Федерального закона;</w:t>
      </w:r>
    </w:p>
    <w:p w:rsidR="00DD44AF" w:rsidRDefault="00DD44AF">
      <w:pPr>
        <w:pStyle w:val="ConsPlusNormal"/>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605" w:history="1">
        <w:r>
          <w:rPr>
            <w:color w:val="0000FF"/>
          </w:rPr>
          <w:t>частью 8 статьи 45</w:t>
        </w:r>
      </w:hyperlink>
      <w:r>
        <w:t xml:space="preserve"> настоящего Федерального закона;</w:t>
      </w:r>
    </w:p>
    <w:p w:rsidR="00DD44AF" w:rsidRDefault="00DD44AF">
      <w:pPr>
        <w:pStyle w:val="ConsPlusNormal"/>
        <w:ind w:firstLine="540"/>
        <w:jc w:val="both"/>
      </w:pPr>
      <w:bookmarkStart w:id="127" w:name="P639"/>
      <w:bookmarkEnd w:id="127"/>
      <w:r>
        <w:t>4) копию документа, подтверждающего оплату изготовления подписных листов.</w:t>
      </w:r>
    </w:p>
    <w:p w:rsidR="00DD44AF" w:rsidRDefault="00DD44AF">
      <w:pPr>
        <w:pStyle w:val="ConsPlusNormal"/>
        <w:ind w:firstLine="540"/>
        <w:jc w:val="both"/>
      </w:pPr>
      <w:r>
        <w:t xml:space="preserve">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591" w:history="1">
        <w:r>
          <w:rPr>
            <w:color w:val="0000FF"/>
          </w:rPr>
          <w:t>части 3 статьи 44</w:t>
        </w:r>
      </w:hyperlink>
      <w: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выдвижения такого кандидата, не требуется.</w:t>
      </w:r>
    </w:p>
    <w:p w:rsidR="00DD44AF" w:rsidRDefault="00DD44AF">
      <w:pPr>
        <w:pStyle w:val="ConsPlusNormal"/>
        <w:ind w:firstLine="540"/>
        <w:jc w:val="both"/>
      </w:pPr>
      <w:r>
        <w:t xml:space="preserve">4. Все документы для регистрации кандидата, выдвинутого политической партией по </w:t>
      </w:r>
      <w:r>
        <w:lastRenderedPageBreak/>
        <w:t>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rsidR="00DD44AF" w:rsidRDefault="00DD44AF">
      <w:pPr>
        <w:pStyle w:val="ConsPlusNormal"/>
        <w:ind w:firstLine="540"/>
        <w:jc w:val="both"/>
      </w:pPr>
      <w:r>
        <w:t>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DD44AF" w:rsidRDefault="00DD44AF">
      <w:pPr>
        <w:pStyle w:val="ConsPlusNormal"/>
        <w:ind w:firstLine="540"/>
        <w:jc w:val="both"/>
      </w:pPr>
    </w:p>
    <w:p w:rsidR="00DD44AF" w:rsidRDefault="00DD44AF">
      <w:pPr>
        <w:pStyle w:val="ConsPlusNormal"/>
        <w:ind w:firstLine="540"/>
        <w:jc w:val="both"/>
      </w:pPr>
      <w: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DD44AF" w:rsidRDefault="00DD44AF">
      <w:pPr>
        <w:pStyle w:val="ConsPlusNormal"/>
        <w:ind w:firstLine="540"/>
        <w:jc w:val="both"/>
      </w:pPr>
    </w:p>
    <w:p w:rsidR="00DD44AF" w:rsidRDefault="00DD44AF">
      <w:pPr>
        <w:pStyle w:val="ConsPlusNormal"/>
        <w:ind w:firstLine="540"/>
        <w:jc w:val="both"/>
      </w:pPr>
      <w: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DD44AF" w:rsidRDefault="00DD44AF">
      <w:pPr>
        <w:pStyle w:val="ConsPlusNormal"/>
        <w:ind w:firstLine="540"/>
        <w:jc w:val="both"/>
      </w:pPr>
      <w:bookmarkStart w:id="128" w:name="P647"/>
      <w:bookmarkEnd w:id="128"/>
      <w:r>
        <w:t xml:space="preserve">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82"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DD44AF" w:rsidRDefault="00DD44AF">
      <w:pPr>
        <w:pStyle w:val="ConsPlusNormal"/>
        <w:ind w:firstLine="540"/>
        <w:jc w:val="both"/>
      </w:pPr>
      <w: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DD44AF" w:rsidRDefault="00DD44AF">
      <w:pPr>
        <w:pStyle w:val="ConsPlusNormal"/>
        <w:ind w:firstLine="540"/>
        <w:jc w:val="both"/>
      </w:pPr>
      <w:bookmarkStart w:id="129" w:name="P649"/>
      <w:bookmarkEnd w:id="129"/>
      <w:r>
        <w:t xml:space="preserve">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w:t>
      </w:r>
      <w:hyperlink w:anchor="P545" w:history="1">
        <w:r>
          <w:rPr>
            <w:color w:val="0000FF"/>
          </w:rPr>
          <w:t>статьей 42</w:t>
        </w:r>
      </w:hyperlink>
      <w: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62" w:history="1">
        <w:r>
          <w:rPr>
            <w:color w:val="0000FF"/>
          </w:rPr>
          <w:t>частью 13 статьи 4</w:t>
        </w:r>
      </w:hyperlink>
      <w:r>
        <w:t xml:space="preserve"> настоящего Федерального закона, а также о проверке достоверности представленных в соответствии с </w:t>
      </w:r>
      <w:hyperlink w:anchor="P548" w:history="1">
        <w:r>
          <w:rPr>
            <w:color w:val="0000FF"/>
          </w:rPr>
          <w:t>частью 2 статьи 42</w:t>
        </w:r>
      </w:hyperlink>
      <w:r>
        <w:t xml:space="preserve"> настоящего Федерального </w:t>
      </w:r>
      <w:r>
        <w:lastRenderedPageBreak/>
        <w:t xml:space="preserve">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w:t>
      </w:r>
      <w:hyperlink w:anchor="P557" w:history="1">
        <w:r>
          <w:rPr>
            <w:color w:val="0000FF"/>
          </w:rPr>
          <w:t>пунктом 2 части 5 статьи 42</w:t>
        </w:r>
      </w:hyperlink>
      <w:r>
        <w:t xml:space="preserve"> настоящего Федерального закона, выполнения требований, предусмотренных </w:t>
      </w:r>
      <w:hyperlink w:anchor="P62" w:history="1">
        <w:r>
          <w:rPr>
            <w:color w:val="0000FF"/>
          </w:rPr>
          <w:t>частью 13 статьи 4</w:t>
        </w:r>
      </w:hyperlink>
      <w: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 Проверка выполнения требований, предусмотренных </w:t>
      </w:r>
      <w:hyperlink w:anchor="P62"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Порядок проверки сведений, указанных в </w:t>
      </w:r>
      <w:hyperlink w:anchor="P558" w:history="1">
        <w:r>
          <w:rPr>
            <w:color w:val="0000FF"/>
          </w:rPr>
          <w:t>пунктах 3</w:t>
        </w:r>
      </w:hyperlink>
      <w:r>
        <w:t xml:space="preserve"> и </w:t>
      </w:r>
      <w:hyperlink w:anchor="P559" w:history="1">
        <w:r>
          <w:rPr>
            <w:color w:val="0000FF"/>
          </w:rPr>
          <w:t>4 части 5 статьи 42</w:t>
        </w:r>
      </w:hyperlink>
      <w:r>
        <w:t xml:space="preserve"> настоящего Федерального закона, устанавливается указом Президента Российской Федерации.</w:t>
      </w:r>
    </w:p>
    <w:p w:rsidR="00DD44AF" w:rsidRDefault="00DD44AF">
      <w:pPr>
        <w:pStyle w:val="ConsPlusNormal"/>
        <w:ind w:firstLine="540"/>
        <w:jc w:val="both"/>
      </w:pPr>
      <w: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DD44AF" w:rsidRDefault="00DD44AF">
      <w:pPr>
        <w:pStyle w:val="ConsPlusNormal"/>
        <w:ind w:firstLine="540"/>
        <w:jc w:val="both"/>
      </w:pPr>
      <w:r>
        <w:t>1) в средства массовой информации - в отношении кандидатов, включенных в федеральные списки кандидатов;</w:t>
      </w:r>
    </w:p>
    <w:p w:rsidR="00DD44AF" w:rsidRDefault="00DD44AF">
      <w:pPr>
        <w:pStyle w:val="ConsPlusNormal"/>
        <w:ind w:firstLine="540"/>
        <w:jc w:val="both"/>
      </w:pPr>
      <w:r>
        <w:t>2) в окружные избирательные комиссии - в отношении кандидатов, включенных в списки кандидатов по одномандатным избирательным округам.</w:t>
      </w:r>
    </w:p>
    <w:p w:rsidR="00DD44AF" w:rsidRDefault="00DD44AF">
      <w:pPr>
        <w:pStyle w:val="ConsPlusNormal"/>
        <w:ind w:firstLine="540"/>
        <w:jc w:val="both"/>
      </w:pPr>
      <w:r>
        <w:t>6. Для установления достоверности содержащихся в подписных листах сведений 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rsidR="00DD44AF" w:rsidRDefault="00DD44AF">
      <w:pPr>
        <w:pStyle w:val="ConsPlusNormal"/>
        <w:ind w:firstLine="540"/>
        <w:jc w:val="both"/>
      </w:pPr>
      <w:r>
        <w:t xml:space="preserve">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547" w:history="1">
        <w:r>
          <w:rPr>
            <w:color w:val="0000FF"/>
          </w:rPr>
          <w:t>частях 1</w:t>
        </w:r>
      </w:hyperlink>
      <w:r>
        <w:t xml:space="preserve">, </w:t>
      </w:r>
      <w:hyperlink w:anchor="P550" w:history="1">
        <w:r>
          <w:rPr>
            <w:color w:val="0000FF"/>
          </w:rPr>
          <w:t>4</w:t>
        </w:r>
      </w:hyperlink>
      <w:r>
        <w:t xml:space="preserve">, </w:t>
      </w:r>
      <w:hyperlink w:anchor="P555" w:history="1">
        <w:r>
          <w:rPr>
            <w:color w:val="0000FF"/>
          </w:rPr>
          <w:t>5</w:t>
        </w:r>
      </w:hyperlink>
      <w:r>
        <w:t xml:space="preserve"> и </w:t>
      </w:r>
      <w:hyperlink w:anchor="P562" w:history="1">
        <w:r>
          <w:rPr>
            <w:color w:val="0000FF"/>
          </w:rPr>
          <w:t>8 статьи 42</w:t>
        </w:r>
      </w:hyperlink>
      <w:r>
        <w:t xml:space="preserve">, </w:t>
      </w:r>
      <w:hyperlink w:anchor="P617" w:history="1">
        <w:r>
          <w:rPr>
            <w:color w:val="0000FF"/>
          </w:rPr>
          <w:t>части 1</w:t>
        </w:r>
      </w:hyperlink>
      <w:r>
        <w:t xml:space="preserve"> и </w:t>
      </w:r>
      <w:hyperlink w:anchor="P623" w:history="1">
        <w:r>
          <w:rPr>
            <w:color w:val="0000FF"/>
          </w:rPr>
          <w:t>пунктах 2</w:t>
        </w:r>
      </w:hyperlink>
      <w:r>
        <w:t xml:space="preserve"> и </w:t>
      </w:r>
      <w:hyperlink w:anchor="P625" w:history="1">
        <w:r>
          <w:rPr>
            <w:color w:val="0000FF"/>
          </w:rPr>
          <w:t>4 части 2 статьи 46</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 </w:t>
      </w:r>
      <w:hyperlink w:anchor="P547" w:history="1">
        <w:r>
          <w:rPr>
            <w:color w:val="0000FF"/>
          </w:rPr>
          <w:t>частями 1</w:t>
        </w:r>
      </w:hyperlink>
      <w:r>
        <w:t xml:space="preserve">, </w:t>
      </w:r>
      <w:hyperlink w:anchor="P550" w:history="1">
        <w:r>
          <w:rPr>
            <w:color w:val="0000FF"/>
          </w:rPr>
          <w:t>4</w:t>
        </w:r>
      </w:hyperlink>
      <w:r>
        <w:t xml:space="preserve">, </w:t>
      </w:r>
      <w:hyperlink w:anchor="P555" w:history="1">
        <w:r>
          <w:rPr>
            <w:color w:val="0000FF"/>
          </w:rPr>
          <w:t>5</w:t>
        </w:r>
      </w:hyperlink>
      <w:r>
        <w:t xml:space="preserve"> и </w:t>
      </w:r>
      <w:hyperlink w:anchor="P562" w:history="1">
        <w:r>
          <w:rPr>
            <w:color w:val="0000FF"/>
          </w:rPr>
          <w:t>8 статьи 42</w:t>
        </w:r>
      </w:hyperlink>
      <w:r>
        <w:t xml:space="preserve">, </w:t>
      </w:r>
      <w:hyperlink w:anchor="P617" w:history="1">
        <w:r>
          <w:rPr>
            <w:color w:val="0000FF"/>
          </w:rPr>
          <w:t>частью 1</w:t>
        </w:r>
      </w:hyperlink>
      <w:r>
        <w:t xml:space="preserve"> и </w:t>
      </w:r>
      <w:hyperlink w:anchor="P623" w:history="1">
        <w:r>
          <w:rPr>
            <w:color w:val="0000FF"/>
          </w:rPr>
          <w:t>пунктами 2</w:t>
        </w:r>
      </w:hyperlink>
      <w:r>
        <w:t xml:space="preserve"> и </w:t>
      </w:r>
      <w:hyperlink w:anchor="P625" w:history="1">
        <w:r>
          <w:rPr>
            <w:color w:val="0000FF"/>
          </w:rPr>
          <w:t>4 части 2 статьи 46</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547" w:history="1">
        <w:r>
          <w:rPr>
            <w:color w:val="0000FF"/>
          </w:rPr>
          <w:t>частями 1</w:t>
        </w:r>
      </w:hyperlink>
      <w:r>
        <w:t xml:space="preserve">, </w:t>
      </w:r>
      <w:hyperlink w:anchor="P550" w:history="1">
        <w:r>
          <w:rPr>
            <w:color w:val="0000FF"/>
          </w:rPr>
          <w:t>4</w:t>
        </w:r>
      </w:hyperlink>
      <w:r>
        <w:t xml:space="preserve">, </w:t>
      </w:r>
      <w:hyperlink w:anchor="P555" w:history="1">
        <w:r>
          <w:rPr>
            <w:color w:val="0000FF"/>
          </w:rPr>
          <w:t>5</w:t>
        </w:r>
      </w:hyperlink>
      <w:r>
        <w:t xml:space="preserve"> и </w:t>
      </w:r>
      <w:hyperlink w:anchor="P562" w:history="1">
        <w:r>
          <w:rPr>
            <w:color w:val="0000FF"/>
          </w:rPr>
          <w:t>8 статьи 42</w:t>
        </w:r>
      </w:hyperlink>
      <w:r>
        <w:t xml:space="preserve">, </w:t>
      </w:r>
      <w:hyperlink w:anchor="P617" w:history="1">
        <w:r>
          <w:rPr>
            <w:color w:val="0000FF"/>
          </w:rPr>
          <w:t>частью 1</w:t>
        </w:r>
      </w:hyperlink>
      <w:r>
        <w:t xml:space="preserve"> и </w:t>
      </w:r>
      <w:hyperlink w:anchor="P623" w:history="1">
        <w:r>
          <w:rPr>
            <w:color w:val="0000FF"/>
          </w:rPr>
          <w:t>пунктами 2</w:t>
        </w:r>
      </w:hyperlink>
      <w:r>
        <w:t xml:space="preserve"> и </w:t>
      </w:r>
      <w:hyperlink w:anchor="P625" w:history="1">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562" w:history="1">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w:t>
      </w:r>
      <w:r>
        <w:lastRenderedPageBreak/>
        <w:t>кандидатов.</w:t>
      </w:r>
    </w:p>
    <w:p w:rsidR="00DD44AF" w:rsidRDefault="00DD44AF">
      <w:pPr>
        <w:pStyle w:val="ConsPlusNormal"/>
        <w:ind w:firstLine="540"/>
        <w:jc w:val="both"/>
      </w:pPr>
      <w: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DD44AF" w:rsidRDefault="00DD44AF">
      <w:pPr>
        <w:pStyle w:val="ConsPlusNormal"/>
        <w:ind w:firstLine="540"/>
        <w:jc w:val="both"/>
      </w:pPr>
      <w:bookmarkStart w:id="130" w:name="P656"/>
      <w:bookmarkEnd w:id="130"/>
      <w:r>
        <w:t>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DD44AF" w:rsidRDefault="00DD44AF">
      <w:pPr>
        <w:pStyle w:val="ConsPlusNormal"/>
        <w:ind w:firstLine="540"/>
        <w:jc w:val="both"/>
      </w:pPr>
      <w: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DD44AF" w:rsidRDefault="00DD44AF">
      <w:pPr>
        <w:pStyle w:val="ConsPlusNormal"/>
        <w:ind w:firstLine="540"/>
        <w:jc w:val="both"/>
      </w:pPr>
      <w:r>
        <w:t>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DD44AF" w:rsidRDefault="00DD44AF">
      <w:pPr>
        <w:pStyle w:val="ConsPlusNormal"/>
        <w:ind w:firstLine="540"/>
        <w:jc w:val="both"/>
      </w:pPr>
      <w:r>
        <w:t>12. По результатам проверки подпись избирателя может быть признана достоверной либо недостоверной и (или) недействительной.</w:t>
      </w:r>
    </w:p>
    <w:p w:rsidR="00DD44AF" w:rsidRDefault="00DD44AF">
      <w:pPr>
        <w:pStyle w:val="ConsPlusNormal"/>
        <w:ind w:firstLine="540"/>
        <w:jc w:val="both"/>
      </w:pPr>
      <w: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DD44AF" w:rsidRDefault="00DD44AF">
      <w:pPr>
        <w:pStyle w:val="ConsPlusNormal"/>
        <w:ind w:firstLine="540"/>
        <w:jc w:val="both"/>
      </w:pPr>
      <w: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DD44AF" w:rsidRDefault="00DD44AF">
      <w:pPr>
        <w:pStyle w:val="ConsPlusNormal"/>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DD44AF" w:rsidRDefault="00DD44AF">
      <w:pPr>
        <w:pStyle w:val="ConsPlusNormal"/>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647" w:history="1">
        <w:r>
          <w:rPr>
            <w:color w:val="0000FF"/>
          </w:rPr>
          <w:t>частью 2</w:t>
        </w:r>
      </w:hyperlink>
      <w:r>
        <w:t xml:space="preserve"> настоящей статьи.</w:t>
      </w:r>
    </w:p>
    <w:p w:rsidR="00DD44AF" w:rsidRDefault="00DD44AF">
      <w:pPr>
        <w:pStyle w:val="ConsPlusNormal"/>
        <w:ind w:firstLine="540"/>
        <w:jc w:val="both"/>
      </w:pPr>
      <w:bookmarkStart w:id="131" w:name="P664"/>
      <w:bookmarkEnd w:id="131"/>
      <w:r>
        <w:t>17. Недействительными признаются:</w:t>
      </w:r>
    </w:p>
    <w:p w:rsidR="00DD44AF" w:rsidRDefault="00DD44AF">
      <w:pPr>
        <w:pStyle w:val="ConsPlusNormal"/>
        <w:ind w:firstLine="540"/>
        <w:jc w:val="both"/>
      </w:pPr>
      <w:r>
        <w:t>1) подписи избирателей, собранные до дня оплаты изготовления подписных листов;</w:t>
      </w:r>
    </w:p>
    <w:p w:rsidR="00DD44AF" w:rsidRDefault="00DD44AF">
      <w:pPr>
        <w:pStyle w:val="ConsPlusNormal"/>
        <w:ind w:firstLine="540"/>
        <w:jc w:val="both"/>
      </w:pPr>
      <w: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DD44AF" w:rsidRDefault="00DD44AF">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47" w:history="1">
        <w:r>
          <w:rPr>
            <w:color w:val="0000FF"/>
          </w:rPr>
          <w:t>частью 2</w:t>
        </w:r>
      </w:hyperlink>
      <w:r>
        <w:t xml:space="preserve"> настоящей статьи;</w:t>
      </w:r>
    </w:p>
    <w:p w:rsidR="00DD44AF" w:rsidRDefault="00DD44AF">
      <w:pPr>
        <w:pStyle w:val="ConsPlusNormal"/>
        <w:ind w:firstLine="540"/>
        <w:jc w:val="both"/>
      </w:pPr>
      <w:r>
        <w:t xml:space="preserve">4) подписи избирателей без указания каких-либо сведений, требуемых в соответствии с </w:t>
      </w:r>
      <w:r>
        <w:lastRenderedPageBreak/>
        <w:t>настоящим Федеральным законом, и (или) без указания даты собственноручного внесения избирателем своей подписи в подписной лист;</w:t>
      </w:r>
    </w:p>
    <w:p w:rsidR="00DD44AF" w:rsidRDefault="00DD44AF">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DD44AF" w:rsidRDefault="00DD44AF">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47" w:history="1">
        <w:r>
          <w:rPr>
            <w:color w:val="0000FF"/>
          </w:rPr>
          <w:t>частью 2</w:t>
        </w:r>
      </w:hyperlink>
      <w:r>
        <w:t xml:space="preserve"> настоящей статьи;</w:t>
      </w:r>
    </w:p>
    <w:p w:rsidR="00DD44AF" w:rsidRDefault="00DD44AF">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DD44AF" w:rsidRDefault="00DD44AF">
      <w:pPr>
        <w:pStyle w:val="ConsPlusNormal"/>
        <w:ind w:firstLine="540"/>
        <w:jc w:val="both"/>
      </w:pPr>
      <w:bookmarkStart w:id="132" w:name="P672"/>
      <w:bookmarkEnd w:id="132"/>
      <w:r>
        <w:t>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DD44AF" w:rsidRDefault="00DD44AF">
      <w:pPr>
        <w:pStyle w:val="ConsPlusNormal"/>
        <w:ind w:firstLine="540"/>
        <w:jc w:val="both"/>
      </w:pPr>
      <w:bookmarkStart w:id="133" w:name="P673"/>
      <w:bookmarkEnd w:id="133"/>
      <w:r>
        <w:t xml:space="preserve">9) все подписи избирателей в подписном листе, форма которого не соответствует требованиям, установленным </w:t>
      </w:r>
      <w:hyperlink w:anchor="P1883" w:history="1">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600" w:history="1">
        <w:r>
          <w:rPr>
            <w:color w:val="0000FF"/>
          </w:rPr>
          <w:t>частями 3</w:t>
        </w:r>
      </w:hyperlink>
      <w:r>
        <w:t xml:space="preserve">, </w:t>
      </w:r>
      <w:hyperlink w:anchor="P601" w:history="1">
        <w:r>
          <w:rPr>
            <w:color w:val="0000FF"/>
          </w:rPr>
          <w:t>4</w:t>
        </w:r>
      </w:hyperlink>
      <w:r>
        <w:t xml:space="preserve"> и </w:t>
      </w:r>
      <w:hyperlink w:anchor="P602"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599" w:history="1">
        <w:r>
          <w:rPr>
            <w:color w:val="0000FF"/>
          </w:rPr>
          <w:t>частью 2 статьи 45</w:t>
        </w:r>
      </w:hyperlink>
      <w:r>
        <w:t xml:space="preserve"> настоящего Федерального закона;</w:t>
      </w:r>
    </w:p>
    <w:p w:rsidR="00DD44AF" w:rsidRDefault="00DD44AF">
      <w:pPr>
        <w:pStyle w:val="ConsPlusNormal"/>
        <w:ind w:firstLine="540"/>
        <w:jc w:val="both"/>
      </w:pPr>
      <w:r>
        <w:t xml:space="preserve">10) подписи избирателей, собранные с нарушением требований, предусмотренных </w:t>
      </w:r>
      <w:hyperlink w:anchor="P606" w:history="1">
        <w:r>
          <w:rPr>
            <w:color w:val="0000FF"/>
          </w:rPr>
          <w:t>частями 9</w:t>
        </w:r>
      </w:hyperlink>
      <w:r>
        <w:t xml:space="preserve"> и </w:t>
      </w:r>
      <w:hyperlink w:anchor="P607" w:history="1">
        <w:r>
          <w:rPr>
            <w:color w:val="0000FF"/>
          </w:rPr>
          <w:t>10 статьи 45</w:t>
        </w:r>
      </w:hyperlink>
      <w:r>
        <w:t xml:space="preserve"> настоящего Федерального закона;</w:t>
      </w:r>
    </w:p>
    <w:p w:rsidR="00DD44AF" w:rsidRDefault="00DD44AF">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647" w:history="1">
        <w:r>
          <w:rPr>
            <w:color w:val="0000FF"/>
          </w:rPr>
          <w:t>частью 2</w:t>
        </w:r>
      </w:hyperlink>
      <w:r>
        <w:t xml:space="preserve"> настоящей статьи;</w:t>
      </w:r>
    </w:p>
    <w:p w:rsidR="00DD44AF" w:rsidRDefault="00DD44AF">
      <w:pPr>
        <w:pStyle w:val="ConsPlusNormal"/>
        <w:ind w:firstLine="540"/>
        <w:jc w:val="both"/>
      </w:pPr>
      <w:bookmarkStart w:id="134" w:name="P676"/>
      <w:bookmarkEnd w:id="134"/>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05" w:history="1">
        <w:r>
          <w:rPr>
            <w:color w:val="0000FF"/>
          </w:rPr>
          <w:t>частью 8 статьи 45</w:t>
        </w:r>
      </w:hyperlink>
      <w:r>
        <w:t xml:space="preserve"> настоящего Федерального закона;</w:t>
      </w:r>
    </w:p>
    <w:p w:rsidR="00DD44AF" w:rsidRDefault="00DD44AF">
      <w:pPr>
        <w:pStyle w:val="ConsPlusNormal"/>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rsidR="00DD44AF" w:rsidRDefault="00DD44AF">
      <w:pPr>
        <w:pStyle w:val="ConsPlusNormal"/>
        <w:ind w:firstLine="540"/>
        <w:jc w:val="both"/>
      </w:pPr>
      <w:bookmarkStart w:id="135" w:name="P678"/>
      <w:bookmarkEnd w:id="135"/>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rsidR="00DD44AF" w:rsidRDefault="00DD44AF">
      <w:pPr>
        <w:pStyle w:val="ConsPlusNormal"/>
        <w:ind w:firstLine="540"/>
        <w:jc w:val="both"/>
      </w:pPr>
      <w: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672" w:history="1">
        <w:r>
          <w:rPr>
            <w:color w:val="0000FF"/>
          </w:rPr>
          <w:t>пунктами 8</w:t>
        </w:r>
      </w:hyperlink>
      <w:r>
        <w:t xml:space="preserve">, </w:t>
      </w:r>
      <w:hyperlink w:anchor="P673" w:history="1">
        <w:r>
          <w:rPr>
            <w:color w:val="0000FF"/>
          </w:rPr>
          <w:t>9</w:t>
        </w:r>
      </w:hyperlink>
      <w:r>
        <w:t xml:space="preserve">, </w:t>
      </w:r>
      <w:hyperlink w:anchor="P676" w:history="1">
        <w:r>
          <w:rPr>
            <w:color w:val="0000FF"/>
          </w:rPr>
          <w:t>12</w:t>
        </w:r>
      </w:hyperlink>
      <w:r>
        <w:t xml:space="preserve"> и </w:t>
      </w:r>
      <w:hyperlink w:anchor="P678" w:history="1">
        <w:r>
          <w:rPr>
            <w:color w:val="0000FF"/>
          </w:rPr>
          <w:t>14 части 17</w:t>
        </w:r>
      </w:hyperlink>
      <w:r>
        <w:t xml:space="preserve"> настоящей статьи.</w:t>
      </w:r>
    </w:p>
    <w:p w:rsidR="00DD44AF" w:rsidRDefault="00DD44AF">
      <w:pPr>
        <w:pStyle w:val="ConsPlusNormal"/>
        <w:ind w:firstLine="540"/>
        <w:jc w:val="both"/>
      </w:pPr>
      <w: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672" w:history="1">
        <w:r>
          <w:rPr>
            <w:color w:val="0000FF"/>
          </w:rPr>
          <w:t>пунктами 8</w:t>
        </w:r>
      </w:hyperlink>
      <w:r>
        <w:t xml:space="preserve">, </w:t>
      </w:r>
      <w:hyperlink w:anchor="P673" w:history="1">
        <w:r>
          <w:rPr>
            <w:color w:val="0000FF"/>
          </w:rPr>
          <w:t>9</w:t>
        </w:r>
      </w:hyperlink>
      <w:r>
        <w:t xml:space="preserve">, </w:t>
      </w:r>
      <w:hyperlink w:anchor="P676" w:history="1">
        <w:r>
          <w:rPr>
            <w:color w:val="0000FF"/>
          </w:rPr>
          <w:t>12</w:t>
        </w:r>
      </w:hyperlink>
      <w:r>
        <w:t xml:space="preserve"> и </w:t>
      </w:r>
      <w:hyperlink w:anchor="P678" w:history="1">
        <w:r>
          <w:rPr>
            <w:color w:val="0000FF"/>
          </w:rPr>
          <w:t>14 части 17</w:t>
        </w:r>
      </w:hyperlink>
      <w:r>
        <w:t xml:space="preserve"> </w:t>
      </w:r>
      <w:r>
        <w:lastRenderedPageBreak/>
        <w:t>настоящей статьи.</w:t>
      </w:r>
    </w:p>
    <w:p w:rsidR="00DD44AF" w:rsidRDefault="00DD44AF">
      <w:pPr>
        <w:pStyle w:val="ConsPlusNormal"/>
        <w:ind w:firstLine="540"/>
        <w:jc w:val="both"/>
      </w:pPr>
      <w:r>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DD44AF" w:rsidRDefault="00DD44AF">
      <w:pPr>
        <w:pStyle w:val="ConsPlusNormal"/>
        <w:ind w:firstLine="540"/>
        <w:jc w:val="both"/>
      </w:pPr>
      <w: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656" w:history="1">
        <w:r>
          <w:rPr>
            <w:color w:val="0000FF"/>
          </w:rPr>
          <w:t>частями 9</w:t>
        </w:r>
      </w:hyperlink>
      <w:r>
        <w:t xml:space="preserve"> и </w:t>
      </w:r>
      <w:hyperlink w:anchor="P664" w:history="1">
        <w:r>
          <w:rPr>
            <w:color w:val="0000FF"/>
          </w:rPr>
          <w:t>17</w:t>
        </w:r>
      </w:hyperlink>
      <w:r>
        <w:t xml:space="preserve"> настоящей статьи, дальнейшая проверка подписных листов прекращается и кандидат не регистрируется.</w:t>
      </w:r>
    </w:p>
    <w:p w:rsidR="00DD44AF" w:rsidRDefault="00DD44AF">
      <w:pPr>
        <w:pStyle w:val="ConsPlusNormal"/>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DD44AF" w:rsidRDefault="00DD44AF">
      <w:pPr>
        <w:pStyle w:val="ConsPlusNormal"/>
        <w:ind w:firstLine="540"/>
        <w:jc w:val="both"/>
      </w:pPr>
      <w:r>
        <w:t>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DD44AF" w:rsidRDefault="00DD44AF">
      <w:pPr>
        <w:pStyle w:val="ConsPlusNormal"/>
        <w:ind w:firstLine="540"/>
        <w:jc w:val="both"/>
      </w:pPr>
      <w: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1662" w:history="1">
        <w:r>
          <w:rPr>
            <w:color w:val="0000FF"/>
          </w:rPr>
          <w:t>частью 8 статьи 99</w:t>
        </w:r>
      </w:hyperlink>
      <w:r>
        <w:t xml:space="preserve"> настоящего Федерального закона и только в пределах подписей, подлежавших проверке.</w:t>
      </w:r>
    </w:p>
    <w:p w:rsidR="00DD44AF" w:rsidRDefault="00DD44AF">
      <w:pPr>
        <w:pStyle w:val="ConsPlusNormal"/>
        <w:ind w:firstLine="540"/>
        <w:jc w:val="both"/>
      </w:pPr>
    </w:p>
    <w:p w:rsidR="00DD44AF" w:rsidRDefault="00DD44AF">
      <w:pPr>
        <w:pStyle w:val="ConsPlusNormal"/>
        <w:ind w:firstLine="540"/>
        <w:jc w:val="both"/>
      </w:pPr>
      <w: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DD44AF" w:rsidRDefault="00DD44AF">
      <w:pPr>
        <w:pStyle w:val="ConsPlusNormal"/>
        <w:ind w:firstLine="540"/>
        <w:jc w:val="both"/>
      </w:pPr>
    </w:p>
    <w:p w:rsidR="00DD44AF" w:rsidRDefault="00DD44AF">
      <w:pPr>
        <w:pStyle w:val="ConsPlusNormal"/>
        <w:ind w:firstLine="540"/>
        <w:jc w:val="both"/>
      </w:pPr>
      <w:bookmarkStart w:id="136" w:name="P689"/>
      <w:bookmarkEnd w:id="136"/>
      <w:r>
        <w:t xml:space="preserve">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w:t>
      </w:r>
      <w:r>
        <w:lastRenderedPageBreak/>
        <w:t>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DD44AF" w:rsidRDefault="00DD44AF">
      <w:pPr>
        <w:pStyle w:val="ConsPlusNormal"/>
        <w:ind w:firstLine="540"/>
        <w:jc w:val="both"/>
      </w:pPr>
      <w:bookmarkStart w:id="137" w:name="P690"/>
      <w:bookmarkEnd w:id="137"/>
      <w:r>
        <w:t xml:space="preserve">2. Для проверки соблюдения требований, указанных в </w:t>
      </w:r>
      <w:hyperlink w:anchor="P689" w:history="1">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DD44AF" w:rsidRDefault="00DD44AF">
      <w:pPr>
        <w:pStyle w:val="ConsPlusNormal"/>
        <w:ind w:firstLine="540"/>
        <w:jc w:val="both"/>
      </w:pPr>
      <w:r>
        <w:t xml:space="preserve">3. Окружная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w:t>
      </w:r>
      <w:hyperlink w:anchor="P533" w:history="1">
        <w:r>
          <w:rPr>
            <w:color w:val="0000FF"/>
          </w:rPr>
          <w:t>частью 5 статьи 41</w:t>
        </w:r>
      </w:hyperlink>
      <w:r>
        <w:t xml:space="preserve"> или </w:t>
      </w:r>
      <w:hyperlink w:anchor="P572" w:history="1">
        <w:r>
          <w:rPr>
            <w:color w:val="0000FF"/>
          </w:rPr>
          <w:t>частью 1 статьи 43</w:t>
        </w:r>
      </w:hyperlink>
      <w:r>
        <w:t xml:space="preserve"> настоящего Федерального закона, за исключением сведений, которые в соответствии с </w:t>
      </w:r>
      <w:hyperlink w:anchor="P649" w:history="1">
        <w:r>
          <w:rPr>
            <w:color w:val="0000FF"/>
          </w:rPr>
          <w:t>частью 4 статьи 48</w:t>
        </w:r>
      </w:hyperlink>
      <w: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62" w:history="1">
        <w:r>
          <w:rPr>
            <w:color w:val="0000FF"/>
          </w:rPr>
          <w:t>частью 13 статьи 4</w:t>
        </w:r>
      </w:hyperlink>
      <w:r>
        <w:t xml:space="preserve"> настоящего Федерального закона. Соответствующие органы обязаны в течение 10 дней, а в отношении сведений, представленных в соответствии с </w:t>
      </w:r>
      <w:hyperlink w:anchor="P535" w:history="1">
        <w:r>
          <w:rPr>
            <w:color w:val="0000FF"/>
          </w:rPr>
          <w:t>пунктом 2 части 5 статьи 41</w:t>
        </w:r>
      </w:hyperlink>
      <w:r>
        <w:t xml:space="preserve"> и </w:t>
      </w:r>
      <w:hyperlink w:anchor="P574" w:history="1">
        <w:r>
          <w:rPr>
            <w:color w:val="0000FF"/>
          </w:rPr>
          <w:t>пунктом 2 части 1 статьи 43</w:t>
        </w:r>
      </w:hyperlink>
      <w:r>
        <w:t xml:space="preserve"> настоящего Федерального закона, выполнения требований, предусмотренных </w:t>
      </w:r>
      <w:hyperlink w:anchor="P62" w:history="1">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Проверка выполнения требований, предусмотренных </w:t>
      </w:r>
      <w:hyperlink w:anchor="P62"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8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Порядок проверки сведений, указанных в </w:t>
      </w:r>
      <w:hyperlink w:anchor="P536" w:history="1">
        <w:r>
          <w:rPr>
            <w:color w:val="0000FF"/>
          </w:rPr>
          <w:t>пунктах 3</w:t>
        </w:r>
      </w:hyperlink>
      <w:r>
        <w:t xml:space="preserve"> и </w:t>
      </w:r>
      <w:hyperlink w:anchor="P537" w:history="1">
        <w:r>
          <w:rPr>
            <w:color w:val="0000FF"/>
          </w:rPr>
          <w:t>4 части 5 статьи 41</w:t>
        </w:r>
      </w:hyperlink>
      <w:r>
        <w:t xml:space="preserve">, </w:t>
      </w:r>
      <w:hyperlink w:anchor="P575" w:history="1">
        <w:r>
          <w:rPr>
            <w:color w:val="0000FF"/>
          </w:rPr>
          <w:t>пунктах 3</w:t>
        </w:r>
      </w:hyperlink>
      <w:r>
        <w:t xml:space="preserve"> и </w:t>
      </w:r>
      <w:hyperlink w:anchor="P576" w:history="1">
        <w:r>
          <w:rPr>
            <w:color w:val="0000FF"/>
          </w:rPr>
          <w:t>4 части 1 статьи 43</w:t>
        </w:r>
      </w:hyperlink>
      <w:r>
        <w:t xml:space="preserve"> настоящего Федерального закона, устанавливается указом Президента Российской Федерации.</w:t>
      </w:r>
    </w:p>
    <w:p w:rsidR="00DD44AF" w:rsidRDefault="00DD44AF">
      <w:pPr>
        <w:pStyle w:val="ConsPlusNormal"/>
        <w:ind w:firstLine="540"/>
        <w:jc w:val="both"/>
      </w:pPr>
      <w: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DD44AF" w:rsidRDefault="00DD44AF">
      <w:pPr>
        <w:pStyle w:val="ConsPlusNormal"/>
        <w:ind w:firstLine="540"/>
        <w:jc w:val="both"/>
      </w:pPr>
      <w:r>
        <w:t xml:space="preserve">5. При выявлении неполноты сведений о кандидате, отсутствия каких-либо документов, указанных в </w:t>
      </w:r>
      <w:hyperlink w:anchor="P532" w:history="1">
        <w:r>
          <w:rPr>
            <w:color w:val="0000FF"/>
          </w:rPr>
          <w:t>частях 4</w:t>
        </w:r>
      </w:hyperlink>
      <w:r>
        <w:t xml:space="preserve"> - </w:t>
      </w:r>
      <w:hyperlink w:anchor="P538" w:history="1">
        <w:r>
          <w:rPr>
            <w:color w:val="0000FF"/>
          </w:rPr>
          <w:t>6</w:t>
        </w:r>
      </w:hyperlink>
      <w:r>
        <w:t xml:space="preserve"> и </w:t>
      </w:r>
      <w:hyperlink w:anchor="P540" w:history="1">
        <w:r>
          <w:rPr>
            <w:color w:val="0000FF"/>
          </w:rPr>
          <w:t>8 статьи 41</w:t>
        </w:r>
      </w:hyperlink>
      <w:r>
        <w:t xml:space="preserve">, </w:t>
      </w:r>
      <w:hyperlink w:anchor="P572" w:history="1">
        <w:r>
          <w:rPr>
            <w:color w:val="0000FF"/>
          </w:rPr>
          <w:t>частях 1</w:t>
        </w:r>
      </w:hyperlink>
      <w:r>
        <w:t xml:space="preserve"> и </w:t>
      </w:r>
      <w:hyperlink w:anchor="P579" w:history="1">
        <w:r>
          <w:rPr>
            <w:color w:val="0000FF"/>
          </w:rPr>
          <w:t>4 статьи 43</w:t>
        </w:r>
      </w:hyperlink>
      <w:r>
        <w:t xml:space="preserve">, </w:t>
      </w:r>
      <w:hyperlink w:anchor="P631" w:history="1">
        <w:r>
          <w:rPr>
            <w:color w:val="0000FF"/>
          </w:rPr>
          <w:t>части 1</w:t>
        </w:r>
      </w:hyperlink>
      <w:r>
        <w:t xml:space="preserve"> и </w:t>
      </w:r>
      <w:hyperlink w:anchor="P637" w:history="1">
        <w:r>
          <w:rPr>
            <w:color w:val="0000FF"/>
          </w:rPr>
          <w:t>пунктах 2</w:t>
        </w:r>
      </w:hyperlink>
      <w:r>
        <w:t xml:space="preserve"> и </w:t>
      </w:r>
      <w:hyperlink w:anchor="P639" w:history="1">
        <w:r>
          <w:rPr>
            <w:color w:val="0000FF"/>
          </w:rPr>
          <w:t>4 части 2 статьи 47</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532" w:history="1">
        <w:r>
          <w:rPr>
            <w:color w:val="0000FF"/>
          </w:rPr>
          <w:t>частями 4</w:t>
        </w:r>
      </w:hyperlink>
      <w:r>
        <w:t xml:space="preserve"> - </w:t>
      </w:r>
      <w:hyperlink w:anchor="P538" w:history="1">
        <w:r>
          <w:rPr>
            <w:color w:val="0000FF"/>
          </w:rPr>
          <w:t>6</w:t>
        </w:r>
      </w:hyperlink>
      <w:r>
        <w:t xml:space="preserve"> и </w:t>
      </w:r>
      <w:hyperlink w:anchor="P540" w:history="1">
        <w:r>
          <w:rPr>
            <w:color w:val="0000FF"/>
          </w:rPr>
          <w:t>8 статьи 41</w:t>
        </w:r>
      </w:hyperlink>
      <w:r>
        <w:t xml:space="preserve">, </w:t>
      </w:r>
      <w:hyperlink w:anchor="P572" w:history="1">
        <w:r>
          <w:rPr>
            <w:color w:val="0000FF"/>
          </w:rPr>
          <w:t>частями 1</w:t>
        </w:r>
      </w:hyperlink>
      <w:r>
        <w:t xml:space="preserve"> и </w:t>
      </w:r>
      <w:hyperlink w:anchor="P579" w:history="1">
        <w:r>
          <w:rPr>
            <w:color w:val="0000FF"/>
          </w:rPr>
          <w:t>4 статьи 43</w:t>
        </w:r>
      </w:hyperlink>
      <w:r>
        <w:t xml:space="preserve">, </w:t>
      </w:r>
      <w:hyperlink w:anchor="P631" w:history="1">
        <w:r>
          <w:rPr>
            <w:color w:val="0000FF"/>
          </w:rPr>
          <w:t>частью 1</w:t>
        </w:r>
      </w:hyperlink>
      <w:r>
        <w:t xml:space="preserve"> и </w:t>
      </w:r>
      <w:hyperlink w:anchor="P637" w:history="1">
        <w:r>
          <w:rPr>
            <w:color w:val="0000FF"/>
          </w:rPr>
          <w:t>пунктами 2</w:t>
        </w:r>
      </w:hyperlink>
      <w:r>
        <w:t xml:space="preserve"> и </w:t>
      </w:r>
      <w:hyperlink w:anchor="P639" w:history="1">
        <w:r>
          <w:rPr>
            <w:color w:val="0000FF"/>
          </w:rPr>
          <w:t>4 части 2 статьи 47</w:t>
        </w:r>
      </w:hyperlink>
      <w:r>
        <w:t xml:space="preserve"> настоящего Федерального закона, окружная избирательная комиссия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532" w:history="1">
        <w:r>
          <w:rPr>
            <w:color w:val="0000FF"/>
          </w:rPr>
          <w:t>частями 4</w:t>
        </w:r>
      </w:hyperlink>
      <w:r>
        <w:t xml:space="preserve"> - </w:t>
      </w:r>
      <w:hyperlink w:anchor="P538" w:history="1">
        <w:r>
          <w:rPr>
            <w:color w:val="0000FF"/>
          </w:rPr>
          <w:t>6</w:t>
        </w:r>
      </w:hyperlink>
      <w:r>
        <w:t xml:space="preserve"> и </w:t>
      </w:r>
      <w:hyperlink w:anchor="P540" w:history="1">
        <w:r>
          <w:rPr>
            <w:color w:val="0000FF"/>
          </w:rPr>
          <w:t>8 статьи 41</w:t>
        </w:r>
      </w:hyperlink>
      <w:r>
        <w:t xml:space="preserve">, </w:t>
      </w:r>
      <w:hyperlink w:anchor="P572" w:history="1">
        <w:r>
          <w:rPr>
            <w:color w:val="0000FF"/>
          </w:rPr>
          <w:t>частями 1</w:t>
        </w:r>
      </w:hyperlink>
      <w:r>
        <w:t xml:space="preserve"> и </w:t>
      </w:r>
      <w:hyperlink w:anchor="P579" w:history="1">
        <w:r>
          <w:rPr>
            <w:color w:val="0000FF"/>
          </w:rPr>
          <w:t>4 статьи 43</w:t>
        </w:r>
      </w:hyperlink>
      <w:r>
        <w:t xml:space="preserve">, </w:t>
      </w:r>
      <w:hyperlink w:anchor="P631" w:history="1">
        <w:r>
          <w:rPr>
            <w:color w:val="0000FF"/>
          </w:rPr>
          <w:t>частью 1</w:t>
        </w:r>
      </w:hyperlink>
      <w:r>
        <w:t xml:space="preserve"> и </w:t>
      </w:r>
      <w:hyperlink w:anchor="P637" w:history="1">
        <w:r>
          <w:rPr>
            <w:color w:val="0000FF"/>
          </w:rPr>
          <w:t>пунктами 2</w:t>
        </w:r>
      </w:hyperlink>
      <w:r>
        <w:t xml:space="preserve"> и </w:t>
      </w:r>
      <w:hyperlink w:anchor="P639" w:history="1">
        <w:r>
          <w:rPr>
            <w:color w:val="0000FF"/>
          </w:rPr>
          <w:t>4 части 2 статьи 47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540" w:history="1">
        <w:r>
          <w:rPr>
            <w:color w:val="0000FF"/>
          </w:rPr>
          <w:t>частью 8 статьи 41</w:t>
        </w:r>
      </w:hyperlink>
      <w:r>
        <w:t xml:space="preserve"> и </w:t>
      </w:r>
      <w:hyperlink w:anchor="P579" w:history="1">
        <w:r>
          <w:rPr>
            <w:color w:val="0000FF"/>
          </w:rPr>
          <w:t>частью 4 статьи 43</w:t>
        </w:r>
      </w:hyperlink>
      <w: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DD44AF" w:rsidRDefault="00DD44AF">
      <w:pPr>
        <w:pStyle w:val="ConsPlusNormal"/>
        <w:ind w:firstLine="540"/>
        <w:jc w:val="both"/>
      </w:pPr>
      <w: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DD44AF" w:rsidRDefault="00DD44AF">
      <w:pPr>
        <w:pStyle w:val="ConsPlusNormal"/>
        <w:ind w:firstLine="540"/>
        <w:jc w:val="both"/>
      </w:pPr>
      <w:bookmarkStart w:id="138" w:name="P695"/>
      <w:bookmarkEnd w:id="138"/>
      <w:r>
        <w:t>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DD44AF" w:rsidRDefault="00DD44AF">
      <w:pPr>
        <w:pStyle w:val="ConsPlusNormal"/>
        <w:ind w:firstLine="540"/>
        <w:jc w:val="both"/>
      </w:pPr>
      <w: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DD44AF" w:rsidRDefault="00DD44AF">
      <w:pPr>
        <w:pStyle w:val="ConsPlusNormal"/>
        <w:ind w:firstLine="540"/>
        <w:jc w:val="both"/>
      </w:pPr>
      <w: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DD44AF" w:rsidRDefault="00DD44AF">
      <w:pPr>
        <w:pStyle w:val="ConsPlusNormal"/>
        <w:ind w:firstLine="540"/>
        <w:jc w:val="both"/>
      </w:pPr>
      <w:r>
        <w:t>10. По результатам проверки подпись избирателя может быть признана достоверной либо недостоверной и (или) недействительной.</w:t>
      </w:r>
    </w:p>
    <w:p w:rsidR="00DD44AF" w:rsidRDefault="00DD44AF">
      <w:pPr>
        <w:pStyle w:val="ConsPlusNormal"/>
        <w:ind w:firstLine="540"/>
        <w:jc w:val="both"/>
      </w:pPr>
      <w: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DD44AF" w:rsidRDefault="00DD44AF">
      <w:pPr>
        <w:pStyle w:val="ConsPlusNormal"/>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DD44AF" w:rsidRDefault="00DD44AF">
      <w:pPr>
        <w:pStyle w:val="ConsPlusNormal"/>
        <w:ind w:firstLine="540"/>
        <w:jc w:val="both"/>
      </w:pPr>
      <w:r>
        <w:t>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DD44AF" w:rsidRDefault="00DD44AF">
      <w:pPr>
        <w:pStyle w:val="ConsPlusNormal"/>
        <w:ind w:firstLine="540"/>
        <w:jc w:val="both"/>
      </w:pPr>
      <w:r>
        <w:t xml:space="preserve">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690" w:history="1">
        <w:r>
          <w:rPr>
            <w:color w:val="0000FF"/>
          </w:rPr>
          <w:t>частью 2</w:t>
        </w:r>
      </w:hyperlink>
      <w:r>
        <w:t xml:space="preserve"> настоящей статьи.</w:t>
      </w:r>
    </w:p>
    <w:p w:rsidR="00DD44AF" w:rsidRDefault="00DD44AF">
      <w:pPr>
        <w:pStyle w:val="ConsPlusNormal"/>
        <w:ind w:firstLine="540"/>
        <w:jc w:val="both"/>
      </w:pPr>
      <w:r>
        <w:t>15. Недействительными признаются:</w:t>
      </w:r>
    </w:p>
    <w:p w:rsidR="00DD44AF" w:rsidRDefault="00DD44AF">
      <w:pPr>
        <w:pStyle w:val="ConsPlusNormal"/>
        <w:ind w:firstLine="540"/>
        <w:jc w:val="both"/>
      </w:pPr>
      <w:r>
        <w:t>1) подписи избирателей, собранные до дня оплаты изготовления подписных листов;</w:t>
      </w:r>
    </w:p>
    <w:p w:rsidR="00DD44AF" w:rsidRDefault="00DD44AF">
      <w:pPr>
        <w:pStyle w:val="ConsPlusNormal"/>
        <w:ind w:firstLine="540"/>
        <w:jc w:val="both"/>
      </w:pPr>
      <w:r>
        <w:t>2) подписи лиц, не обладающих активным избирательным правом в соответствующем одномандатном избирательном округе;</w:t>
      </w:r>
    </w:p>
    <w:p w:rsidR="00DD44AF" w:rsidRDefault="00DD44AF">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90" w:history="1">
        <w:r>
          <w:rPr>
            <w:color w:val="0000FF"/>
          </w:rPr>
          <w:t>частью 2</w:t>
        </w:r>
      </w:hyperlink>
      <w:r>
        <w:t xml:space="preserve"> настоящей статьи;</w:t>
      </w:r>
    </w:p>
    <w:p w:rsidR="00DD44AF" w:rsidRDefault="00DD44AF">
      <w:pPr>
        <w:pStyle w:val="ConsPlusNormal"/>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DD44AF" w:rsidRDefault="00DD44AF">
      <w:pPr>
        <w:pStyle w:val="ConsPlusNormal"/>
        <w:ind w:firstLine="540"/>
        <w:jc w:val="both"/>
      </w:pPr>
      <w:r>
        <w:lastRenderedPageBreak/>
        <w:t>5) подписи избирателей, сведения о которых внесены в подписной лист нерукописным способом или карандашом;</w:t>
      </w:r>
    </w:p>
    <w:p w:rsidR="00DD44AF" w:rsidRDefault="00DD44AF">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90" w:history="1">
        <w:r>
          <w:rPr>
            <w:color w:val="0000FF"/>
          </w:rPr>
          <w:t>частью 2</w:t>
        </w:r>
      </w:hyperlink>
      <w:r>
        <w:t xml:space="preserve"> настоящей статьи;</w:t>
      </w:r>
    </w:p>
    <w:p w:rsidR="00DD44AF" w:rsidRDefault="00DD44AF">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DD44AF" w:rsidRDefault="00DD44AF">
      <w:pPr>
        <w:pStyle w:val="ConsPlusNormal"/>
        <w:ind w:firstLine="540"/>
        <w:jc w:val="both"/>
      </w:pPr>
      <w:bookmarkStart w:id="139" w:name="P711"/>
      <w:bookmarkEnd w:id="139"/>
      <w:r>
        <w:t>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DD44AF" w:rsidRDefault="00DD44AF">
      <w:pPr>
        <w:pStyle w:val="ConsPlusNormal"/>
        <w:ind w:firstLine="540"/>
        <w:jc w:val="both"/>
      </w:pPr>
      <w:bookmarkStart w:id="140" w:name="P712"/>
      <w:bookmarkEnd w:id="140"/>
      <w:r>
        <w:t xml:space="preserve">9) все подписи избирателей в подписном листе, форма которого не соответствует требованиям, установленным </w:t>
      </w:r>
      <w:hyperlink w:anchor="P1966" w:history="1">
        <w:r>
          <w:rPr>
            <w:color w:val="0000FF"/>
          </w:rPr>
          <w:t>приложениями 3</w:t>
        </w:r>
      </w:hyperlink>
      <w:r>
        <w:t xml:space="preserve"> и </w:t>
      </w:r>
      <w:hyperlink w:anchor="P2043" w:history="1">
        <w:r>
          <w:rPr>
            <w:color w:val="0000FF"/>
          </w:rPr>
          <w:t>4</w:t>
        </w:r>
      </w:hyperlink>
      <w:r>
        <w:t xml:space="preserve"> к настоящему Федеральному закону, и (или) в который не внесены сведения, предусмотренные </w:t>
      </w:r>
      <w:hyperlink w:anchor="P600" w:history="1">
        <w:r>
          <w:rPr>
            <w:color w:val="0000FF"/>
          </w:rPr>
          <w:t>частями 3</w:t>
        </w:r>
      </w:hyperlink>
      <w:r>
        <w:t xml:space="preserve">, </w:t>
      </w:r>
      <w:hyperlink w:anchor="P601" w:history="1">
        <w:r>
          <w:rPr>
            <w:color w:val="0000FF"/>
          </w:rPr>
          <w:t>4</w:t>
        </w:r>
      </w:hyperlink>
      <w:r>
        <w:t xml:space="preserve"> и </w:t>
      </w:r>
      <w:hyperlink w:anchor="P602"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599" w:history="1">
        <w:r>
          <w:rPr>
            <w:color w:val="0000FF"/>
          </w:rPr>
          <w:t>частью 2 статьи 45</w:t>
        </w:r>
      </w:hyperlink>
      <w:r>
        <w:t xml:space="preserve"> настоящего Федерального закона;</w:t>
      </w:r>
    </w:p>
    <w:p w:rsidR="00DD44AF" w:rsidRDefault="00DD44AF">
      <w:pPr>
        <w:pStyle w:val="ConsPlusNormal"/>
        <w:ind w:firstLine="540"/>
        <w:jc w:val="both"/>
      </w:pPr>
      <w:r>
        <w:t xml:space="preserve">10) подписи избирателей, собранные с нарушением требований, предусмотренных </w:t>
      </w:r>
      <w:hyperlink w:anchor="P606" w:history="1">
        <w:r>
          <w:rPr>
            <w:color w:val="0000FF"/>
          </w:rPr>
          <w:t>частями 9</w:t>
        </w:r>
      </w:hyperlink>
      <w:r>
        <w:t xml:space="preserve"> и </w:t>
      </w:r>
      <w:hyperlink w:anchor="P607" w:history="1">
        <w:r>
          <w:rPr>
            <w:color w:val="0000FF"/>
          </w:rPr>
          <w:t>10 статьи 45</w:t>
        </w:r>
      </w:hyperlink>
      <w:r>
        <w:t xml:space="preserve"> настоящего Федерального закона;</w:t>
      </w:r>
    </w:p>
    <w:p w:rsidR="00DD44AF" w:rsidRDefault="00DD44AF">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690" w:history="1">
        <w:r>
          <w:rPr>
            <w:color w:val="0000FF"/>
          </w:rPr>
          <w:t>частью 2</w:t>
        </w:r>
      </w:hyperlink>
      <w:r>
        <w:t xml:space="preserve"> настоящей статьи;</w:t>
      </w:r>
    </w:p>
    <w:p w:rsidR="00DD44AF" w:rsidRDefault="00DD44AF">
      <w:pPr>
        <w:pStyle w:val="ConsPlusNormal"/>
        <w:ind w:firstLine="540"/>
        <w:jc w:val="both"/>
      </w:pPr>
      <w:bookmarkStart w:id="141" w:name="P715"/>
      <w:bookmarkEnd w:id="141"/>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05" w:history="1">
        <w:r>
          <w:rPr>
            <w:color w:val="0000FF"/>
          </w:rPr>
          <w:t>частью 8 статьи 45</w:t>
        </w:r>
      </w:hyperlink>
      <w:r>
        <w:t xml:space="preserve"> настоящего Федерального закона;</w:t>
      </w:r>
    </w:p>
    <w:p w:rsidR="00DD44AF" w:rsidRDefault="00DD44AF">
      <w:pPr>
        <w:pStyle w:val="ConsPlusNormal"/>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DD44AF" w:rsidRDefault="00DD44AF">
      <w:pPr>
        <w:pStyle w:val="ConsPlusNormal"/>
        <w:ind w:firstLine="540"/>
        <w:jc w:val="both"/>
      </w:pPr>
      <w:bookmarkStart w:id="142" w:name="P717"/>
      <w:bookmarkEnd w:id="142"/>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w:t>
      </w:r>
    </w:p>
    <w:p w:rsidR="00DD44AF" w:rsidRDefault="00DD44AF">
      <w:pPr>
        <w:pStyle w:val="ConsPlusNormal"/>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11" w:history="1">
        <w:r>
          <w:rPr>
            <w:color w:val="0000FF"/>
          </w:rPr>
          <w:t>пунктами 8</w:t>
        </w:r>
      </w:hyperlink>
      <w:r>
        <w:t xml:space="preserve">, </w:t>
      </w:r>
      <w:hyperlink w:anchor="P712" w:history="1">
        <w:r>
          <w:rPr>
            <w:color w:val="0000FF"/>
          </w:rPr>
          <w:t>9</w:t>
        </w:r>
      </w:hyperlink>
      <w:r>
        <w:t xml:space="preserve">, </w:t>
      </w:r>
      <w:hyperlink w:anchor="P715" w:history="1">
        <w:r>
          <w:rPr>
            <w:color w:val="0000FF"/>
          </w:rPr>
          <w:t>12</w:t>
        </w:r>
      </w:hyperlink>
      <w:r>
        <w:t xml:space="preserve"> и </w:t>
      </w:r>
      <w:hyperlink w:anchor="P717" w:history="1">
        <w:r>
          <w:rPr>
            <w:color w:val="0000FF"/>
          </w:rPr>
          <w:t>14 части 15</w:t>
        </w:r>
      </w:hyperlink>
      <w:r>
        <w:t xml:space="preserve"> настоящей статьи.</w:t>
      </w:r>
    </w:p>
    <w:p w:rsidR="00DD44AF" w:rsidRDefault="00DD44AF">
      <w:pPr>
        <w:pStyle w:val="ConsPlusNormal"/>
        <w:ind w:firstLine="540"/>
        <w:jc w:val="both"/>
      </w:pPr>
      <w: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711" w:history="1">
        <w:r>
          <w:rPr>
            <w:color w:val="0000FF"/>
          </w:rPr>
          <w:t>пунктами 8</w:t>
        </w:r>
      </w:hyperlink>
      <w:r>
        <w:t xml:space="preserve">, </w:t>
      </w:r>
      <w:hyperlink w:anchor="P712" w:history="1">
        <w:r>
          <w:rPr>
            <w:color w:val="0000FF"/>
          </w:rPr>
          <w:t>9</w:t>
        </w:r>
      </w:hyperlink>
      <w:r>
        <w:t xml:space="preserve">, </w:t>
      </w:r>
      <w:hyperlink w:anchor="P715" w:history="1">
        <w:r>
          <w:rPr>
            <w:color w:val="0000FF"/>
          </w:rPr>
          <w:t>12</w:t>
        </w:r>
      </w:hyperlink>
      <w:r>
        <w:t xml:space="preserve"> и </w:t>
      </w:r>
      <w:hyperlink w:anchor="P717" w:history="1">
        <w:r>
          <w:rPr>
            <w:color w:val="0000FF"/>
          </w:rPr>
          <w:t>14 части 15</w:t>
        </w:r>
      </w:hyperlink>
      <w:r>
        <w:t xml:space="preserve"> настоящей статьи.</w:t>
      </w:r>
    </w:p>
    <w:p w:rsidR="00DD44AF" w:rsidRDefault="00DD44AF">
      <w:pPr>
        <w:pStyle w:val="ConsPlusNormal"/>
        <w:ind w:firstLine="540"/>
        <w:jc w:val="both"/>
      </w:pPr>
      <w:bookmarkStart w:id="143" w:name="P720"/>
      <w:bookmarkEnd w:id="143"/>
      <w:r>
        <w:t>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rsidR="00DD44AF" w:rsidRDefault="00DD44AF">
      <w:pPr>
        <w:pStyle w:val="ConsPlusNormal"/>
        <w:ind w:firstLine="540"/>
        <w:jc w:val="both"/>
      </w:pPr>
      <w:r>
        <w:lastRenderedPageBreak/>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695" w:history="1">
        <w:r>
          <w:rPr>
            <w:color w:val="0000FF"/>
          </w:rPr>
          <w:t>частями 7</w:t>
        </w:r>
      </w:hyperlink>
      <w:r>
        <w:t xml:space="preserve"> и </w:t>
      </w:r>
      <w:hyperlink w:anchor="P720" w:history="1">
        <w:r>
          <w:rPr>
            <w:color w:val="0000FF"/>
          </w:rPr>
          <w:t>18</w:t>
        </w:r>
      </w:hyperlink>
      <w:r>
        <w:t xml:space="preserve"> настоящей статьи, дальнейшая проверка подписных листов прекращается и кандидат не регистрируется.</w:t>
      </w:r>
    </w:p>
    <w:p w:rsidR="00DD44AF" w:rsidRDefault="00DD44AF">
      <w:pPr>
        <w:pStyle w:val="ConsPlusNormal"/>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DD44AF" w:rsidRDefault="00DD44AF">
      <w:pPr>
        <w:pStyle w:val="ConsPlusNormal"/>
        <w:ind w:firstLine="540"/>
        <w:jc w:val="both"/>
      </w:pPr>
      <w:r>
        <w:t>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DD44AF" w:rsidRDefault="00DD44AF">
      <w:pPr>
        <w:pStyle w:val="ConsPlusNormal"/>
        <w:ind w:firstLine="540"/>
        <w:jc w:val="both"/>
      </w:pPr>
      <w:r>
        <w:t xml:space="preserve">22.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w:t>
      </w:r>
      <w:hyperlink w:anchor="P1663" w:history="1">
        <w:r>
          <w:rPr>
            <w:color w:val="0000FF"/>
          </w:rPr>
          <w:t>частью 9 статьи 99</w:t>
        </w:r>
      </w:hyperlink>
      <w:r>
        <w:t xml:space="preserve"> настоящего Федерального закона и только в пределах подписей, подлежавших проверке.</w:t>
      </w:r>
    </w:p>
    <w:p w:rsidR="00DD44AF" w:rsidRDefault="00DD44AF">
      <w:pPr>
        <w:pStyle w:val="ConsPlusNormal"/>
        <w:ind w:firstLine="540"/>
        <w:jc w:val="both"/>
      </w:pPr>
    </w:p>
    <w:p w:rsidR="00DD44AF" w:rsidRDefault="00DD44AF">
      <w:pPr>
        <w:pStyle w:val="ConsPlusNormal"/>
        <w:ind w:firstLine="540"/>
        <w:jc w:val="both"/>
      </w:pPr>
      <w:r>
        <w:t>Статья 50. Регистрация федерального списка кандидатов</w:t>
      </w:r>
    </w:p>
    <w:p w:rsidR="00DD44AF" w:rsidRDefault="00DD44AF">
      <w:pPr>
        <w:pStyle w:val="ConsPlusNormal"/>
        <w:ind w:firstLine="540"/>
        <w:jc w:val="both"/>
      </w:pPr>
    </w:p>
    <w:p w:rsidR="00DD44AF" w:rsidRDefault="00DD44AF">
      <w:pPr>
        <w:pStyle w:val="ConsPlusNormal"/>
        <w:ind w:firstLine="540"/>
        <w:jc w:val="both"/>
      </w:pPr>
      <w: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DD44AF" w:rsidRDefault="00DD44AF">
      <w:pPr>
        <w:pStyle w:val="ConsPlusNormal"/>
        <w:ind w:firstLine="540"/>
        <w:jc w:val="both"/>
      </w:pPr>
      <w:r>
        <w:t>2. В решении о регистрации федерального списка кандидатов указываются дата и время регистрации.</w:t>
      </w:r>
    </w:p>
    <w:p w:rsidR="00DD44AF" w:rsidRDefault="00DD44AF">
      <w:pPr>
        <w:pStyle w:val="ConsPlusNormal"/>
        <w:ind w:firstLine="540"/>
        <w:jc w:val="both"/>
      </w:pPr>
      <w:bookmarkStart w:id="144" w:name="P730"/>
      <w:bookmarkEnd w:id="144"/>
      <w: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DD44AF" w:rsidRDefault="00DD44AF">
      <w:pPr>
        <w:pStyle w:val="ConsPlusNormal"/>
        <w:ind w:firstLine="540"/>
        <w:jc w:val="both"/>
      </w:pPr>
      <w:bookmarkStart w:id="145" w:name="P731"/>
      <w:bookmarkEnd w:id="145"/>
      <w: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rsidR="00DD44AF" w:rsidRDefault="00DD44AF">
      <w:pPr>
        <w:pStyle w:val="ConsPlusNormal"/>
        <w:ind w:firstLine="540"/>
        <w:jc w:val="both"/>
      </w:pPr>
      <w:r>
        <w:t xml:space="preserve">2) отсутствие среди документов, представленных в Центральную избирательную комиссию Российской Федерации в соответствии со </w:t>
      </w:r>
      <w:hyperlink w:anchor="P545" w:history="1">
        <w:r>
          <w:rPr>
            <w:color w:val="0000FF"/>
          </w:rPr>
          <w:t>статьями 42</w:t>
        </w:r>
      </w:hyperlink>
      <w:r>
        <w:t xml:space="preserve"> и </w:t>
      </w:r>
      <w:hyperlink w:anchor="P615" w:history="1">
        <w:r>
          <w:rPr>
            <w:color w:val="0000FF"/>
          </w:rPr>
          <w:t>46</w:t>
        </w:r>
      </w:hyperlink>
      <w:r>
        <w:t xml:space="preserve"> настоящего Федерального закона, </w:t>
      </w:r>
      <w:r>
        <w:lastRenderedPageBreak/>
        <w:t xml:space="preserve">документов, указанных в </w:t>
      </w:r>
      <w:hyperlink w:anchor="P547" w:history="1">
        <w:r>
          <w:rPr>
            <w:color w:val="0000FF"/>
          </w:rPr>
          <w:t>частях 1</w:t>
        </w:r>
      </w:hyperlink>
      <w:r>
        <w:t xml:space="preserve"> - </w:t>
      </w:r>
      <w:hyperlink w:anchor="P555" w:history="1">
        <w:r>
          <w:rPr>
            <w:color w:val="0000FF"/>
          </w:rPr>
          <w:t>5</w:t>
        </w:r>
      </w:hyperlink>
      <w:r>
        <w:t xml:space="preserve"> и </w:t>
      </w:r>
      <w:hyperlink w:anchor="P562" w:history="1">
        <w:r>
          <w:rPr>
            <w:color w:val="0000FF"/>
          </w:rPr>
          <w:t>8 статьи 42</w:t>
        </w:r>
      </w:hyperlink>
      <w:r>
        <w:t xml:space="preserve"> и </w:t>
      </w:r>
      <w:hyperlink w:anchor="P617" w:history="1">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DD44AF" w:rsidRDefault="00DD44AF">
      <w:pPr>
        <w:pStyle w:val="ConsPlusNormal"/>
        <w:ind w:firstLine="540"/>
        <w:jc w:val="both"/>
      </w:pPr>
      <w:r>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545" w:history="1">
        <w:r>
          <w:rPr>
            <w:color w:val="0000FF"/>
          </w:rPr>
          <w:t>статьями 42</w:t>
        </w:r>
      </w:hyperlink>
      <w:r>
        <w:t xml:space="preserve"> и </w:t>
      </w:r>
      <w:hyperlink w:anchor="P615" w:history="1">
        <w:r>
          <w:rPr>
            <w:color w:val="0000FF"/>
          </w:rPr>
          <w:t>46</w:t>
        </w:r>
      </w:hyperlink>
      <w:r>
        <w:t xml:space="preserve"> настоящего Федерального закона, документов, оформленных с нарушением требований, предусмотренных </w:t>
      </w:r>
      <w:hyperlink w:anchor="P478" w:history="1">
        <w:r>
          <w:rPr>
            <w:color w:val="0000FF"/>
          </w:rPr>
          <w:t>частями 3</w:t>
        </w:r>
      </w:hyperlink>
      <w:r>
        <w:t xml:space="preserve"> - </w:t>
      </w:r>
      <w:hyperlink w:anchor="P480" w:history="1">
        <w:r>
          <w:rPr>
            <w:color w:val="0000FF"/>
          </w:rPr>
          <w:t>5 статьи 38</w:t>
        </w:r>
      </w:hyperlink>
      <w:r>
        <w:t xml:space="preserve">, </w:t>
      </w:r>
      <w:hyperlink w:anchor="P497" w:history="1">
        <w:r>
          <w:rPr>
            <w:color w:val="0000FF"/>
          </w:rPr>
          <w:t>частями 4</w:t>
        </w:r>
      </w:hyperlink>
      <w:r>
        <w:t xml:space="preserve"> и </w:t>
      </w:r>
      <w:hyperlink w:anchor="P504" w:history="1">
        <w:r>
          <w:rPr>
            <w:color w:val="0000FF"/>
          </w:rPr>
          <w:t>6 статьи 39</w:t>
        </w:r>
      </w:hyperlink>
      <w:r>
        <w:t xml:space="preserve">, </w:t>
      </w:r>
      <w:hyperlink w:anchor="P547" w:history="1">
        <w:r>
          <w:rPr>
            <w:color w:val="0000FF"/>
          </w:rPr>
          <w:t>частями 1</w:t>
        </w:r>
      </w:hyperlink>
      <w:r>
        <w:t xml:space="preserve"> - </w:t>
      </w:r>
      <w:hyperlink w:anchor="P555" w:history="1">
        <w:r>
          <w:rPr>
            <w:color w:val="0000FF"/>
          </w:rPr>
          <w:t>5</w:t>
        </w:r>
      </w:hyperlink>
      <w:r>
        <w:t xml:space="preserve"> и </w:t>
      </w:r>
      <w:hyperlink w:anchor="P562" w:history="1">
        <w:r>
          <w:rPr>
            <w:color w:val="0000FF"/>
          </w:rPr>
          <w:t>8 статьи 42</w:t>
        </w:r>
      </w:hyperlink>
      <w: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DD44AF" w:rsidRDefault="00DD44AF">
      <w:pPr>
        <w:pStyle w:val="ConsPlusNormal"/>
        <w:ind w:firstLine="540"/>
        <w:jc w:val="both"/>
      </w:pPr>
      <w: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545" w:history="1">
        <w:r>
          <w:rPr>
            <w:color w:val="0000FF"/>
          </w:rPr>
          <w:t>статьей 42</w:t>
        </w:r>
      </w:hyperlink>
      <w:r>
        <w:t xml:space="preserve"> настоящего Федерального закона, каких-либо сведений, предусмотренных </w:t>
      </w:r>
      <w:hyperlink w:anchor="P547" w:history="1">
        <w:r>
          <w:rPr>
            <w:color w:val="0000FF"/>
          </w:rPr>
          <w:t>частями 1</w:t>
        </w:r>
      </w:hyperlink>
      <w:r>
        <w:t xml:space="preserve"> - </w:t>
      </w:r>
      <w:hyperlink w:anchor="P549" w:history="1">
        <w:r>
          <w:rPr>
            <w:color w:val="0000FF"/>
          </w:rPr>
          <w:t>3</w:t>
        </w:r>
      </w:hyperlink>
      <w:r>
        <w:t xml:space="preserve"> и </w:t>
      </w:r>
      <w:hyperlink w:anchor="P555" w:history="1">
        <w:r>
          <w:rPr>
            <w:color w:val="0000FF"/>
          </w:rPr>
          <w:t>5 статьи 42</w:t>
        </w:r>
      </w:hyperlink>
      <w: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DD44AF" w:rsidRDefault="00DD44AF">
      <w:pPr>
        <w:pStyle w:val="ConsPlusNormal"/>
        <w:ind w:firstLine="540"/>
        <w:jc w:val="both"/>
      </w:pPr>
      <w:bookmarkStart w:id="146" w:name="P735"/>
      <w:bookmarkEnd w:id="146"/>
      <w:r>
        <w:t xml:space="preserve">5) установленный решением суда факт несоблюдения политической партией ограничений, предусмотренных </w:t>
      </w:r>
      <w:hyperlink r:id="rId86" w:history="1">
        <w:r>
          <w:rPr>
            <w:color w:val="0000FF"/>
          </w:rPr>
          <w:t>пунктом 1</w:t>
        </w:r>
      </w:hyperlink>
      <w:r>
        <w:t xml:space="preserve"> или </w:t>
      </w:r>
      <w:hyperlink r:id="rId8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bookmarkStart w:id="147" w:name="P736"/>
      <w:bookmarkEnd w:id="147"/>
      <w: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DD44AF" w:rsidRDefault="00DD44AF">
      <w:pPr>
        <w:pStyle w:val="ConsPlusNormal"/>
        <w:ind w:firstLine="540"/>
        <w:jc w:val="both"/>
      </w:pPr>
      <w: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rsidR="00DD44AF" w:rsidRDefault="00DD44AF">
      <w:pPr>
        <w:pStyle w:val="ConsPlusNormal"/>
        <w:ind w:firstLine="540"/>
        <w:jc w:val="both"/>
      </w:pPr>
      <w:bookmarkStart w:id="148" w:name="P738"/>
      <w:bookmarkEnd w:id="148"/>
      <w:r>
        <w:t>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DD44AF" w:rsidRDefault="00DD44AF">
      <w:pPr>
        <w:pStyle w:val="ConsPlusNormal"/>
        <w:ind w:firstLine="540"/>
        <w:jc w:val="both"/>
      </w:pPr>
      <w:bookmarkStart w:id="149" w:name="P739"/>
      <w:bookmarkEnd w:id="149"/>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DD44AF" w:rsidRDefault="00DD44AF">
      <w:pPr>
        <w:pStyle w:val="ConsPlusNormal"/>
        <w:ind w:firstLine="540"/>
        <w:jc w:val="both"/>
      </w:pPr>
      <w:r>
        <w:t xml:space="preserve">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746" w:history="1">
        <w:r>
          <w:rPr>
            <w:color w:val="0000FF"/>
          </w:rPr>
          <w:t>частью 4</w:t>
        </w:r>
      </w:hyperlink>
      <w:r>
        <w:t xml:space="preserve"> настоящей статьи, более чем на 25 процентов от общего числа кандидатов в заверенном федеральном списке кандидатов;</w:t>
      </w:r>
    </w:p>
    <w:p w:rsidR="00DD44AF" w:rsidRDefault="00DD44AF">
      <w:pPr>
        <w:pStyle w:val="ConsPlusNormal"/>
        <w:ind w:firstLine="540"/>
        <w:jc w:val="both"/>
      </w:pPr>
      <w:bookmarkStart w:id="150" w:name="P741"/>
      <w:bookmarkEnd w:id="150"/>
      <w: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DD44AF" w:rsidRDefault="00DD44AF">
      <w:pPr>
        <w:pStyle w:val="ConsPlusNormal"/>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DD44AF" w:rsidRDefault="00DD44AF">
      <w:pPr>
        <w:pStyle w:val="ConsPlusNormal"/>
        <w:ind w:firstLine="540"/>
        <w:jc w:val="both"/>
      </w:pPr>
      <w:bookmarkStart w:id="151" w:name="P743"/>
      <w:bookmarkEnd w:id="151"/>
      <w:r>
        <w:t xml:space="preserve">13) для федерального списка кандидатов, выдвинутого политической партией, на которую распространяется действие </w:t>
      </w:r>
      <w:hyperlink w:anchor="P591" w:history="1">
        <w:r>
          <w:rPr>
            <w:color w:val="0000FF"/>
          </w:rPr>
          <w:t>части 3 статьи 44</w:t>
        </w:r>
      </w:hyperlink>
      <w: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10 процентов подписей, собранных в местах, где в соответствии с настоящим Федеральным законом сбор подписей запрещен;</w:t>
      </w:r>
    </w:p>
    <w:p w:rsidR="00DD44AF" w:rsidRDefault="00DD44AF">
      <w:pPr>
        <w:pStyle w:val="ConsPlusNormal"/>
        <w:ind w:firstLine="540"/>
        <w:jc w:val="both"/>
      </w:pPr>
      <w:bookmarkStart w:id="152" w:name="P744"/>
      <w:bookmarkEnd w:id="152"/>
      <w:r>
        <w:t xml:space="preserve">14) для федерального списка кандидатов, выдвинутого политической партией, на которую распространяется действие </w:t>
      </w:r>
      <w:hyperlink w:anchor="P591" w:history="1">
        <w:r>
          <w:rPr>
            <w:color w:val="0000FF"/>
          </w:rPr>
          <w:t>части 3 статьи 44</w:t>
        </w:r>
      </w:hyperlink>
      <w: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DD44AF" w:rsidRDefault="00DD44AF">
      <w:pPr>
        <w:pStyle w:val="ConsPlusNormal"/>
        <w:ind w:firstLine="540"/>
        <w:jc w:val="both"/>
      </w:pPr>
      <w:r>
        <w:t xml:space="preserve">15) для федерального списка кандидатов, выдвинутого политической партией, на которую распространяется действие </w:t>
      </w:r>
      <w:hyperlink w:anchor="P591" w:history="1">
        <w:r>
          <w:rPr>
            <w:color w:val="0000FF"/>
          </w:rPr>
          <w:t>части 3 статьи 44</w:t>
        </w:r>
      </w:hyperlink>
      <w:r>
        <w:t xml:space="preserve"> настоящего Федерального закона, - отсутствие среди </w:t>
      </w:r>
      <w:r>
        <w:lastRenderedPageBreak/>
        <w:t xml:space="preserve">документов, представленных в Центральную избирательную комиссию Российской Федерации, документов, указанных в </w:t>
      </w:r>
      <w:hyperlink w:anchor="P621" w:history="1">
        <w:r>
          <w:rPr>
            <w:color w:val="0000FF"/>
          </w:rPr>
          <w:t>части 2 статьи 46</w:t>
        </w:r>
      </w:hyperlink>
      <w:r>
        <w:t xml:space="preserve"> настоящего Федерального закона.</w:t>
      </w:r>
    </w:p>
    <w:p w:rsidR="00DD44AF" w:rsidRDefault="00DD44AF">
      <w:pPr>
        <w:pStyle w:val="ConsPlusNormal"/>
        <w:ind w:firstLine="540"/>
        <w:jc w:val="both"/>
      </w:pPr>
      <w:bookmarkStart w:id="153" w:name="P746"/>
      <w:bookmarkEnd w:id="153"/>
      <w:r>
        <w:t>4. Центральная избирательная комиссия Российской Федерации исключает кандидата из федерального списка кандидатов в случае:</w:t>
      </w:r>
    </w:p>
    <w:p w:rsidR="00DD44AF" w:rsidRDefault="00DD44AF">
      <w:pPr>
        <w:pStyle w:val="ConsPlusNormal"/>
        <w:ind w:firstLine="540"/>
        <w:jc w:val="both"/>
      </w:pPr>
      <w:bookmarkStart w:id="154" w:name="P747"/>
      <w:bookmarkEnd w:id="154"/>
      <w:r>
        <w:t>1) отсутствия у кандидата пассивного избирательного права;</w:t>
      </w:r>
    </w:p>
    <w:p w:rsidR="00DD44AF" w:rsidRDefault="00DD44AF">
      <w:pPr>
        <w:pStyle w:val="ConsPlusNormal"/>
        <w:ind w:firstLine="540"/>
        <w:jc w:val="both"/>
      </w:pPr>
      <w:bookmarkStart w:id="155" w:name="P748"/>
      <w:bookmarkEnd w:id="155"/>
      <w:r>
        <w:t>2) неуказания кандидатом сведений об имевшейся или имеющейся у него судимости;</w:t>
      </w:r>
    </w:p>
    <w:p w:rsidR="00DD44AF" w:rsidRDefault="00DD44AF">
      <w:pPr>
        <w:pStyle w:val="ConsPlusNormal"/>
        <w:ind w:firstLine="540"/>
        <w:jc w:val="both"/>
      </w:pPr>
      <w:bookmarkStart w:id="156" w:name="P749"/>
      <w:bookmarkEnd w:id="156"/>
      <w:r>
        <w:t xml:space="preserve">3) установления судом факта несоблюдения кандидатом в течение агитационного периода ограничений, предусмотренных </w:t>
      </w:r>
      <w:hyperlink r:id="rId88" w:history="1">
        <w:r>
          <w:rPr>
            <w:color w:val="0000FF"/>
          </w:rPr>
          <w:t>пунктом 1</w:t>
        </w:r>
      </w:hyperlink>
      <w:r>
        <w:t xml:space="preserve"> или </w:t>
      </w:r>
      <w:hyperlink r:id="rId89"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bookmarkStart w:id="157" w:name="P750"/>
      <w:bookmarkEnd w:id="157"/>
      <w:r>
        <w:t>4) неоднократного использования кандидатом преимуществ должностного или служебного положения;</w:t>
      </w:r>
    </w:p>
    <w:p w:rsidR="00DD44AF" w:rsidRDefault="00DD44AF">
      <w:pPr>
        <w:pStyle w:val="ConsPlusNormal"/>
        <w:ind w:firstLine="540"/>
        <w:jc w:val="both"/>
      </w:pPr>
      <w:r>
        <w:t>5) наличия факта регистрации кандидата в другом федеральном списке кандидатов;</w:t>
      </w:r>
    </w:p>
    <w:p w:rsidR="00DD44AF" w:rsidRDefault="00DD44AF">
      <w:pPr>
        <w:pStyle w:val="ConsPlusNormal"/>
        <w:ind w:firstLine="540"/>
        <w:jc w:val="both"/>
      </w:pPr>
      <w:bookmarkStart w:id="158" w:name="P752"/>
      <w:bookmarkEnd w:id="158"/>
      <w:r>
        <w:t>6) наличия в федеральном списке кандидатов, выдвинутом политической партией, кандидата, являющегося членом иной политической партии;</w:t>
      </w:r>
    </w:p>
    <w:p w:rsidR="00DD44AF" w:rsidRDefault="00DD44AF">
      <w:pPr>
        <w:pStyle w:val="ConsPlusNormal"/>
        <w:ind w:firstLine="540"/>
        <w:jc w:val="both"/>
      </w:pPr>
      <w:r>
        <w:t xml:space="preserve">7) отсутствия среди документов, представленных в Центральную избирательную комиссию Российской Федерации в соответствии со </w:t>
      </w:r>
      <w:hyperlink w:anchor="P545" w:history="1">
        <w:r>
          <w:rPr>
            <w:color w:val="0000FF"/>
          </w:rPr>
          <w:t>статьей 42</w:t>
        </w:r>
      </w:hyperlink>
      <w:r>
        <w:t xml:space="preserve"> настоящего Федерального закона, документов, необходимых в соответствии с </w:t>
      </w:r>
      <w:hyperlink w:anchor="P548" w:history="1">
        <w:r>
          <w:rPr>
            <w:color w:val="0000FF"/>
          </w:rPr>
          <w:t>частями 2</w:t>
        </w:r>
      </w:hyperlink>
      <w:r>
        <w:t xml:space="preserve">, </w:t>
      </w:r>
      <w:hyperlink w:anchor="P549" w:history="1">
        <w:r>
          <w:rPr>
            <w:color w:val="0000FF"/>
          </w:rPr>
          <w:t>3</w:t>
        </w:r>
      </w:hyperlink>
      <w:r>
        <w:t xml:space="preserve">, </w:t>
      </w:r>
      <w:hyperlink w:anchor="P555" w:history="1">
        <w:r>
          <w:rPr>
            <w:color w:val="0000FF"/>
          </w:rPr>
          <w:t>5</w:t>
        </w:r>
      </w:hyperlink>
      <w:r>
        <w:t xml:space="preserve"> и </w:t>
      </w:r>
      <w:hyperlink w:anchor="P562" w:history="1">
        <w:r>
          <w:rPr>
            <w:color w:val="0000FF"/>
          </w:rPr>
          <w:t>8 статьи 42</w:t>
        </w:r>
      </w:hyperlink>
      <w:r>
        <w:t xml:space="preserve"> настоящего Федерального закона для регистрации кандидата, включенного в федеральный список кандидатов;</w:t>
      </w:r>
    </w:p>
    <w:p w:rsidR="00DD44AF" w:rsidRDefault="00DD44AF">
      <w:pPr>
        <w:pStyle w:val="ConsPlusNormal"/>
        <w:ind w:firstLine="540"/>
        <w:jc w:val="both"/>
      </w:pPr>
      <w: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545" w:history="1">
        <w:r>
          <w:rPr>
            <w:color w:val="0000FF"/>
          </w:rPr>
          <w:t>статьей 42</w:t>
        </w:r>
      </w:hyperlink>
      <w:r>
        <w:t xml:space="preserve"> настоящего Федерального закона, документов, оформленных в отношении кандидата с нарушением требований, предусмотренных </w:t>
      </w:r>
      <w:hyperlink w:anchor="P548" w:history="1">
        <w:r>
          <w:rPr>
            <w:color w:val="0000FF"/>
          </w:rPr>
          <w:t>частями 2</w:t>
        </w:r>
      </w:hyperlink>
      <w:r>
        <w:t xml:space="preserve">, </w:t>
      </w:r>
      <w:hyperlink w:anchor="P549" w:history="1">
        <w:r>
          <w:rPr>
            <w:color w:val="0000FF"/>
          </w:rPr>
          <w:t>3</w:t>
        </w:r>
      </w:hyperlink>
      <w:r>
        <w:t xml:space="preserve">, </w:t>
      </w:r>
      <w:hyperlink w:anchor="P555" w:history="1">
        <w:r>
          <w:rPr>
            <w:color w:val="0000FF"/>
          </w:rPr>
          <w:t>5</w:t>
        </w:r>
      </w:hyperlink>
      <w:r>
        <w:t xml:space="preserve"> и </w:t>
      </w:r>
      <w:hyperlink w:anchor="P562" w:history="1">
        <w:r>
          <w:rPr>
            <w:color w:val="0000FF"/>
          </w:rPr>
          <w:t>8 статьи 42</w:t>
        </w:r>
      </w:hyperlink>
      <w:r>
        <w:t xml:space="preserve"> настоящего Федерального закона;</w:t>
      </w:r>
    </w:p>
    <w:p w:rsidR="00DD44AF" w:rsidRDefault="00DD44AF">
      <w:pPr>
        <w:pStyle w:val="ConsPlusNormal"/>
        <w:ind w:firstLine="540"/>
        <w:jc w:val="both"/>
      </w:pPr>
      <w: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548" w:history="1">
        <w:r>
          <w:rPr>
            <w:color w:val="0000FF"/>
          </w:rPr>
          <w:t>частями 2</w:t>
        </w:r>
      </w:hyperlink>
      <w:r>
        <w:t xml:space="preserve">, </w:t>
      </w:r>
      <w:hyperlink w:anchor="P549" w:history="1">
        <w:r>
          <w:rPr>
            <w:color w:val="0000FF"/>
          </w:rPr>
          <w:t>3</w:t>
        </w:r>
      </w:hyperlink>
      <w:r>
        <w:t xml:space="preserve"> и </w:t>
      </w:r>
      <w:hyperlink w:anchor="P555" w:history="1">
        <w:r>
          <w:rPr>
            <w:color w:val="0000FF"/>
          </w:rPr>
          <w:t>5 статьи 42</w:t>
        </w:r>
      </w:hyperlink>
      <w:r>
        <w:t xml:space="preserve"> настоящего Федерального закона;</w:t>
      </w:r>
    </w:p>
    <w:p w:rsidR="00DD44AF" w:rsidRDefault="00DD44AF">
      <w:pPr>
        <w:pStyle w:val="ConsPlusNormal"/>
        <w:ind w:firstLine="540"/>
        <w:jc w:val="both"/>
      </w:pPr>
      <w: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DD44AF" w:rsidRDefault="00DD44AF">
      <w:pPr>
        <w:pStyle w:val="ConsPlusNormal"/>
        <w:ind w:firstLine="540"/>
        <w:jc w:val="both"/>
      </w:pPr>
      <w:bookmarkStart w:id="159" w:name="P757"/>
      <w:bookmarkEnd w:id="159"/>
      <w:r>
        <w:t xml:space="preserve">11) несоблюдения кандидатом требований, установленных </w:t>
      </w:r>
      <w:hyperlink w:anchor="P62" w:history="1">
        <w:r>
          <w:rPr>
            <w:color w:val="0000FF"/>
          </w:rPr>
          <w:t>частью 13 статьи 4</w:t>
        </w:r>
      </w:hyperlink>
      <w:r>
        <w:t xml:space="preserve"> настоящего Федерального закона.</w:t>
      </w:r>
    </w:p>
    <w:p w:rsidR="00DD44AF" w:rsidRDefault="00DD44AF">
      <w:pPr>
        <w:pStyle w:val="ConsPlusNormal"/>
        <w:ind w:firstLine="540"/>
        <w:jc w:val="both"/>
      </w:pPr>
      <w: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DD44AF" w:rsidRDefault="00DD44AF">
      <w:pPr>
        <w:pStyle w:val="ConsPlusNormal"/>
        <w:ind w:firstLine="540"/>
        <w:jc w:val="both"/>
      </w:pPr>
      <w: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DD44AF" w:rsidRDefault="00DD44AF">
      <w:pPr>
        <w:pStyle w:val="ConsPlusNormal"/>
        <w:ind w:firstLine="540"/>
        <w:jc w:val="both"/>
      </w:pPr>
      <w: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DD44AF" w:rsidRDefault="00DD44AF">
      <w:pPr>
        <w:pStyle w:val="ConsPlusNormal"/>
        <w:ind w:firstLine="540"/>
        <w:jc w:val="both"/>
      </w:pPr>
      <w: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DD44AF" w:rsidRDefault="00DD44AF">
      <w:pPr>
        <w:pStyle w:val="ConsPlusNormal"/>
        <w:ind w:firstLine="540"/>
        <w:jc w:val="both"/>
      </w:pPr>
      <w:r>
        <w:t xml:space="preserve">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федеральному </w:t>
      </w:r>
      <w:r>
        <w:lastRenderedPageBreak/>
        <w:t>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DD44AF" w:rsidRDefault="00DD44AF">
      <w:pPr>
        <w:pStyle w:val="ConsPlusNormal"/>
        <w:ind w:firstLine="540"/>
        <w:jc w:val="both"/>
      </w:pPr>
      <w:r>
        <w:t xml:space="preserve">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1223" w:history="1">
        <w:r>
          <w:rPr>
            <w:color w:val="0000FF"/>
          </w:rPr>
          <w:t>частями 3</w:t>
        </w:r>
      </w:hyperlink>
      <w:r>
        <w:t xml:space="preserve"> и </w:t>
      </w:r>
      <w:hyperlink w:anchor="P1232"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DD44AF" w:rsidRDefault="00DD44AF">
      <w:pPr>
        <w:pStyle w:val="ConsPlusNormal"/>
        <w:ind w:firstLine="540"/>
        <w:jc w:val="both"/>
      </w:pPr>
      <w:bookmarkStart w:id="160" w:name="P764"/>
      <w:bookmarkEnd w:id="160"/>
      <w: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DD44AF" w:rsidRDefault="00DD44AF">
      <w:pPr>
        <w:pStyle w:val="ConsPlusNormal"/>
        <w:ind w:firstLine="540"/>
        <w:jc w:val="both"/>
      </w:pPr>
    </w:p>
    <w:p w:rsidR="00DD44AF" w:rsidRDefault="00DD44AF">
      <w:pPr>
        <w:pStyle w:val="ConsPlusNormal"/>
        <w:ind w:firstLine="540"/>
        <w:jc w:val="both"/>
      </w:pPr>
      <w:r>
        <w:t>Статья 51. Регистрация кандидата, выдвинутого по одномандатному избирательному округу</w:t>
      </w:r>
    </w:p>
    <w:p w:rsidR="00DD44AF" w:rsidRDefault="00DD44AF">
      <w:pPr>
        <w:pStyle w:val="ConsPlusNormal"/>
        <w:ind w:firstLine="540"/>
        <w:jc w:val="both"/>
      </w:pPr>
    </w:p>
    <w:p w:rsidR="00DD44AF" w:rsidRDefault="00DD44AF">
      <w:pPr>
        <w:pStyle w:val="ConsPlusNormal"/>
        <w:ind w:firstLine="540"/>
        <w:jc w:val="both"/>
      </w:pPr>
      <w: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rsidR="00DD44AF" w:rsidRDefault="00DD44AF">
      <w:pPr>
        <w:pStyle w:val="ConsPlusNormal"/>
        <w:ind w:firstLine="540"/>
        <w:jc w:val="both"/>
      </w:pPr>
      <w: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rsidR="00DD44AF" w:rsidRDefault="00DD44AF">
      <w:pPr>
        <w:pStyle w:val="ConsPlusNormal"/>
        <w:ind w:firstLine="540"/>
        <w:jc w:val="both"/>
      </w:pPr>
      <w:bookmarkStart w:id="161" w:name="P770"/>
      <w:bookmarkEnd w:id="161"/>
      <w:r>
        <w:t>3. Регистрация одного и того же кандидата более чем по одному одномандатному избирательному округу не допускается.</w:t>
      </w:r>
    </w:p>
    <w:p w:rsidR="00DD44AF" w:rsidRDefault="00DD44AF">
      <w:pPr>
        <w:pStyle w:val="ConsPlusNormal"/>
        <w:ind w:firstLine="540"/>
        <w:jc w:val="both"/>
      </w:pPr>
      <w: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DD44AF" w:rsidRDefault="00DD44AF">
      <w:pPr>
        <w:pStyle w:val="ConsPlusNormal"/>
        <w:ind w:firstLine="540"/>
        <w:jc w:val="both"/>
      </w:pPr>
      <w:bookmarkStart w:id="162" w:name="P772"/>
      <w:bookmarkEnd w:id="162"/>
      <w: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DD44AF" w:rsidRDefault="00DD44AF">
      <w:pPr>
        <w:pStyle w:val="ConsPlusNormal"/>
        <w:ind w:firstLine="540"/>
        <w:jc w:val="both"/>
      </w:pPr>
      <w:bookmarkStart w:id="163" w:name="P773"/>
      <w:bookmarkEnd w:id="163"/>
      <w:r>
        <w:t xml:space="preserve">6. В случае несоблюдения требований, предусмотренных </w:t>
      </w:r>
      <w:hyperlink w:anchor="P770" w:history="1">
        <w:r>
          <w:rPr>
            <w:color w:val="0000FF"/>
          </w:rPr>
          <w:t>частями 3</w:t>
        </w:r>
      </w:hyperlink>
      <w:r>
        <w:t xml:space="preserve"> и </w:t>
      </w:r>
      <w:hyperlink w:anchor="P772" w:history="1">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DD44AF" w:rsidRDefault="00DD44AF">
      <w:pPr>
        <w:pStyle w:val="ConsPlusNormal"/>
        <w:ind w:firstLine="540"/>
        <w:jc w:val="both"/>
      </w:pPr>
      <w:bookmarkStart w:id="164" w:name="P774"/>
      <w:bookmarkEnd w:id="164"/>
      <w:r>
        <w:t>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w:t>
      </w:r>
    </w:p>
    <w:p w:rsidR="00DD44AF" w:rsidRDefault="00DD44AF">
      <w:pPr>
        <w:pStyle w:val="ConsPlusNormal"/>
        <w:ind w:firstLine="540"/>
        <w:jc w:val="both"/>
      </w:pPr>
      <w:bookmarkStart w:id="165" w:name="P775"/>
      <w:bookmarkEnd w:id="165"/>
      <w:r>
        <w:t>1) отсутствие у кандидата пассивного избирательного права;</w:t>
      </w:r>
    </w:p>
    <w:p w:rsidR="00DD44AF" w:rsidRDefault="00DD44AF">
      <w:pPr>
        <w:pStyle w:val="ConsPlusNormal"/>
        <w:ind w:firstLine="540"/>
        <w:jc w:val="both"/>
      </w:pPr>
      <w:bookmarkStart w:id="166" w:name="P776"/>
      <w:bookmarkEnd w:id="166"/>
      <w: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DD44AF" w:rsidRDefault="00DD44AF">
      <w:pPr>
        <w:pStyle w:val="ConsPlusNormal"/>
        <w:ind w:firstLine="540"/>
        <w:jc w:val="both"/>
      </w:pPr>
      <w:r>
        <w:t xml:space="preserve">3) отсутствие среди документов, представленных в окружную избирательную комиссию в соответствии со </w:t>
      </w:r>
      <w:hyperlink w:anchor="P527" w:history="1">
        <w:r>
          <w:rPr>
            <w:color w:val="0000FF"/>
          </w:rPr>
          <w:t>статьями 41</w:t>
        </w:r>
      </w:hyperlink>
      <w:r>
        <w:t xml:space="preserve">, </w:t>
      </w:r>
      <w:hyperlink w:anchor="P570" w:history="1">
        <w:r>
          <w:rPr>
            <w:color w:val="0000FF"/>
          </w:rPr>
          <w:t>43</w:t>
        </w:r>
      </w:hyperlink>
      <w:r>
        <w:t xml:space="preserve"> и </w:t>
      </w:r>
      <w:hyperlink w:anchor="P629" w:history="1">
        <w:r>
          <w:rPr>
            <w:color w:val="0000FF"/>
          </w:rPr>
          <w:t>47</w:t>
        </w:r>
      </w:hyperlink>
      <w:r>
        <w:t xml:space="preserve"> настоящего Федерального закона, документов, указанных в </w:t>
      </w:r>
      <w:hyperlink w:anchor="P532" w:history="1">
        <w:r>
          <w:rPr>
            <w:color w:val="0000FF"/>
          </w:rPr>
          <w:t>частях 4</w:t>
        </w:r>
      </w:hyperlink>
      <w:r>
        <w:t xml:space="preserve"> - </w:t>
      </w:r>
      <w:hyperlink w:anchor="P538" w:history="1">
        <w:r>
          <w:rPr>
            <w:color w:val="0000FF"/>
          </w:rPr>
          <w:t>6</w:t>
        </w:r>
      </w:hyperlink>
      <w:r>
        <w:t xml:space="preserve"> и </w:t>
      </w:r>
      <w:hyperlink w:anchor="P540" w:history="1">
        <w:r>
          <w:rPr>
            <w:color w:val="0000FF"/>
          </w:rPr>
          <w:t>8 статьи 41</w:t>
        </w:r>
      </w:hyperlink>
      <w:r>
        <w:t xml:space="preserve">, </w:t>
      </w:r>
      <w:hyperlink w:anchor="P572" w:history="1">
        <w:r>
          <w:rPr>
            <w:color w:val="0000FF"/>
          </w:rPr>
          <w:t>частях 1</w:t>
        </w:r>
      </w:hyperlink>
      <w:r>
        <w:t xml:space="preserve"> и </w:t>
      </w:r>
      <w:hyperlink w:anchor="P579" w:history="1">
        <w:r>
          <w:rPr>
            <w:color w:val="0000FF"/>
          </w:rPr>
          <w:t>4 статьи 43</w:t>
        </w:r>
      </w:hyperlink>
      <w:r>
        <w:t xml:space="preserve">, </w:t>
      </w:r>
      <w:hyperlink w:anchor="P631" w:history="1">
        <w:r>
          <w:rPr>
            <w:color w:val="0000FF"/>
          </w:rPr>
          <w:t>части 1 статьи 47</w:t>
        </w:r>
      </w:hyperlink>
      <w:r>
        <w:t xml:space="preserve"> настоящего Федерального закона;</w:t>
      </w:r>
    </w:p>
    <w:p w:rsidR="00DD44AF" w:rsidRDefault="00DD44AF">
      <w:pPr>
        <w:pStyle w:val="ConsPlusNormal"/>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527" w:history="1">
        <w:r>
          <w:rPr>
            <w:color w:val="0000FF"/>
          </w:rPr>
          <w:t>статьями 41</w:t>
        </w:r>
      </w:hyperlink>
      <w:r>
        <w:t xml:space="preserve">, </w:t>
      </w:r>
      <w:hyperlink w:anchor="P570" w:history="1">
        <w:r>
          <w:rPr>
            <w:color w:val="0000FF"/>
          </w:rPr>
          <w:t>43</w:t>
        </w:r>
      </w:hyperlink>
      <w:r>
        <w:t xml:space="preserve"> и </w:t>
      </w:r>
      <w:hyperlink w:anchor="P629" w:history="1">
        <w:r>
          <w:rPr>
            <w:color w:val="0000FF"/>
          </w:rPr>
          <w:t>47</w:t>
        </w:r>
      </w:hyperlink>
      <w:r>
        <w:t xml:space="preserve"> настоящего Федерального закона, документов, оформленных с нарушением требований, предусмотренных </w:t>
      </w:r>
      <w:hyperlink w:anchor="P532" w:history="1">
        <w:r>
          <w:rPr>
            <w:color w:val="0000FF"/>
          </w:rPr>
          <w:t>частями 4</w:t>
        </w:r>
      </w:hyperlink>
      <w:r>
        <w:t xml:space="preserve"> - </w:t>
      </w:r>
      <w:hyperlink w:anchor="P538" w:history="1">
        <w:r>
          <w:rPr>
            <w:color w:val="0000FF"/>
          </w:rPr>
          <w:t>6</w:t>
        </w:r>
      </w:hyperlink>
      <w:r>
        <w:t xml:space="preserve"> и </w:t>
      </w:r>
      <w:hyperlink w:anchor="P540" w:history="1">
        <w:r>
          <w:rPr>
            <w:color w:val="0000FF"/>
          </w:rPr>
          <w:t>8 статьи 41</w:t>
        </w:r>
      </w:hyperlink>
      <w:r>
        <w:t xml:space="preserve">, </w:t>
      </w:r>
      <w:hyperlink w:anchor="P572" w:history="1">
        <w:r>
          <w:rPr>
            <w:color w:val="0000FF"/>
          </w:rPr>
          <w:t>частями 1</w:t>
        </w:r>
      </w:hyperlink>
      <w:r>
        <w:t xml:space="preserve"> и </w:t>
      </w:r>
      <w:hyperlink w:anchor="P579" w:history="1">
        <w:r>
          <w:rPr>
            <w:color w:val="0000FF"/>
          </w:rPr>
          <w:t>4 статьи 43</w:t>
        </w:r>
      </w:hyperlink>
      <w:r>
        <w:t xml:space="preserve">, </w:t>
      </w:r>
      <w:hyperlink w:anchor="P637" w:history="1">
        <w:r>
          <w:rPr>
            <w:color w:val="0000FF"/>
          </w:rPr>
          <w:t>пунктами 2</w:t>
        </w:r>
      </w:hyperlink>
      <w:r>
        <w:t xml:space="preserve"> и </w:t>
      </w:r>
      <w:hyperlink w:anchor="P639" w:history="1">
        <w:r>
          <w:rPr>
            <w:color w:val="0000FF"/>
          </w:rPr>
          <w:t>4 части 2 статьи 47</w:t>
        </w:r>
      </w:hyperlink>
      <w:r>
        <w:t xml:space="preserve"> настоящего Федерального закона;</w:t>
      </w:r>
    </w:p>
    <w:p w:rsidR="00DD44AF" w:rsidRDefault="00DD44AF">
      <w:pPr>
        <w:pStyle w:val="ConsPlusNormal"/>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w:t>
      </w:r>
      <w:hyperlink w:anchor="P527" w:history="1">
        <w:r>
          <w:rPr>
            <w:color w:val="0000FF"/>
          </w:rPr>
          <w:t>статьями 41</w:t>
        </w:r>
      </w:hyperlink>
      <w:r>
        <w:t xml:space="preserve"> и </w:t>
      </w:r>
      <w:hyperlink w:anchor="P570" w:history="1">
        <w:r>
          <w:rPr>
            <w:color w:val="0000FF"/>
          </w:rPr>
          <w:t>43</w:t>
        </w:r>
      </w:hyperlink>
      <w:r>
        <w:t xml:space="preserve"> настоящего Федерального закона, каких-либо сведений, предусмотренных </w:t>
      </w:r>
      <w:hyperlink w:anchor="P533" w:history="1">
        <w:r>
          <w:rPr>
            <w:color w:val="0000FF"/>
          </w:rPr>
          <w:t>частью 5 статьи 41</w:t>
        </w:r>
      </w:hyperlink>
      <w:r>
        <w:t xml:space="preserve"> и </w:t>
      </w:r>
      <w:hyperlink w:anchor="P572" w:history="1">
        <w:r>
          <w:rPr>
            <w:color w:val="0000FF"/>
          </w:rPr>
          <w:t>частью 1 статьи 43</w:t>
        </w:r>
      </w:hyperlink>
      <w:r>
        <w:t xml:space="preserve"> настоящего Федерального закона;</w:t>
      </w:r>
    </w:p>
    <w:p w:rsidR="00DD44AF" w:rsidRDefault="00DD44AF">
      <w:pPr>
        <w:pStyle w:val="ConsPlusNormal"/>
        <w:ind w:firstLine="540"/>
        <w:jc w:val="both"/>
      </w:pPr>
      <w:bookmarkStart w:id="167" w:name="P780"/>
      <w:bookmarkEnd w:id="167"/>
      <w: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10 процентов подписей, собранных в местах, где в соответствии с настоящим Федеральным законом сбор подписей запрещен;</w:t>
      </w:r>
    </w:p>
    <w:p w:rsidR="00DD44AF" w:rsidRDefault="00DD44AF">
      <w:pPr>
        <w:pStyle w:val="ConsPlusNormal"/>
        <w:ind w:firstLine="540"/>
        <w:jc w:val="both"/>
      </w:pPr>
      <w:bookmarkStart w:id="168" w:name="P781"/>
      <w:bookmarkEnd w:id="168"/>
      <w: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
    <w:p w:rsidR="00DD44AF" w:rsidRDefault="00DD44AF">
      <w:pPr>
        <w:pStyle w:val="ConsPlusNormal"/>
        <w:ind w:firstLine="540"/>
        <w:jc w:val="both"/>
      </w:pPr>
      <w: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635" w:history="1">
        <w:r>
          <w:rPr>
            <w:color w:val="0000FF"/>
          </w:rPr>
          <w:t>части 2 статьи 47</w:t>
        </w:r>
      </w:hyperlink>
      <w:r>
        <w:t xml:space="preserve"> настоящего Федерального закона;</w:t>
      </w:r>
    </w:p>
    <w:p w:rsidR="00DD44AF" w:rsidRDefault="00DD44AF">
      <w:pPr>
        <w:pStyle w:val="ConsPlusNormal"/>
        <w:ind w:firstLine="540"/>
        <w:jc w:val="both"/>
      </w:pPr>
      <w:bookmarkStart w:id="169" w:name="P783"/>
      <w:bookmarkEnd w:id="169"/>
      <w:r>
        <w:t xml:space="preserve">9) сокрытие кандидатом сведений об имевшейся или имеющейся судимости, которые должны быть представлены в соответствии с </w:t>
      </w:r>
      <w:hyperlink w:anchor="P534" w:history="1">
        <w:r>
          <w:rPr>
            <w:color w:val="0000FF"/>
          </w:rPr>
          <w:t>пунктом 1 части 5 статьи 41</w:t>
        </w:r>
      </w:hyperlink>
      <w:r>
        <w:t xml:space="preserve"> и </w:t>
      </w:r>
      <w:hyperlink w:anchor="P573" w:history="1">
        <w:r>
          <w:rPr>
            <w:color w:val="0000FF"/>
          </w:rPr>
          <w:t>пунктом 1 части 1 статьи 43</w:t>
        </w:r>
      </w:hyperlink>
      <w:r>
        <w:t xml:space="preserve"> настоящего Федерального закона;</w:t>
      </w:r>
    </w:p>
    <w:p w:rsidR="00DD44AF" w:rsidRDefault="00DD44AF">
      <w:pPr>
        <w:pStyle w:val="ConsPlusNormal"/>
        <w:ind w:firstLine="540"/>
        <w:jc w:val="both"/>
      </w:pPr>
      <w:r>
        <w:t>10)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DD44AF" w:rsidRDefault="00DD44AF">
      <w:pPr>
        <w:pStyle w:val="ConsPlusNormal"/>
        <w:ind w:firstLine="540"/>
        <w:jc w:val="both"/>
      </w:pPr>
      <w:bookmarkStart w:id="170" w:name="P785"/>
      <w:bookmarkEnd w:id="170"/>
      <w:r>
        <w:t>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rsidR="00DD44AF" w:rsidRDefault="00DD44AF">
      <w:pPr>
        <w:pStyle w:val="ConsPlusNormal"/>
        <w:ind w:firstLine="540"/>
        <w:jc w:val="both"/>
      </w:pPr>
      <w:bookmarkStart w:id="171" w:name="P786"/>
      <w:bookmarkEnd w:id="171"/>
      <w: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DD44AF" w:rsidRDefault="00DD44AF">
      <w:pPr>
        <w:pStyle w:val="ConsPlusNormal"/>
        <w:ind w:firstLine="540"/>
        <w:jc w:val="both"/>
      </w:pPr>
      <w:bookmarkStart w:id="172" w:name="P787"/>
      <w:bookmarkEnd w:id="172"/>
      <w:r>
        <w:t xml:space="preserve">13) установленный решением суда факт несоблюдения кандидатом в течение агитационного периода ограничений, предусмотренных </w:t>
      </w:r>
      <w:hyperlink r:id="rId90" w:history="1">
        <w:r>
          <w:rPr>
            <w:color w:val="0000FF"/>
          </w:rPr>
          <w:t>пунктом 1</w:t>
        </w:r>
      </w:hyperlink>
      <w:r>
        <w:t xml:space="preserve"> или </w:t>
      </w:r>
      <w:hyperlink r:id="rId9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bookmarkStart w:id="173" w:name="P788"/>
      <w:bookmarkEnd w:id="173"/>
      <w:r>
        <w:t>14) неоднократное использование кандидатом преимуществ своего должностного или служебного положения;</w:t>
      </w:r>
    </w:p>
    <w:p w:rsidR="00DD44AF" w:rsidRDefault="00DD44AF">
      <w:pPr>
        <w:pStyle w:val="ConsPlusNormal"/>
        <w:ind w:firstLine="540"/>
        <w:jc w:val="both"/>
      </w:pPr>
      <w: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rsidR="00DD44AF" w:rsidRDefault="00DD44AF">
      <w:pPr>
        <w:pStyle w:val="ConsPlusNormal"/>
        <w:ind w:firstLine="540"/>
        <w:jc w:val="both"/>
      </w:pPr>
      <w:bookmarkStart w:id="174" w:name="P790"/>
      <w:bookmarkEnd w:id="174"/>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DD44AF" w:rsidRDefault="00DD44AF">
      <w:pPr>
        <w:pStyle w:val="ConsPlusNormal"/>
        <w:ind w:firstLine="540"/>
        <w:jc w:val="both"/>
      </w:pPr>
      <w:bookmarkStart w:id="175" w:name="P791"/>
      <w:bookmarkEnd w:id="175"/>
      <w:r>
        <w:t xml:space="preserve">17) несоблюдение кандидатом требований, установленных </w:t>
      </w:r>
      <w:hyperlink w:anchor="P62" w:history="1">
        <w:r>
          <w:rPr>
            <w:color w:val="0000FF"/>
          </w:rPr>
          <w:t>частью 13 статьи 4</w:t>
        </w:r>
      </w:hyperlink>
      <w:r>
        <w:t xml:space="preserve"> настоящего Федерального закона.</w:t>
      </w:r>
    </w:p>
    <w:p w:rsidR="00DD44AF" w:rsidRDefault="00DD44AF">
      <w:pPr>
        <w:pStyle w:val="ConsPlusNormal"/>
        <w:ind w:firstLine="540"/>
        <w:jc w:val="both"/>
      </w:pPr>
      <w: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rsidR="00DD44AF" w:rsidRDefault="00DD44AF">
      <w:pPr>
        <w:pStyle w:val="ConsPlusNormal"/>
        <w:ind w:firstLine="540"/>
        <w:jc w:val="both"/>
      </w:pPr>
      <w:r>
        <w:t xml:space="preserve">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окружная </w:t>
      </w:r>
      <w:r>
        <w:lastRenderedPageBreak/>
        <w:t>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DD44AF" w:rsidRDefault="00DD44AF">
      <w:pPr>
        <w:pStyle w:val="ConsPlusNormal"/>
        <w:ind w:firstLine="540"/>
        <w:jc w:val="both"/>
      </w:pPr>
      <w:r>
        <w:t>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или в верховный суд республики, краевой, областной суд, суд города федерального значения, суд автономной области, автономного округа в течение 10 дней со дня принятия обжалуемого решения. Указанный срок восстановлению не подлежит.</w:t>
      </w:r>
    </w:p>
    <w:p w:rsidR="00DD44AF" w:rsidRDefault="00DD44AF">
      <w:pPr>
        <w:pStyle w:val="ConsPlusNormal"/>
        <w:ind w:firstLine="540"/>
        <w:jc w:val="both"/>
      </w:pPr>
      <w:r>
        <w:t>11. Каждому зарегистрированному кандидату выдается удостоверение.</w:t>
      </w:r>
    </w:p>
    <w:p w:rsidR="00DD44AF" w:rsidRDefault="00DD44AF">
      <w:pPr>
        <w:pStyle w:val="ConsPlusNormal"/>
        <w:ind w:firstLine="540"/>
        <w:jc w:val="both"/>
      </w:pPr>
      <w:r>
        <w:t>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DD44AF" w:rsidRDefault="00DD44AF">
      <w:pPr>
        <w:pStyle w:val="ConsPlusNormal"/>
        <w:ind w:firstLine="540"/>
        <w:jc w:val="both"/>
      </w:pPr>
      <w:r>
        <w:t xml:space="preserve">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1227" w:history="1">
        <w:r>
          <w:rPr>
            <w:color w:val="0000FF"/>
          </w:rPr>
          <w:t>частями 4</w:t>
        </w:r>
      </w:hyperlink>
      <w:r>
        <w:t xml:space="preserve"> и </w:t>
      </w:r>
      <w:hyperlink w:anchor="P1232"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DD44AF" w:rsidRDefault="00DD44AF">
      <w:pPr>
        <w:pStyle w:val="ConsPlusNormal"/>
        <w:ind w:firstLine="540"/>
        <w:jc w:val="both"/>
      </w:pPr>
      <w:bookmarkStart w:id="176" w:name="P798"/>
      <w:bookmarkEnd w:id="176"/>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DD44AF" w:rsidRDefault="00DD44AF">
      <w:pPr>
        <w:pStyle w:val="ConsPlusNormal"/>
        <w:ind w:firstLine="540"/>
        <w:jc w:val="both"/>
      </w:pPr>
    </w:p>
    <w:p w:rsidR="00DD44AF" w:rsidRDefault="00DD44AF">
      <w:pPr>
        <w:pStyle w:val="ConsPlusTitle"/>
        <w:jc w:val="center"/>
      </w:pPr>
      <w:r>
        <w:t>Глава 7. СТАТУС КАНДИДАТОВ</w:t>
      </w:r>
    </w:p>
    <w:p w:rsidR="00DD44AF" w:rsidRDefault="00DD44AF">
      <w:pPr>
        <w:pStyle w:val="ConsPlusNormal"/>
        <w:ind w:firstLine="540"/>
        <w:jc w:val="both"/>
      </w:pPr>
    </w:p>
    <w:p w:rsidR="00DD44AF" w:rsidRDefault="00DD44AF">
      <w:pPr>
        <w:pStyle w:val="ConsPlusNormal"/>
        <w:ind w:firstLine="540"/>
        <w:jc w:val="both"/>
      </w:pPr>
      <w:r>
        <w:t>Статья 52. Равенство кандидатов</w:t>
      </w:r>
    </w:p>
    <w:p w:rsidR="00DD44AF" w:rsidRDefault="00DD44AF">
      <w:pPr>
        <w:pStyle w:val="ConsPlusNormal"/>
        <w:ind w:firstLine="540"/>
        <w:jc w:val="both"/>
      </w:pPr>
    </w:p>
    <w:p w:rsidR="00DD44AF" w:rsidRDefault="00DD44AF">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DD44AF" w:rsidRDefault="00DD44AF">
      <w:pPr>
        <w:pStyle w:val="ConsPlusNormal"/>
        <w:ind w:firstLine="540"/>
        <w:jc w:val="both"/>
      </w:pPr>
    </w:p>
    <w:p w:rsidR="00DD44AF" w:rsidRDefault="00DD44AF">
      <w:pPr>
        <w:pStyle w:val="ConsPlusNormal"/>
        <w:ind w:firstLine="540"/>
        <w:jc w:val="both"/>
      </w:pPr>
      <w:r>
        <w:t>Статья 53. Ограничения, связанные с должностным или со служебным положением</w:t>
      </w:r>
    </w:p>
    <w:p w:rsidR="00DD44AF" w:rsidRDefault="00DD44AF">
      <w:pPr>
        <w:pStyle w:val="ConsPlusNormal"/>
        <w:ind w:firstLine="540"/>
        <w:jc w:val="both"/>
      </w:pPr>
    </w:p>
    <w:p w:rsidR="00DD44AF" w:rsidRDefault="00DD44AF">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DD44AF" w:rsidRDefault="00DD44AF">
      <w:pPr>
        <w:pStyle w:val="ConsPlusNormal"/>
        <w:ind w:firstLine="540"/>
        <w:jc w:val="both"/>
      </w:pPr>
      <w:r>
        <w:t xml:space="preserve">2. Зарегистрированные кандидаты, находящиеся на государственной или муниципальной </w:t>
      </w:r>
      <w:r>
        <w:lastRenderedPageBreak/>
        <w:t>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w:t>
      </w:r>
    </w:p>
    <w:p w:rsidR="00DD44AF" w:rsidRDefault="00DD44AF">
      <w:pPr>
        <w:pStyle w:val="ConsPlusNormal"/>
        <w:ind w:firstLine="540"/>
        <w:jc w:val="both"/>
      </w:pPr>
      <w:r>
        <w:t>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rsidR="00DD44AF" w:rsidRDefault="00DD44AF">
      <w:pPr>
        <w:pStyle w:val="ConsPlusNormal"/>
        <w:ind w:firstLine="540"/>
        <w:jc w:val="both"/>
      </w:pPr>
      <w: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регистрации кандидата.</w:t>
      </w:r>
    </w:p>
    <w:p w:rsidR="00DD44AF" w:rsidRDefault="00DD44AF">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rsidR="00DD44AF" w:rsidRDefault="00DD44AF">
      <w:pPr>
        <w:pStyle w:val="ConsPlusNormal"/>
        <w:ind w:firstLine="540"/>
        <w:jc w:val="both"/>
      </w:pPr>
      <w:bookmarkStart w:id="177" w:name="P814"/>
      <w:bookmarkEnd w:id="177"/>
      <w:r>
        <w:t>4. Под использованием преимуществ должностного или служебного положения в настоящем Федеральном законе понимается:</w:t>
      </w:r>
    </w:p>
    <w:p w:rsidR="00DD44AF" w:rsidRDefault="00DD44AF">
      <w:pPr>
        <w:pStyle w:val="ConsPlusNormal"/>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DD44AF" w:rsidRDefault="00DD44AF">
      <w:pPr>
        <w:pStyle w:val="ConsPlusNormal"/>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rsidR="00DD44AF" w:rsidRDefault="00DD44AF">
      <w:pPr>
        <w:pStyle w:val="ConsPlusNormal"/>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DD44AF" w:rsidRDefault="00DD44AF">
      <w:pPr>
        <w:pStyle w:val="ConsPlusNormal"/>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DD44AF" w:rsidRDefault="00DD44AF">
      <w:pPr>
        <w:pStyle w:val="ConsPlusNormal"/>
        <w:ind w:firstLine="540"/>
        <w:jc w:val="both"/>
      </w:pPr>
      <w: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w:t>
      </w:r>
      <w:r>
        <w:lastRenderedPageBreak/>
        <w:t>соответствующего бюджета, средств соответствующей организации) командировок;</w:t>
      </w:r>
    </w:p>
    <w:p w:rsidR="00DD44AF" w:rsidRDefault="00DD44AF">
      <w:pPr>
        <w:pStyle w:val="ConsPlusNormal"/>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rsidR="00DD44AF" w:rsidRDefault="00DD44AF">
      <w:pPr>
        <w:pStyle w:val="ConsPlusNormal"/>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DD44AF" w:rsidRDefault="00DD44AF">
      <w:pPr>
        <w:pStyle w:val="ConsPlusNormal"/>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DD44AF" w:rsidRDefault="00DD44AF">
      <w:pPr>
        <w:pStyle w:val="ConsPlusNormal"/>
        <w:ind w:firstLine="540"/>
        <w:jc w:val="both"/>
      </w:pPr>
      <w:r>
        <w:t xml:space="preserve">5. Соблюдение предусмотренных </w:t>
      </w:r>
      <w:hyperlink w:anchor="P814" w:history="1">
        <w:r>
          <w:rPr>
            <w:color w:val="0000FF"/>
          </w:rPr>
          <w:t>частью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DD44AF" w:rsidRDefault="00DD44AF">
      <w:pPr>
        <w:pStyle w:val="ConsPlusNormal"/>
        <w:ind w:firstLine="540"/>
        <w:jc w:val="both"/>
      </w:pPr>
      <w: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DD44AF" w:rsidRDefault="00DD44AF">
      <w:pPr>
        <w:pStyle w:val="ConsPlusNormal"/>
        <w:ind w:firstLine="540"/>
        <w:jc w:val="both"/>
      </w:pPr>
    </w:p>
    <w:p w:rsidR="00DD44AF" w:rsidRDefault="00DD44AF">
      <w:pPr>
        <w:pStyle w:val="ConsPlusNormal"/>
        <w:ind w:firstLine="540"/>
        <w:jc w:val="both"/>
      </w:pPr>
      <w:r>
        <w:t>Статья 54. Гарантии деятельности кандидатов</w:t>
      </w:r>
    </w:p>
    <w:p w:rsidR="00DD44AF" w:rsidRDefault="00DD44AF">
      <w:pPr>
        <w:pStyle w:val="ConsPlusNormal"/>
        <w:ind w:firstLine="540"/>
        <w:jc w:val="both"/>
      </w:pPr>
    </w:p>
    <w:p w:rsidR="00DD44AF" w:rsidRDefault="00DD44AF">
      <w:pPr>
        <w:pStyle w:val="ConsPlusNormal"/>
        <w:ind w:firstLine="540"/>
        <w:jc w:val="both"/>
      </w:pPr>
      <w: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DD44AF" w:rsidRDefault="00DD44AF">
      <w:pPr>
        <w:pStyle w:val="ConsPlusNormal"/>
        <w:ind w:firstLine="540"/>
        <w:jc w:val="both"/>
      </w:pPr>
      <w: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DD44AF" w:rsidRDefault="00DD44AF">
      <w:pPr>
        <w:pStyle w:val="ConsPlusNormal"/>
        <w:ind w:firstLine="540"/>
        <w:jc w:val="both"/>
      </w:pPr>
      <w: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DD44AF" w:rsidRDefault="00DD44AF">
      <w:pPr>
        <w:pStyle w:val="ConsPlusNormal"/>
        <w:ind w:firstLine="540"/>
        <w:jc w:val="both"/>
      </w:pPr>
    </w:p>
    <w:p w:rsidR="00DD44AF" w:rsidRDefault="00DD44AF">
      <w:pPr>
        <w:pStyle w:val="ConsPlusNormal"/>
        <w:ind w:firstLine="540"/>
        <w:jc w:val="both"/>
      </w:pPr>
      <w:r>
        <w:t>Статья 55. Доверенные лица политических партий, кандидатов</w:t>
      </w:r>
    </w:p>
    <w:p w:rsidR="00DD44AF" w:rsidRDefault="00DD44AF">
      <w:pPr>
        <w:pStyle w:val="ConsPlusNormal"/>
        <w:ind w:firstLine="540"/>
        <w:jc w:val="both"/>
      </w:pPr>
    </w:p>
    <w:p w:rsidR="00DD44AF" w:rsidRDefault="00DD44AF">
      <w:pPr>
        <w:pStyle w:val="ConsPlusNormal"/>
        <w:ind w:firstLine="540"/>
        <w:jc w:val="both"/>
      </w:pPr>
      <w:r>
        <w:lastRenderedPageBreak/>
        <w:t>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DD44AF" w:rsidRDefault="00DD44AF">
      <w:pPr>
        <w:pStyle w:val="ConsPlusNormal"/>
        <w:ind w:firstLine="540"/>
        <w:jc w:val="both"/>
      </w:pPr>
      <w: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DD44AF" w:rsidRDefault="00DD44AF">
      <w:pPr>
        <w:pStyle w:val="ConsPlusNormal"/>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DD44AF" w:rsidRDefault="00DD44AF">
      <w:pPr>
        <w:pStyle w:val="ConsPlusNormal"/>
        <w:ind w:firstLine="540"/>
        <w:jc w:val="both"/>
      </w:pPr>
      <w:r>
        <w:t>1) в Центральную избирательную комиссию Российской Федерации - для доверенного лица политической партии;</w:t>
      </w:r>
    </w:p>
    <w:p w:rsidR="00DD44AF" w:rsidRDefault="00DD44AF">
      <w:pPr>
        <w:pStyle w:val="ConsPlusNormal"/>
        <w:ind w:firstLine="540"/>
        <w:jc w:val="both"/>
      </w:pPr>
      <w:r>
        <w:t>2) в окружную избирательную комиссию - для доверенного лица кандидата, выдвинутого по одномандатному избирательному округу.</w:t>
      </w:r>
    </w:p>
    <w:p w:rsidR="00DD44AF" w:rsidRDefault="00DD44AF">
      <w:pPr>
        <w:pStyle w:val="ConsPlusNormal"/>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DD44AF" w:rsidRDefault="00DD44AF">
      <w:pPr>
        <w:pStyle w:val="ConsPlusNormal"/>
        <w:ind w:firstLine="540"/>
        <w:jc w:val="both"/>
      </w:pPr>
      <w: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rsidR="00DD44AF" w:rsidRDefault="00DD44AF">
      <w:pPr>
        <w:pStyle w:val="ConsPlusNormal"/>
        <w:ind w:firstLine="540"/>
        <w:jc w:val="both"/>
      </w:pPr>
      <w:bookmarkStart w:id="178" w:name="P841"/>
      <w:bookmarkEnd w:id="178"/>
      <w:r>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DD44AF" w:rsidRDefault="00DD44AF">
      <w:pPr>
        <w:pStyle w:val="ConsPlusNormal"/>
        <w:ind w:firstLine="540"/>
        <w:jc w:val="both"/>
      </w:pPr>
      <w:r>
        <w:lastRenderedPageBreak/>
        <w:t xml:space="preserve">7. 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841" w:history="1">
        <w:r>
          <w:rPr>
            <w:color w:val="0000FF"/>
          </w:rPr>
          <w:t>частью 6</w:t>
        </w:r>
      </w:hyperlink>
      <w:r>
        <w:t xml:space="preserve"> настоящей статьи, но не позднее дня официального опубликования общих результатов выборов депутатов Государственной Думы.</w:t>
      </w:r>
    </w:p>
    <w:p w:rsidR="00DD44AF" w:rsidRDefault="00DD44AF">
      <w:pPr>
        <w:pStyle w:val="ConsPlusNormal"/>
        <w:ind w:firstLine="540"/>
        <w:jc w:val="both"/>
      </w:pPr>
      <w: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DD44AF" w:rsidRDefault="00DD44AF">
      <w:pPr>
        <w:pStyle w:val="ConsPlusNormal"/>
        <w:ind w:firstLine="540"/>
        <w:jc w:val="both"/>
      </w:pPr>
    </w:p>
    <w:p w:rsidR="00DD44AF" w:rsidRDefault="00DD44AF">
      <w:pPr>
        <w:pStyle w:val="ConsPlusNormal"/>
        <w:ind w:firstLine="540"/>
        <w:jc w:val="both"/>
      </w:pPr>
      <w:bookmarkStart w:id="179" w:name="P845"/>
      <w:bookmarkEnd w:id="179"/>
      <w:r>
        <w:t>Статья 56. Выбытие кандидатов, отзыв федеральных списков кандидатов</w:t>
      </w:r>
    </w:p>
    <w:p w:rsidR="00DD44AF" w:rsidRDefault="00DD44AF">
      <w:pPr>
        <w:pStyle w:val="ConsPlusNormal"/>
        <w:ind w:firstLine="540"/>
        <w:jc w:val="both"/>
      </w:pPr>
    </w:p>
    <w:p w:rsidR="00DD44AF" w:rsidRDefault="00DD44AF">
      <w:pPr>
        <w:pStyle w:val="ConsPlusNormal"/>
        <w:ind w:firstLine="540"/>
        <w:jc w:val="both"/>
      </w:pPr>
      <w:bookmarkStart w:id="180" w:name="P847"/>
      <w:bookmarkEnd w:id="180"/>
      <w:r>
        <w:t>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голосования - в течение суток со дня подачи заявления.</w:t>
      </w:r>
    </w:p>
    <w:p w:rsidR="00DD44AF" w:rsidRDefault="00DD44AF">
      <w:pPr>
        <w:pStyle w:val="ConsPlusNormal"/>
        <w:ind w:firstLine="540"/>
        <w:jc w:val="both"/>
      </w:pPr>
      <w:r>
        <w:t>2. Кандидат, выдвинутый по одномандатному избирательному округу, вправе не позднее чем за пять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голосования - в течение суток со дня подачи заявления.</w:t>
      </w:r>
    </w:p>
    <w:p w:rsidR="00DD44AF" w:rsidRDefault="00DD44AF">
      <w:pPr>
        <w:pStyle w:val="ConsPlusNormal"/>
        <w:ind w:firstLine="540"/>
        <w:jc w:val="both"/>
      </w:pPr>
      <w:r>
        <w:t>3. Политическая партия вправе в любое время, но не позднее чем за пять дней до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голосования. Указанное решение не подлежит отзыву.</w:t>
      </w:r>
    </w:p>
    <w:p w:rsidR="00DD44AF" w:rsidRDefault="00DD44AF">
      <w:pPr>
        <w:pStyle w:val="ConsPlusNormal"/>
        <w:ind w:firstLine="540"/>
        <w:jc w:val="both"/>
      </w:pPr>
      <w: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w:t>
      </w:r>
      <w:hyperlink w:anchor="P1692" w:history="1">
        <w:r>
          <w:rPr>
            <w:color w:val="0000FF"/>
          </w:rPr>
          <w:t>частью 14 статьи 99</w:t>
        </w:r>
      </w:hyperlink>
      <w:r>
        <w:t xml:space="preserve"> настоящего Федерального закона.</w:t>
      </w:r>
    </w:p>
    <w:p w:rsidR="00DD44AF" w:rsidRDefault="00DD44AF">
      <w:pPr>
        <w:pStyle w:val="ConsPlusNormal"/>
        <w:ind w:firstLine="540"/>
        <w:jc w:val="both"/>
      </w:pPr>
      <w:r>
        <w:t xml:space="preserve">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w:t>
      </w:r>
      <w:r>
        <w:lastRenderedPageBreak/>
        <w:t>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DD44AF" w:rsidRDefault="00DD44AF">
      <w:pPr>
        <w:pStyle w:val="ConsPlusNormal"/>
        <w:ind w:firstLine="540"/>
        <w:jc w:val="both"/>
      </w:pPr>
      <w: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524" w:history="1">
        <w:r>
          <w:rPr>
            <w:color w:val="0000FF"/>
          </w:rPr>
          <w:t>частью 7 статьи 40</w:t>
        </w:r>
      </w:hyperlink>
      <w:r>
        <w:t xml:space="preserve"> настоящего Федерального закона.</w:t>
      </w:r>
    </w:p>
    <w:p w:rsidR="00DD44AF" w:rsidRDefault="00DD44AF">
      <w:pPr>
        <w:pStyle w:val="ConsPlusNormal"/>
        <w:ind w:firstLine="540"/>
        <w:jc w:val="both"/>
      </w:pPr>
      <w:bookmarkStart w:id="181" w:name="P853"/>
      <w:bookmarkEnd w:id="181"/>
      <w:r>
        <w:t>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 последующих избирательных действий.</w:t>
      </w:r>
    </w:p>
    <w:p w:rsidR="00DD44AF" w:rsidRDefault="00DD44AF">
      <w:pPr>
        <w:pStyle w:val="ConsPlusNormal"/>
        <w:ind w:firstLine="540"/>
        <w:jc w:val="both"/>
      </w:pPr>
      <w:r>
        <w:t xml:space="preserve">8. Если ситуация, предусмотренная </w:t>
      </w:r>
      <w:hyperlink w:anchor="P853" w:history="1">
        <w:r>
          <w:rPr>
            <w:color w:val="0000FF"/>
          </w:rPr>
          <w:t>частью 7</w:t>
        </w:r>
      </w:hyperlink>
      <w:r>
        <w:t xml:space="preserve">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1656" w:history="1">
        <w:r>
          <w:rPr>
            <w:color w:val="0000FF"/>
          </w:rPr>
          <w:t>части 2 статьи 99</w:t>
        </w:r>
      </w:hyperlink>
      <w: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DD44AF" w:rsidRDefault="00DD44AF">
      <w:pPr>
        <w:pStyle w:val="ConsPlusNormal"/>
        <w:ind w:firstLine="540"/>
        <w:jc w:val="both"/>
      </w:pPr>
      <w:bookmarkStart w:id="182" w:name="P855"/>
      <w:bookmarkEnd w:id="182"/>
      <w: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93" w:history="1">
        <w:r>
          <w:rPr>
            <w:color w:val="0000FF"/>
          </w:rPr>
          <w:t>Конституцией</w:t>
        </w:r>
      </w:hyperlink>
      <w: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DD44AF" w:rsidRDefault="00DD44AF">
      <w:pPr>
        <w:pStyle w:val="ConsPlusNormal"/>
        <w:ind w:firstLine="540"/>
        <w:jc w:val="both"/>
      </w:pPr>
    </w:p>
    <w:p w:rsidR="00DD44AF" w:rsidRDefault="00DD44AF">
      <w:pPr>
        <w:pStyle w:val="ConsPlusTitle"/>
        <w:jc w:val="center"/>
      </w:pPr>
      <w:bookmarkStart w:id="183" w:name="P857"/>
      <w:bookmarkEnd w:id="183"/>
      <w:r>
        <w:t>Глава 8. ИНФОРМИРОВАНИЕ ИЗБИРАТЕЛЕЙ И ПРЕДВЫБОРНАЯ АГИТАЦИЯ</w:t>
      </w:r>
    </w:p>
    <w:p w:rsidR="00DD44AF" w:rsidRDefault="00DD44AF">
      <w:pPr>
        <w:pStyle w:val="ConsPlusNormal"/>
        <w:ind w:firstLine="540"/>
        <w:jc w:val="both"/>
      </w:pPr>
    </w:p>
    <w:p w:rsidR="00DD44AF" w:rsidRDefault="00DD44AF">
      <w:pPr>
        <w:pStyle w:val="ConsPlusNormal"/>
        <w:ind w:firstLine="540"/>
        <w:jc w:val="both"/>
      </w:pPr>
      <w:r>
        <w:t>Статья 57. Информационное обеспечение выборов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DD44AF" w:rsidRDefault="00DD44AF">
      <w:pPr>
        <w:pStyle w:val="ConsPlusNormal"/>
        <w:ind w:firstLine="540"/>
        <w:jc w:val="both"/>
      </w:pPr>
    </w:p>
    <w:p w:rsidR="00DD44AF" w:rsidRDefault="00DD44AF">
      <w:pPr>
        <w:pStyle w:val="ConsPlusNormal"/>
        <w:ind w:firstLine="540"/>
        <w:jc w:val="both"/>
      </w:pPr>
      <w:r>
        <w:t>Статья 58. Информирование избирателей</w:t>
      </w:r>
    </w:p>
    <w:p w:rsidR="00DD44AF" w:rsidRDefault="00DD44AF">
      <w:pPr>
        <w:pStyle w:val="ConsPlusNormal"/>
        <w:ind w:firstLine="540"/>
        <w:jc w:val="both"/>
      </w:pPr>
    </w:p>
    <w:p w:rsidR="00DD44AF" w:rsidRDefault="00DD44AF">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DD44AF" w:rsidRDefault="00DD44AF">
      <w:pPr>
        <w:pStyle w:val="ConsPlusNormal"/>
        <w:ind w:firstLine="540"/>
        <w:jc w:val="both"/>
      </w:pPr>
      <w:bookmarkStart w:id="184" w:name="P866"/>
      <w:bookmarkEnd w:id="184"/>
      <w:r>
        <w:lastRenderedPageBreak/>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
    <w:p w:rsidR="00DD44AF" w:rsidRDefault="00DD44AF">
      <w:pPr>
        <w:pStyle w:val="ConsPlusNormal"/>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вправе на основании </w:t>
      </w:r>
      <w:hyperlink w:anchor="P866" w:history="1">
        <w:r>
          <w:rPr>
            <w:color w:val="0000FF"/>
          </w:rPr>
          <w:t>части 2</w:t>
        </w:r>
      </w:hyperlink>
      <w: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w:t>
      </w:r>
      <w:hyperlink w:anchor="P866" w:history="1">
        <w:r>
          <w:rPr>
            <w:color w:val="0000FF"/>
          </w:rPr>
          <w:t>части 2</w:t>
        </w:r>
      </w:hyperlink>
      <w: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DD44AF" w:rsidRDefault="00DD44AF">
      <w:pPr>
        <w:pStyle w:val="ConsPlusNormal"/>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DD44AF" w:rsidRDefault="00DD44AF">
      <w:pPr>
        <w:pStyle w:val="ConsPlusNormal"/>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DD44AF" w:rsidRDefault="00DD44AF">
      <w:pPr>
        <w:pStyle w:val="ConsPlusNormal"/>
        <w:ind w:firstLine="540"/>
        <w:jc w:val="both"/>
      </w:pPr>
      <w: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проводится подсчет голосов избирателей, в соответствии с </w:t>
      </w:r>
      <w:hyperlink w:anchor="P1242" w:history="1">
        <w:r>
          <w:rPr>
            <w:color w:val="0000FF"/>
          </w:rPr>
          <w:t>частью 15 статьи 78</w:t>
        </w:r>
      </w:hyperlink>
      <w:r>
        <w:t xml:space="preserve"> настоящего Федерального закона.</w:t>
      </w:r>
    </w:p>
    <w:p w:rsidR="00DD44AF" w:rsidRDefault="00DD44AF">
      <w:pPr>
        <w:pStyle w:val="ConsPlusNormal"/>
        <w:ind w:firstLine="540"/>
        <w:jc w:val="both"/>
      </w:pPr>
    </w:p>
    <w:p w:rsidR="00DD44AF" w:rsidRDefault="00DD44AF">
      <w:pPr>
        <w:pStyle w:val="ConsPlusNormal"/>
        <w:ind w:firstLine="540"/>
        <w:jc w:val="both"/>
      </w:pPr>
      <w:r>
        <w:t>Статья 59. Участие избирательных комиссий в информационном обеспечении выборов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bookmarkStart w:id="185" w:name="P874"/>
      <w:bookmarkEnd w:id="185"/>
      <w:r>
        <w:t xml:space="preserve">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w:t>
      </w:r>
      <w:r>
        <w:lastRenderedPageBreak/>
        <w:t>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DD44AF" w:rsidRDefault="00DD44AF">
      <w:pPr>
        <w:pStyle w:val="ConsPlusNormal"/>
        <w:ind w:firstLine="540"/>
        <w:jc w:val="both"/>
      </w:pPr>
      <w: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 предусмотренных </w:t>
      </w:r>
      <w:hyperlink w:anchor="P874" w:history="1">
        <w:r>
          <w:rPr>
            <w:color w:val="0000FF"/>
          </w:rPr>
          <w:t>частью 1</w:t>
        </w:r>
      </w:hyperlink>
      <w:r>
        <w:t xml:space="preserve">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DD44AF" w:rsidRDefault="00DD44AF">
      <w:pPr>
        <w:pStyle w:val="ConsPlusNormal"/>
        <w:ind w:firstLine="540"/>
        <w:jc w:val="both"/>
      </w:pPr>
      <w: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874" w:history="1">
        <w:r>
          <w:rPr>
            <w:color w:val="0000FF"/>
          </w:rPr>
          <w:t>частью 1</w:t>
        </w:r>
      </w:hyperlink>
      <w:r>
        <w:t xml:space="preserve"> настоящей статьи, а также для ответов на вопросы граждан.</w:t>
      </w:r>
    </w:p>
    <w:p w:rsidR="00DD44AF" w:rsidRDefault="00DD44AF">
      <w:pPr>
        <w:pStyle w:val="ConsPlusNormal"/>
        <w:ind w:firstLine="540"/>
        <w:jc w:val="both"/>
      </w:pPr>
    </w:p>
    <w:p w:rsidR="00DD44AF" w:rsidRDefault="00DD44AF">
      <w:pPr>
        <w:pStyle w:val="ConsPlusNormal"/>
        <w:ind w:firstLine="540"/>
        <w:jc w:val="both"/>
      </w:pPr>
      <w:r>
        <w:t>Статья 60. Опубликование (обнародование) результатов опросов общественного мнения</w:t>
      </w:r>
    </w:p>
    <w:p w:rsidR="00DD44AF" w:rsidRDefault="00DD44AF">
      <w:pPr>
        <w:pStyle w:val="ConsPlusNormal"/>
        <w:ind w:firstLine="540"/>
        <w:jc w:val="both"/>
      </w:pPr>
    </w:p>
    <w:p w:rsidR="00DD44AF" w:rsidRDefault="00DD44AF">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DD44AF" w:rsidRDefault="00DD44AF">
      <w:pPr>
        <w:pStyle w:val="ConsPlusNormal"/>
        <w:ind w:firstLine="540"/>
        <w:jc w:val="both"/>
      </w:pPr>
      <w:bookmarkStart w:id="186" w:name="P881"/>
      <w:bookmarkEnd w:id="186"/>
      <w: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DD44AF" w:rsidRDefault="00DD44AF">
      <w:pPr>
        <w:pStyle w:val="ConsPlusNormal"/>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DD44AF" w:rsidRDefault="00DD44AF">
      <w:pPr>
        <w:pStyle w:val="ConsPlusNormal"/>
        <w:ind w:firstLine="540"/>
        <w:jc w:val="both"/>
      </w:pPr>
    </w:p>
    <w:p w:rsidR="00DD44AF" w:rsidRDefault="00DD44AF">
      <w:pPr>
        <w:pStyle w:val="ConsPlusNormal"/>
        <w:ind w:firstLine="540"/>
        <w:jc w:val="both"/>
      </w:pPr>
      <w: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r>
        <w:t xml:space="preserve">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w:t>
      </w:r>
      <w:r>
        <w:lastRenderedPageBreak/>
        <w:t>организаций телерадиовещания, периодических печатных изданий.</w:t>
      </w:r>
    </w:p>
    <w:p w:rsidR="00DD44AF" w:rsidRDefault="00DD44AF">
      <w:pPr>
        <w:pStyle w:val="ConsPlusNormal"/>
        <w:ind w:firstLine="540"/>
        <w:jc w:val="both"/>
      </w:pPr>
      <w:bookmarkStart w:id="187" w:name="P887"/>
      <w:bookmarkEnd w:id="187"/>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DD44AF" w:rsidRDefault="00DD44AF">
      <w:pPr>
        <w:pStyle w:val="ConsPlusNormal"/>
        <w:ind w:firstLine="540"/>
        <w:jc w:val="both"/>
      </w:pPr>
      <w:bookmarkStart w:id="188" w:name="P888"/>
      <w:bookmarkEnd w:id="188"/>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DD44AF" w:rsidRDefault="00DD44AF">
      <w:pPr>
        <w:pStyle w:val="ConsPlusNormal"/>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887" w:history="1">
        <w:r>
          <w:rPr>
            <w:color w:val="0000FF"/>
          </w:rPr>
          <w:t>частей 2</w:t>
        </w:r>
      </w:hyperlink>
      <w:r>
        <w:t xml:space="preserve"> и </w:t>
      </w:r>
      <w:hyperlink w:anchor="P888" w:history="1">
        <w:r>
          <w:rPr>
            <w:color w:val="0000FF"/>
          </w:rPr>
          <w:t>3</w:t>
        </w:r>
      </w:hyperlink>
      <w:r>
        <w:t xml:space="preserve"> настоящей статьи.</w:t>
      </w:r>
    </w:p>
    <w:p w:rsidR="00DD44AF" w:rsidRDefault="00DD44AF">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DD44AF" w:rsidRDefault="00DD44AF">
      <w:pPr>
        <w:pStyle w:val="ConsPlusNormal"/>
        <w:ind w:firstLine="540"/>
        <w:jc w:val="both"/>
      </w:pPr>
      <w:bookmarkStart w:id="189" w:name="P891"/>
      <w:bookmarkEnd w:id="189"/>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DD44AF" w:rsidRDefault="00DD44AF">
      <w:pPr>
        <w:pStyle w:val="ConsPlusNormal"/>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891" w:history="1">
        <w:r>
          <w:rPr>
            <w:color w:val="0000FF"/>
          </w:rPr>
          <w:t>пункте 1</w:t>
        </w:r>
      </w:hyperlink>
      <w:r>
        <w:t xml:space="preserve"> настоящей части;</w:t>
      </w:r>
    </w:p>
    <w:p w:rsidR="00DD44AF" w:rsidRDefault="00DD44AF">
      <w:pPr>
        <w:pStyle w:val="ConsPlusNormal"/>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DD44AF" w:rsidRDefault="00DD44AF">
      <w:pPr>
        <w:pStyle w:val="ConsPlusNormal"/>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DD44AF" w:rsidRDefault="00DD44AF">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DD44AF" w:rsidRDefault="00DD44AF">
      <w:pPr>
        <w:pStyle w:val="ConsPlusNormal"/>
        <w:ind w:firstLine="540"/>
        <w:jc w:val="both"/>
      </w:pPr>
      <w:bookmarkStart w:id="190" w:name="P896"/>
      <w:bookmarkEnd w:id="190"/>
      <w:r>
        <w:t xml:space="preserve">7. Перечень общероссийских государственных организаций телерадиовещания и </w:t>
      </w:r>
      <w:r>
        <w:lastRenderedPageBreak/>
        <w:t>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DD44AF" w:rsidRDefault="00DD44AF">
      <w:pPr>
        <w:pStyle w:val="ConsPlusNormal"/>
        <w:ind w:firstLine="540"/>
        <w:jc w:val="both"/>
      </w:pPr>
      <w:bookmarkStart w:id="191" w:name="P897"/>
      <w:bookmarkEnd w:id="191"/>
      <w: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DD44AF" w:rsidRDefault="00DD44AF">
      <w:pPr>
        <w:pStyle w:val="ConsPlusNormal"/>
        <w:ind w:firstLine="540"/>
        <w:jc w:val="both"/>
      </w:pPr>
      <w:r>
        <w:t xml:space="preserve">9. Перечни, указанные в </w:t>
      </w:r>
      <w:hyperlink w:anchor="P896" w:history="1">
        <w:r>
          <w:rPr>
            <w:color w:val="0000FF"/>
          </w:rPr>
          <w:t>частях 7</w:t>
        </w:r>
      </w:hyperlink>
      <w:r>
        <w:t xml:space="preserve"> и </w:t>
      </w:r>
      <w:hyperlink w:anchor="P897"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DD44AF" w:rsidRDefault="00DD44AF">
      <w:pPr>
        <w:pStyle w:val="ConsPlusNormal"/>
        <w:ind w:firstLine="540"/>
        <w:jc w:val="both"/>
      </w:pPr>
      <w:r>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DD44AF" w:rsidRDefault="00DD44AF">
      <w:pPr>
        <w:pStyle w:val="ConsPlusNormal"/>
        <w:ind w:firstLine="540"/>
        <w:jc w:val="both"/>
      </w:pPr>
      <w:r>
        <w:t>2) регистрационный номер и дата выдачи свидетельства о регистрации средства массовой информации;</w:t>
      </w:r>
    </w:p>
    <w:p w:rsidR="00DD44AF" w:rsidRDefault="00DD44AF">
      <w:pPr>
        <w:pStyle w:val="ConsPlusNormal"/>
        <w:ind w:firstLine="540"/>
        <w:jc w:val="both"/>
      </w:pPr>
      <w:r>
        <w:t>3) юридический адрес организации телерадиовещания либо редакции периодического печатного издания;</w:t>
      </w:r>
    </w:p>
    <w:p w:rsidR="00DD44AF" w:rsidRDefault="00DD44AF">
      <w:pPr>
        <w:pStyle w:val="ConsPlusNormal"/>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DD44AF" w:rsidRDefault="00DD44AF">
      <w:pPr>
        <w:pStyle w:val="ConsPlusNormal"/>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DD44AF" w:rsidRDefault="00DD44AF">
      <w:pPr>
        <w:pStyle w:val="ConsPlusNormal"/>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rsidR="00DD44AF" w:rsidRDefault="00DD44AF">
      <w:pPr>
        <w:pStyle w:val="ConsPlusNormal"/>
        <w:ind w:firstLine="540"/>
        <w:jc w:val="both"/>
      </w:pPr>
      <w:r>
        <w:t>7) периодичность выпуска периодического печатного издания;</w:t>
      </w:r>
    </w:p>
    <w:p w:rsidR="00DD44AF" w:rsidRDefault="00DD44AF">
      <w:pPr>
        <w:pStyle w:val="ConsPlusNormal"/>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DD44AF" w:rsidRDefault="00DD44AF">
      <w:pPr>
        <w:pStyle w:val="ConsPlusNormal"/>
        <w:ind w:firstLine="540"/>
        <w:jc w:val="both"/>
      </w:pPr>
      <w:r>
        <w:t xml:space="preserve">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w:t>
      </w:r>
      <w:r>
        <w:lastRenderedPageBreak/>
        <w:t>федерального бюджета на их функционирование (в том числе в форме субсидий), а также сведения о виде и об объеме таких ассигнований.</w:t>
      </w:r>
    </w:p>
    <w:p w:rsidR="00DD44AF" w:rsidRDefault="00DD44AF">
      <w:pPr>
        <w:pStyle w:val="ConsPlusNormal"/>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DD44AF" w:rsidRDefault="00DD44AF">
      <w:pPr>
        <w:pStyle w:val="ConsPlusNormal"/>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888"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DD44AF" w:rsidRDefault="00DD44AF">
      <w:pPr>
        <w:pStyle w:val="ConsPlusNormal"/>
        <w:ind w:firstLine="540"/>
        <w:jc w:val="both"/>
      </w:pPr>
    </w:p>
    <w:p w:rsidR="00DD44AF" w:rsidRDefault="00DD44AF">
      <w:pPr>
        <w:pStyle w:val="ConsPlusNormal"/>
        <w:ind w:firstLine="540"/>
        <w:jc w:val="both"/>
      </w:pPr>
      <w:bookmarkStart w:id="192" w:name="P911"/>
      <w:bookmarkEnd w:id="192"/>
      <w:r>
        <w:t>Статья 62. Предвыборная агитация</w:t>
      </w:r>
    </w:p>
    <w:p w:rsidR="00DD44AF" w:rsidRDefault="00DD44AF">
      <w:pPr>
        <w:pStyle w:val="ConsPlusNormal"/>
        <w:ind w:firstLine="540"/>
        <w:jc w:val="both"/>
      </w:pPr>
    </w:p>
    <w:p w:rsidR="00DD44AF" w:rsidRDefault="00DD44AF">
      <w:pPr>
        <w:pStyle w:val="ConsPlusNormal"/>
        <w:ind w:firstLine="540"/>
        <w:jc w:val="both"/>
      </w:pPr>
      <w:r>
        <w:t>1. В период проведения избирательной кампании по выборам депутатов Государственной Думы предвыборной агитацией признаются:</w:t>
      </w:r>
    </w:p>
    <w:p w:rsidR="00DD44AF" w:rsidRDefault="00DD44AF">
      <w:pPr>
        <w:pStyle w:val="ConsPlusNormal"/>
        <w:ind w:firstLine="540"/>
        <w:jc w:val="both"/>
      </w:pPr>
      <w:bookmarkStart w:id="193" w:name="P914"/>
      <w:bookmarkEnd w:id="193"/>
      <w: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DD44AF" w:rsidRDefault="00DD44AF">
      <w:pPr>
        <w:pStyle w:val="ConsPlusNormal"/>
        <w:ind w:firstLine="540"/>
        <w:jc w:val="both"/>
      </w:pPr>
      <w:bookmarkStart w:id="194" w:name="P915"/>
      <w:bookmarkEnd w:id="194"/>
      <w:r>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881" w:history="1">
        <w:r>
          <w:rPr>
            <w:color w:val="0000FF"/>
          </w:rPr>
          <w:t>частью 2 статьи 60</w:t>
        </w:r>
      </w:hyperlink>
      <w:r>
        <w:t xml:space="preserve"> настоящего Федерального закона);</w:t>
      </w:r>
    </w:p>
    <w:p w:rsidR="00DD44AF" w:rsidRDefault="00DD44AF">
      <w:pPr>
        <w:pStyle w:val="ConsPlusNormal"/>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DD44AF" w:rsidRDefault="00DD44AF">
      <w:pPr>
        <w:pStyle w:val="ConsPlusNormal"/>
        <w:ind w:firstLine="540"/>
        <w:jc w:val="both"/>
      </w:pPr>
      <w: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DD44AF" w:rsidRDefault="00DD44AF">
      <w:pPr>
        <w:pStyle w:val="ConsPlusNormal"/>
        <w:ind w:firstLine="540"/>
        <w:jc w:val="both"/>
      </w:pPr>
      <w: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DD44AF" w:rsidRDefault="00DD44AF">
      <w:pPr>
        <w:pStyle w:val="ConsPlusNormal"/>
        <w:ind w:firstLine="540"/>
        <w:jc w:val="both"/>
      </w:pPr>
      <w:bookmarkStart w:id="195" w:name="P919"/>
      <w:bookmarkEnd w:id="195"/>
      <w: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DD44AF" w:rsidRDefault="00DD44AF">
      <w:pPr>
        <w:pStyle w:val="ConsPlusNormal"/>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w:t>
      </w:r>
      <w:r>
        <w:lastRenderedPageBreak/>
        <w:t xml:space="preserve">изданий профессиональной деятельности и указанные в </w:t>
      </w:r>
      <w:hyperlink w:anchor="P914"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w:t>
      </w:r>
      <w:hyperlink w:anchor="P915" w:history="1">
        <w:r>
          <w:rPr>
            <w:color w:val="0000FF"/>
          </w:rPr>
          <w:t>пунктах 2</w:t>
        </w:r>
      </w:hyperlink>
      <w:r>
        <w:t xml:space="preserve"> - </w:t>
      </w:r>
      <w:hyperlink w:anchor="P919" w:history="1">
        <w:r>
          <w:rPr>
            <w:color w:val="0000FF"/>
          </w:rPr>
          <w:t>6 части 1</w:t>
        </w:r>
      </w:hyperlink>
      <w:r>
        <w:t xml:space="preserve"> настоящей статьи, - в случае, если эти действия совершены с такой целью неоднократно.</w:t>
      </w:r>
    </w:p>
    <w:p w:rsidR="00DD44AF" w:rsidRDefault="00DD44AF">
      <w:pPr>
        <w:pStyle w:val="ConsPlusNormal"/>
        <w:ind w:firstLine="540"/>
        <w:jc w:val="both"/>
      </w:pPr>
      <w:r>
        <w:t>3. Предвыборная агитация может проводиться:</w:t>
      </w:r>
    </w:p>
    <w:p w:rsidR="00DD44AF" w:rsidRDefault="00DD44AF">
      <w:pPr>
        <w:pStyle w:val="ConsPlusNormal"/>
        <w:ind w:firstLine="540"/>
        <w:jc w:val="both"/>
      </w:pPr>
      <w:r>
        <w:t>1) на каналах организаций телерадиовещания, в периодических печатных изданиях и сетевых изданиях;</w:t>
      </w:r>
    </w:p>
    <w:p w:rsidR="00DD44AF" w:rsidRDefault="00DD44AF">
      <w:pPr>
        <w:pStyle w:val="ConsPlusNormal"/>
        <w:ind w:firstLine="540"/>
        <w:jc w:val="both"/>
      </w:pPr>
      <w:r>
        <w:t>2) посредством проведения агитационных публичных мероприятий;</w:t>
      </w:r>
    </w:p>
    <w:p w:rsidR="00DD44AF" w:rsidRDefault="00DD44AF">
      <w:pPr>
        <w:pStyle w:val="ConsPlusNormal"/>
        <w:ind w:firstLine="540"/>
        <w:jc w:val="both"/>
      </w:pPr>
      <w:r>
        <w:t>3) посредством выпуска и распространения печатных, аудиовизуальных и других агитационных материалов;</w:t>
      </w:r>
    </w:p>
    <w:p w:rsidR="00DD44AF" w:rsidRDefault="00DD44AF">
      <w:pPr>
        <w:pStyle w:val="ConsPlusNormal"/>
        <w:ind w:firstLine="540"/>
        <w:jc w:val="both"/>
      </w:pPr>
      <w:r>
        <w:t>4) другими не запрещенными настоящим Федеральным законом, иными федеральными законами методами.</w:t>
      </w:r>
    </w:p>
    <w:p w:rsidR="00DD44AF" w:rsidRDefault="00DD44AF">
      <w:pPr>
        <w:pStyle w:val="ConsPlusNormal"/>
        <w:ind w:firstLine="540"/>
        <w:jc w:val="both"/>
      </w:pPr>
      <w:r>
        <w:t>4.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в других не запрещенных федеральным законом формах.</w:t>
      </w:r>
    </w:p>
    <w:p w:rsidR="00DD44AF" w:rsidRDefault="00DD44AF">
      <w:pPr>
        <w:pStyle w:val="ConsPlusNormal"/>
        <w:ind w:firstLine="540"/>
        <w:jc w:val="both"/>
      </w:pPr>
      <w: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DD44AF" w:rsidRDefault="00DD44AF">
      <w:pPr>
        <w:pStyle w:val="ConsPlusNormal"/>
        <w:ind w:firstLine="540"/>
        <w:jc w:val="both"/>
      </w:pPr>
      <w: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DD44AF" w:rsidRDefault="00DD44AF">
      <w:pPr>
        <w:pStyle w:val="ConsPlusNormal"/>
        <w:ind w:firstLine="540"/>
        <w:jc w:val="both"/>
      </w:pPr>
      <w:r>
        <w:t>7. Запрещается проводить предвыборную агитацию, выпускать и распространять любые агитационные материалы:</w:t>
      </w:r>
    </w:p>
    <w:p w:rsidR="00DD44AF" w:rsidRDefault="00DD44AF">
      <w:pPr>
        <w:pStyle w:val="ConsPlusNormal"/>
        <w:ind w:firstLine="540"/>
        <w:jc w:val="both"/>
      </w:pPr>
      <w:r>
        <w:t>1) органам государственной власти, иным государственным органам, органам местного самоуправления;</w:t>
      </w:r>
    </w:p>
    <w:p w:rsidR="00DD44AF" w:rsidRDefault="00DD44AF">
      <w:pPr>
        <w:pStyle w:val="ConsPlusNormal"/>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DD44AF" w:rsidRDefault="00DD44AF">
      <w:pPr>
        <w:pStyle w:val="ConsPlusNormal"/>
        <w:ind w:firstLine="540"/>
        <w:jc w:val="both"/>
      </w:pPr>
      <w:r>
        <w:t>3) воинским частям, военным учреждениям и организациям;</w:t>
      </w:r>
    </w:p>
    <w:p w:rsidR="00DD44AF" w:rsidRDefault="00DD44AF">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DD44AF" w:rsidRDefault="00DD44AF">
      <w:pPr>
        <w:pStyle w:val="ConsPlusNormal"/>
        <w:ind w:firstLine="540"/>
        <w:jc w:val="both"/>
      </w:pPr>
      <w:r>
        <w:t>5) избирательным комиссиям и членам избирательных комиссий с правом решающего голоса;</w:t>
      </w:r>
    </w:p>
    <w:p w:rsidR="00DD44AF" w:rsidRDefault="00DD44AF">
      <w:pPr>
        <w:pStyle w:val="ConsPlusNormal"/>
        <w:ind w:firstLine="540"/>
        <w:jc w:val="both"/>
      </w:pPr>
      <w:r>
        <w:t>6) иностранным гражданам, лицам без гражданства, иностранным организациям;</w:t>
      </w:r>
    </w:p>
    <w:p w:rsidR="00DD44AF" w:rsidRDefault="00DD44AF">
      <w:pPr>
        <w:pStyle w:val="ConsPlusNormal"/>
        <w:ind w:firstLine="540"/>
        <w:jc w:val="both"/>
      </w:pPr>
      <w:r>
        <w:t>7) международным организациям и международным общественным движениям;</w:t>
      </w:r>
    </w:p>
    <w:p w:rsidR="00DD44AF" w:rsidRDefault="00DD44AF">
      <w:pPr>
        <w:pStyle w:val="ConsPlusNormal"/>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DD44AF" w:rsidRDefault="00DD44AF">
      <w:pPr>
        <w:pStyle w:val="ConsPlusNormal"/>
        <w:ind w:firstLine="540"/>
        <w:jc w:val="both"/>
      </w:pPr>
      <w: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96" w:history="1">
        <w:r>
          <w:rPr>
            <w:color w:val="0000FF"/>
          </w:rPr>
          <w:t>пунктом 1 статьи 56</w:t>
        </w:r>
      </w:hyperlink>
      <w:r>
        <w:t xml:space="preserve"> Федерального закона "Об основных </w:t>
      </w:r>
      <w:r>
        <w:lastRenderedPageBreak/>
        <w:t>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r>
        <w:t xml:space="preserve">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случаев, предусмотренных </w:t>
      </w:r>
      <w:hyperlink w:anchor="P944" w:history="1">
        <w:r>
          <w:rPr>
            <w:color w:val="0000FF"/>
          </w:rPr>
          <w:t>пунктами 4</w:t>
        </w:r>
      </w:hyperlink>
      <w:r>
        <w:t xml:space="preserve"> и </w:t>
      </w:r>
      <w:hyperlink w:anchor="P945" w:history="1">
        <w:r>
          <w:rPr>
            <w:color w:val="0000FF"/>
          </w:rPr>
          <w:t>5 части 9</w:t>
        </w:r>
      </w:hyperlink>
      <w:r>
        <w:t xml:space="preserve"> настоящей статьи.</w:t>
      </w:r>
    </w:p>
    <w:p w:rsidR="00DD44AF" w:rsidRDefault="00DD44AF">
      <w:pPr>
        <w:pStyle w:val="ConsPlusNormal"/>
        <w:ind w:firstLine="540"/>
        <w:jc w:val="both"/>
      </w:pPr>
      <w:bookmarkStart w:id="196" w:name="P940"/>
      <w:bookmarkEnd w:id="196"/>
      <w:r>
        <w:t xml:space="preserve">9. Использование в агитационных материалах изображения физического лица, высказываний физического лица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056" w:history="1">
        <w:r>
          <w:rPr>
            <w:color w:val="0000FF"/>
          </w:rPr>
          <w:t>частью 5 статьи 68</w:t>
        </w:r>
      </w:hyperlink>
      <w:r>
        <w:t xml:space="preserve"> настоящего Федерального закона. В случае размещения предвыборного агитационного материала на канале организации телерадиовещания, в периодическом печатном издании либо в сетевом издании указанный документ представляется в избирательную комиссию по ее требованию. Данное ограничение не распространяется:</w:t>
      </w:r>
    </w:p>
    <w:p w:rsidR="00DD44AF" w:rsidRDefault="00DD44AF">
      <w:pPr>
        <w:pStyle w:val="ConsPlusNormal"/>
        <w:ind w:firstLine="540"/>
        <w:jc w:val="both"/>
      </w:pPr>
      <w:r>
        <w:t>1) на использование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 о данной политической партии, о других кандидатах, включенных в указанные списки;</w:t>
      </w:r>
    </w:p>
    <w:p w:rsidR="00DD44AF" w:rsidRDefault="00DD44AF">
      <w:pPr>
        <w:pStyle w:val="ConsPlusNormal"/>
        <w:ind w:firstLine="540"/>
        <w:jc w:val="both"/>
      </w:pPr>
      <w:r>
        <w:t>2) на использование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Федеральным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депутатов Государственной Думы.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DD44AF" w:rsidRDefault="00DD44AF">
      <w:pPr>
        <w:pStyle w:val="ConsPlusNormal"/>
        <w:ind w:firstLine="540"/>
        <w:jc w:val="both"/>
      </w:pPr>
      <w:r>
        <w:t>3) на цитирование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предвыборных агитационных материалах, изготовленных и распространенных в соответствии с настоящим Федеральным законом;</w:t>
      </w:r>
    </w:p>
    <w:p w:rsidR="00DD44AF" w:rsidRDefault="00DD44AF">
      <w:pPr>
        <w:pStyle w:val="ConsPlusNormal"/>
        <w:ind w:firstLine="540"/>
        <w:jc w:val="both"/>
      </w:pPr>
      <w:bookmarkStart w:id="197" w:name="P944"/>
      <w:bookmarkEnd w:id="197"/>
      <w:r>
        <w:t>4) на использование политической партией, выдвинувшей федеральный список кандидатов, кандидатов по одномандатным избирательным округам, изображений кандидата (кандидатов), включенного (включенных) в этот федеральный список кандидатов или в список кандидатов по одномандатным избирательным округам,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DD44AF" w:rsidRDefault="00DD44AF">
      <w:pPr>
        <w:pStyle w:val="ConsPlusNormal"/>
        <w:ind w:firstLine="540"/>
        <w:jc w:val="both"/>
      </w:pPr>
      <w:bookmarkStart w:id="198" w:name="P945"/>
      <w:bookmarkEnd w:id="198"/>
      <w:r>
        <w:t>5) на использование кандидатом своих изображений,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DD44AF" w:rsidRDefault="00DD44AF">
      <w:pPr>
        <w:pStyle w:val="ConsPlusNormal"/>
        <w:ind w:firstLine="540"/>
        <w:jc w:val="both"/>
      </w:pPr>
      <w:r>
        <w:t xml:space="preserve">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w:t>
      </w:r>
      <w:r>
        <w:lastRenderedPageBreak/>
        <w:t>фонда политической партии, избирательных фондов ее региональных отделений на изготовление предвыборных агитационных материалов, размещенных выдвинутым этой политической партией кандидатом на каналах организаций телерадиовещания и в сетевых изданиях.</w:t>
      </w:r>
    </w:p>
    <w:p w:rsidR="00DD44AF" w:rsidRDefault="00DD44AF">
      <w:pPr>
        <w:pStyle w:val="ConsPlusNormal"/>
        <w:ind w:firstLine="540"/>
        <w:jc w:val="both"/>
      </w:pPr>
      <w:r>
        <w:t>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DD44AF" w:rsidRDefault="00DD44AF">
      <w:pPr>
        <w:pStyle w:val="ConsPlusNormal"/>
        <w:ind w:firstLine="540"/>
        <w:jc w:val="both"/>
      </w:pPr>
      <w:r>
        <w:t>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DD44AF" w:rsidRDefault="00DD44AF">
      <w:pPr>
        <w:pStyle w:val="ConsPlusNormal"/>
        <w:ind w:firstLine="540"/>
        <w:jc w:val="both"/>
      </w:pPr>
    </w:p>
    <w:p w:rsidR="00DD44AF" w:rsidRDefault="00DD44AF">
      <w:pPr>
        <w:pStyle w:val="ConsPlusNormal"/>
        <w:ind w:firstLine="540"/>
        <w:jc w:val="both"/>
      </w:pPr>
      <w:r>
        <w:t>Статья 63. Агитационный период</w:t>
      </w:r>
    </w:p>
    <w:p w:rsidR="00DD44AF" w:rsidRDefault="00DD44AF">
      <w:pPr>
        <w:pStyle w:val="ConsPlusNormal"/>
        <w:ind w:firstLine="540"/>
        <w:jc w:val="both"/>
      </w:pPr>
    </w:p>
    <w:p w:rsidR="00DD44AF" w:rsidRDefault="00DD44AF">
      <w:pPr>
        <w:pStyle w:val="ConsPlusNormal"/>
        <w:ind w:firstLine="540"/>
        <w:jc w:val="both"/>
      </w:pPr>
      <w:r>
        <w:t>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DD44AF" w:rsidRDefault="00DD44AF">
      <w:pPr>
        <w:pStyle w:val="ConsPlusNormal"/>
        <w:ind w:firstLine="540"/>
        <w:jc w:val="both"/>
      </w:pPr>
      <w:bookmarkStart w:id="199" w:name="P953"/>
      <w:bookmarkEnd w:id="199"/>
      <w:r>
        <w:t xml:space="preserve">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Предвыборная агитация в сетевых изданиях может начинаться со дня, следующего за днем представления в Центральную избирательную комиссию Российской Федерации сведений, указанных в </w:t>
      </w:r>
      <w:hyperlink w:anchor="P972" w:history="1">
        <w:r>
          <w:rPr>
            <w:color w:val="0000FF"/>
          </w:rPr>
          <w:t>части 14 статьи 64</w:t>
        </w:r>
      </w:hyperlink>
      <w:r>
        <w:t xml:space="preserve"> настоящего Федерального закона. Размещение агитационных материалов в сетевых изданиях прекращается в 16 часов по московскому времени последнего дня агитационного периода.</w:t>
      </w:r>
    </w:p>
    <w:p w:rsidR="00DD44AF" w:rsidRDefault="00DD44AF">
      <w:pPr>
        <w:pStyle w:val="ConsPlusNormal"/>
        <w:ind w:firstLine="540"/>
        <w:jc w:val="both"/>
      </w:pPr>
      <w:r>
        <w:t>3. Проведение предвыборной агитации в день, предшествующий дню голосования, и в день голосования запрещается.</w:t>
      </w:r>
    </w:p>
    <w:p w:rsidR="00DD44AF" w:rsidRDefault="00DD44AF">
      <w:pPr>
        <w:pStyle w:val="ConsPlusNormal"/>
        <w:ind w:firstLine="540"/>
        <w:jc w:val="both"/>
      </w:pPr>
      <w:r>
        <w:t>4. Агитационные печатные материалы (листовки, плакаты и другие материалы), ранее вывешенные (размещенные на рекламных конструкциях) в установленном настоящим Федеральным законом порядке вне зданий, в которых размещены избирательные комиссии, помещения для голосования, на расстоянии не менее 50 метров от входа в них, могут сохраняться в день голосования на прежних местах.</w:t>
      </w:r>
    </w:p>
    <w:p w:rsidR="00DD44AF" w:rsidRDefault="00DD44AF">
      <w:pPr>
        <w:pStyle w:val="ConsPlusNormal"/>
        <w:ind w:firstLine="540"/>
        <w:jc w:val="both"/>
      </w:pPr>
    </w:p>
    <w:p w:rsidR="00DD44AF" w:rsidRDefault="00DD44AF">
      <w:pPr>
        <w:pStyle w:val="ConsPlusNormal"/>
        <w:ind w:firstLine="540"/>
        <w:jc w:val="both"/>
      </w:pPr>
      <w:r>
        <w:t>Статья 64. Общие условия доступа политических партий, кандидатов к средствам массовой информации</w:t>
      </w:r>
    </w:p>
    <w:p w:rsidR="00DD44AF" w:rsidRDefault="00DD44AF">
      <w:pPr>
        <w:pStyle w:val="ConsPlusNormal"/>
        <w:ind w:firstLine="540"/>
        <w:jc w:val="both"/>
      </w:pPr>
    </w:p>
    <w:p w:rsidR="00DD44AF" w:rsidRDefault="00DD44AF">
      <w:pPr>
        <w:pStyle w:val="ConsPlusNormal"/>
        <w:ind w:firstLine="540"/>
        <w:jc w:val="both"/>
      </w:pPr>
      <w:r>
        <w:lastRenderedPageBreak/>
        <w:t>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в порядке, установленном настоящим Федеральным законом, безвозмездно (бесплатное эфирное время, бесплатная печатная площадь).</w:t>
      </w:r>
    </w:p>
    <w:p w:rsidR="00DD44AF" w:rsidRDefault="00DD44AF">
      <w:pPr>
        <w:pStyle w:val="ConsPlusNormal"/>
        <w:ind w:firstLine="540"/>
        <w:jc w:val="both"/>
      </w:pPr>
      <w: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DD44AF" w:rsidRDefault="00DD44AF">
      <w:pPr>
        <w:pStyle w:val="ConsPlusNormal"/>
        <w:ind w:firstLine="540"/>
        <w:jc w:val="both"/>
      </w:pPr>
      <w:r>
        <w:t>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политические партии.</w:t>
      </w:r>
    </w:p>
    <w:p w:rsidR="00DD44AF" w:rsidRDefault="00DD44AF">
      <w:pPr>
        <w:pStyle w:val="ConsPlusNormal"/>
        <w:ind w:firstLine="540"/>
        <w:jc w:val="both"/>
      </w:pPr>
      <w:r>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DD44AF" w:rsidRDefault="00DD44AF">
      <w:pPr>
        <w:pStyle w:val="ConsPlusNormal"/>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DD44AF" w:rsidRDefault="00DD44AF">
      <w:pPr>
        <w:pStyle w:val="ConsPlusNormal"/>
        <w:ind w:firstLine="540"/>
        <w:jc w:val="both"/>
      </w:pPr>
      <w: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DD44AF" w:rsidRDefault="00DD44AF">
      <w:pPr>
        <w:pStyle w:val="ConsPlusNormal"/>
        <w:ind w:firstLine="540"/>
        <w:jc w:val="both"/>
      </w:pPr>
      <w: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966" w:history="1">
        <w:r>
          <w:rPr>
            <w:color w:val="0000FF"/>
          </w:rPr>
          <w:t>частью 8</w:t>
        </w:r>
      </w:hyperlink>
      <w:r>
        <w:t xml:space="preserve">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rsidR="00DD44AF" w:rsidRDefault="00DD44AF">
      <w:pPr>
        <w:pStyle w:val="ConsPlusNormal"/>
        <w:ind w:firstLine="540"/>
        <w:jc w:val="both"/>
      </w:pPr>
      <w:bookmarkStart w:id="200" w:name="P966"/>
      <w:bookmarkEnd w:id="200"/>
      <w:r>
        <w:t xml:space="preserve">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w:t>
      </w:r>
      <w:hyperlink w:anchor="P1007" w:history="1">
        <w:r>
          <w:rPr>
            <w:color w:val="0000FF"/>
          </w:rPr>
          <w:t>частью 21 статьи 65</w:t>
        </w:r>
      </w:hyperlink>
      <w:r>
        <w:t xml:space="preserve"> и </w:t>
      </w:r>
      <w:hyperlink w:anchor="P1030" w:history="1">
        <w:r>
          <w:rPr>
            <w:color w:val="0000FF"/>
          </w:rPr>
          <w:t>частью 12 статьи 66</w:t>
        </w:r>
      </w:hyperlink>
      <w:r>
        <w:t xml:space="preserve"> настоящего Федерального закона.</w:t>
      </w:r>
    </w:p>
    <w:p w:rsidR="00DD44AF" w:rsidRDefault="00DD44AF">
      <w:pPr>
        <w:pStyle w:val="ConsPlusNormal"/>
        <w:ind w:firstLine="540"/>
        <w:jc w:val="both"/>
      </w:pPr>
      <w:r>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971" w:history="1">
        <w:r>
          <w:rPr>
            <w:color w:val="0000FF"/>
          </w:rPr>
          <w:t>частями 13</w:t>
        </w:r>
      </w:hyperlink>
      <w:r>
        <w:t xml:space="preserve"> и </w:t>
      </w:r>
      <w:hyperlink w:anchor="P972" w:history="1">
        <w:r>
          <w:rPr>
            <w:color w:val="0000FF"/>
          </w:rPr>
          <w:t>14</w:t>
        </w:r>
      </w:hyperlink>
      <w:r>
        <w:t xml:space="preserve"> настоящей статьи. Эфирное время и печатная площадь </w:t>
      </w:r>
      <w:r>
        <w:lastRenderedPageBreak/>
        <w:t>предоставляются указанными организациями телерадиовещания и редакциями периодических печатных изданий только за плату.</w:t>
      </w:r>
    </w:p>
    <w:p w:rsidR="00DD44AF" w:rsidRDefault="00DD44AF">
      <w:pPr>
        <w:pStyle w:val="ConsPlusNormal"/>
        <w:ind w:firstLine="540"/>
        <w:jc w:val="both"/>
      </w:pPr>
      <w:bookmarkStart w:id="201" w:name="P968"/>
      <w:bookmarkEnd w:id="201"/>
      <w: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971" w:history="1">
        <w:r>
          <w:rPr>
            <w:color w:val="0000FF"/>
          </w:rPr>
          <w:t>частями 13</w:t>
        </w:r>
      </w:hyperlink>
      <w:r>
        <w:t xml:space="preserve"> и </w:t>
      </w:r>
      <w:hyperlink w:anchor="P972" w:history="1">
        <w:r>
          <w:rPr>
            <w:color w:val="0000FF"/>
          </w:rPr>
          <w:t>14</w:t>
        </w:r>
      </w:hyperlink>
      <w:r>
        <w:t xml:space="preserve"> настоящей статьи.</w:t>
      </w:r>
    </w:p>
    <w:p w:rsidR="00DD44AF" w:rsidRDefault="00DD44AF">
      <w:pPr>
        <w:pStyle w:val="ConsPlusNormal"/>
        <w:ind w:firstLine="540"/>
        <w:jc w:val="both"/>
      </w:pPr>
      <w:bookmarkStart w:id="202" w:name="P969"/>
      <w:bookmarkEnd w:id="202"/>
      <w:r>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968" w:history="1">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971" w:history="1">
        <w:r>
          <w:rPr>
            <w:color w:val="0000FF"/>
          </w:rPr>
          <w:t>частями 13</w:t>
        </w:r>
      </w:hyperlink>
      <w:r>
        <w:t xml:space="preserve"> и </w:t>
      </w:r>
      <w:hyperlink w:anchor="P972" w:history="1">
        <w:r>
          <w:rPr>
            <w:color w:val="0000FF"/>
          </w:rPr>
          <w:t>14</w:t>
        </w:r>
      </w:hyperlink>
      <w:r>
        <w:t xml:space="preserve"> настоящей статьи.</w:t>
      </w:r>
    </w:p>
    <w:p w:rsidR="00DD44AF" w:rsidRDefault="00DD44AF">
      <w:pPr>
        <w:pStyle w:val="ConsPlusNormal"/>
        <w:ind w:firstLine="540"/>
        <w:jc w:val="both"/>
      </w:pPr>
      <w: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968" w:history="1">
        <w:r>
          <w:rPr>
            <w:color w:val="0000FF"/>
          </w:rPr>
          <w:t>частях 10</w:t>
        </w:r>
      </w:hyperlink>
      <w:r>
        <w:t xml:space="preserve"> и </w:t>
      </w:r>
      <w:hyperlink w:anchor="P969" w:history="1">
        <w:r>
          <w:rPr>
            <w:color w:val="0000FF"/>
          </w:rPr>
          <w:t>11</w:t>
        </w:r>
      </w:hyperlink>
      <w: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DD44AF" w:rsidRDefault="00DD44AF">
      <w:pPr>
        <w:pStyle w:val="ConsPlusNormal"/>
        <w:ind w:firstLine="540"/>
        <w:jc w:val="both"/>
      </w:pPr>
      <w:bookmarkStart w:id="203" w:name="P971"/>
      <w:bookmarkEnd w:id="203"/>
      <w: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DD44AF" w:rsidRDefault="00DD44AF">
      <w:pPr>
        <w:pStyle w:val="ConsPlusNormal"/>
        <w:ind w:firstLine="540"/>
        <w:jc w:val="both"/>
      </w:pPr>
      <w:bookmarkStart w:id="204" w:name="P972"/>
      <w:bookmarkEnd w:id="204"/>
      <w:r>
        <w:t>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
    <w:p w:rsidR="00DD44AF" w:rsidRDefault="00DD44AF">
      <w:pPr>
        <w:pStyle w:val="ConsPlusNormal"/>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DD44AF" w:rsidRDefault="00DD44AF">
      <w:pPr>
        <w:pStyle w:val="ConsPlusNormal"/>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DD44AF" w:rsidRDefault="00DD44AF">
      <w:pPr>
        <w:pStyle w:val="ConsPlusNormal"/>
        <w:ind w:firstLine="540"/>
        <w:jc w:val="both"/>
      </w:pPr>
      <w:bookmarkStart w:id="205" w:name="P975"/>
      <w:bookmarkEnd w:id="205"/>
      <w:r>
        <w:t xml:space="preserve">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w:t>
      </w:r>
      <w:r>
        <w:lastRenderedPageBreak/>
        <w:t>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DD44AF" w:rsidRDefault="00DD44AF">
      <w:pPr>
        <w:pStyle w:val="ConsPlusNormal"/>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DD44AF" w:rsidRDefault="00DD44AF">
      <w:pPr>
        <w:pStyle w:val="ConsPlusNormal"/>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DD44AF" w:rsidRDefault="00DD44AF">
      <w:pPr>
        <w:pStyle w:val="ConsPlusNormal"/>
        <w:ind w:firstLine="540"/>
        <w:jc w:val="both"/>
      </w:pPr>
      <w:bookmarkStart w:id="206" w:name="P978"/>
      <w:bookmarkEnd w:id="206"/>
      <w:r>
        <w:t xml:space="preserve">16. 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980" w:history="1">
        <w:r>
          <w:rPr>
            <w:color w:val="0000FF"/>
          </w:rPr>
          <w:t>части 18</w:t>
        </w:r>
      </w:hyperlink>
      <w:r>
        <w:t xml:space="preserve"> настоящей статьи.</w:t>
      </w:r>
    </w:p>
    <w:p w:rsidR="00DD44AF" w:rsidRDefault="00DD44AF">
      <w:pPr>
        <w:pStyle w:val="ConsPlusNormal"/>
        <w:ind w:firstLine="540"/>
        <w:jc w:val="both"/>
      </w:pPr>
      <w:r>
        <w:t xml:space="preserve">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972" w:history="1">
        <w:r>
          <w:rPr>
            <w:color w:val="0000FF"/>
          </w:rPr>
          <w:t>части 14</w:t>
        </w:r>
      </w:hyperlink>
      <w:r>
        <w:t xml:space="preserve"> настоящей статьи, в установленный срок.</w:t>
      </w:r>
    </w:p>
    <w:p w:rsidR="00DD44AF" w:rsidRDefault="00DD44AF">
      <w:pPr>
        <w:pStyle w:val="ConsPlusNormal"/>
        <w:ind w:firstLine="540"/>
        <w:jc w:val="both"/>
      </w:pPr>
      <w:bookmarkStart w:id="207" w:name="P980"/>
      <w:bookmarkEnd w:id="207"/>
      <w: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rsidR="00DD44AF" w:rsidRDefault="00DD44AF">
      <w:pPr>
        <w:pStyle w:val="ConsPlusNormal"/>
        <w:ind w:firstLine="540"/>
        <w:jc w:val="both"/>
      </w:pPr>
      <w:r>
        <w:t xml:space="preserve">19. Организации, осуществляющие выпуск средств массовой информации, редакции сетевых изданий обязаны хранить указанные в </w:t>
      </w:r>
      <w:hyperlink w:anchor="P975" w:history="1">
        <w:r>
          <w:rPr>
            <w:color w:val="0000FF"/>
          </w:rPr>
          <w:t>частях 15</w:t>
        </w:r>
      </w:hyperlink>
      <w:r>
        <w:t xml:space="preserve">, </w:t>
      </w:r>
      <w:hyperlink w:anchor="P978" w:history="1">
        <w:r>
          <w:rPr>
            <w:color w:val="0000FF"/>
          </w:rPr>
          <w:t>16</w:t>
        </w:r>
      </w:hyperlink>
      <w:r>
        <w:t xml:space="preserve"> и </w:t>
      </w:r>
      <w:hyperlink w:anchor="P980" w:history="1">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rsidR="00DD44AF" w:rsidRDefault="00DD44AF">
      <w:pPr>
        <w:pStyle w:val="ConsPlusNormal"/>
        <w:ind w:firstLine="540"/>
        <w:jc w:val="both"/>
      </w:pPr>
    </w:p>
    <w:p w:rsidR="00DD44AF" w:rsidRDefault="00DD44AF">
      <w:pPr>
        <w:pStyle w:val="ConsPlusNormal"/>
        <w:ind w:firstLine="540"/>
        <w:jc w:val="both"/>
      </w:pPr>
      <w:bookmarkStart w:id="208" w:name="P983"/>
      <w:bookmarkEnd w:id="208"/>
      <w:r>
        <w:t>Статья 65. Условия проведения предвыборной агитации на телевидении и радио</w:t>
      </w:r>
    </w:p>
    <w:p w:rsidR="00DD44AF" w:rsidRDefault="00DD44AF">
      <w:pPr>
        <w:pStyle w:val="ConsPlusNormal"/>
        <w:ind w:firstLine="540"/>
        <w:jc w:val="both"/>
      </w:pPr>
    </w:p>
    <w:p w:rsidR="00DD44AF" w:rsidRDefault="00DD44AF">
      <w:pPr>
        <w:pStyle w:val="ConsPlusNormal"/>
        <w:ind w:firstLine="540"/>
        <w:jc w:val="both"/>
      </w:pPr>
      <w:bookmarkStart w:id="209" w:name="P985"/>
      <w:bookmarkEnd w:id="209"/>
      <w: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953" w:history="1">
        <w:r>
          <w:rPr>
            <w:color w:val="0000FF"/>
          </w:rPr>
          <w:t>частью 2 статьи 63</w:t>
        </w:r>
      </w:hyperlink>
      <w:r>
        <w:t xml:space="preserve"> настоящего Федерального закона.</w:t>
      </w:r>
    </w:p>
    <w:p w:rsidR="00DD44AF" w:rsidRDefault="00DD44AF">
      <w:pPr>
        <w:pStyle w:val="ConsPlusNormal"/>
        <w:ind w:firstLine="540"/>
        <w:jc w:val="both"/>
      </w:pPr>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w:t>
      </w:r>
      <w:r>
        <w:lastRenderedPageBreak/>
        <w:t xml:space="preserve">установленного </w:t>
      </w:r>
      <w:hyperlink w:anchor="P953" w:history="1">
        <w:r>
          <w:rPr>
            <w:color w:val="0000FF"/>
          </w:rPr>
          <w:t>частью 2 статьи 63</w:t>
        </w:r>
      </w:hyperlink>
      <w: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DD44AF" w:rsidRDefault="00DD44AF">
      <w:pPr>
        <w:pStyle w:val="ConsPlusNormal"/>
        <w:ind w:firstLine="540"/>
        <w:jc w:val="both"/>
      </w:pPr>
      <w: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953" w:history="1">
        <w:r>
          <w:rPr>
            <w:color w:val="0000FF"/>
          </w:rPr>
          <w:t>частью 2 статьи 63</w:t>
        </w:r>
      </w:hyperlink>
      <w:r>
        <w:t xml:space="preserve"> настоящего Федерального закона.</w:t>
      </w:r>
    </w:p>
    <w:p w:rsidR="00DD44AF" w:rsidRDefault="00DD44AF">
      <w:pPr>
        <w:pStyle w:val="ConsPlusNormal"/>
        <w:ind w:firstLine="540"/>
        <w:jc w:val="both"/>
      </w:pPr>
      <w:r>
        <w:t>4. В случае,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DD44AF" w:rsidRDefault="00DD44AF">
      <w:pPr>
        <w:pStyle w:val="ConsPlusNormal"/>
        <w:ind w:firstLine="540"/>
        <w:jc w:val="both"/>
      </w:pPr>
      <w:r>
        <w:t>1) для общероссийской государственной организации телерадиовещания - 60 минут, умноженных на число политических партий;</w:t>
      </w:r>
    </w:p>
    <w:p w:rsidR="00DD44AF" w:rsidRDefault="00DD44AF">
      <w:pPr>
        <w:pStyle w:val="ConsPlusNormal"/>
        <w:ind w:firstLine="540"/>
        <w:jc w:val="both"/>
      </w:pPr>
      <w: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DD44AF" w:rsidRDefault="00DD44AF">
      <w:pPr>
        <w:pStyle w:val="ConsPlusNormal"/>
        <w:ind w:firstLine="540"/>
        <w:jc w:val="both"/>
      </w:pPr>
      <w: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DD44AF" w:rsidRDefault="00DD44AF">
      <w:pPr>
        <w:pStyle w:val="ConsPlusNormal"/>
        <w:ind w:firstLine="540"/>
        <w:jc w:val="both"/>
      </w:pPr>
      <w: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DD44AF" w:rsidRDefault="00DD44AF">
      <w:pPr>
        <w:pStyle w:val="ConsPlusNormal"/>
        <w:ind w:firstLine="540"/>
        <w:jc w:val="both"/>
      </w:pPr>
      <w:bookmarkStart w:id="210" w:name="P993"/>
      <w:bookmarkEnd w:id="210"/>
      <w: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(или) для размещения предвыборных агитационных материалов политических партий, зарегистрированных кандидатов. Политическая партия, зарегистрированный кандидат вправе не позднее чем за 35 дней до дня голосования отказаться от эфирного времени полностью либо от эфирного времени, предоставляемого для проведения совместных агитационных мероприятий, или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985" w:history="1">
        <w:r>
          <w:rPr>
            <w:color w:val="0000FF"/>
          </w:rPr>
          <w:t>частью 1</w:t>
        </w:r>
      </w:hyperlink>
      <w:r>
        <w:t xml:space="preserve"> настоящей статьи.</w:t>
      </w:r>
    </w:p>
    <w:p w:rsidR="00DD44AF" w:rsidRDefault="00DD44AF">
      <w:pPr>
        <w:pStyle w:val="ConsPlusNormal"/>
        <w:ind w:firstLine="540"/>
        <w:jc w:val="both"/>
      </w:pPr>
      <w:r>
        <w:t xml:space="preserve">8. Не менее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w:t>
      </w:r>
      <w:r>
        <w:lastRenderedPageBreak/>
        <w:t xml:space="preserve">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 В случае отказа политической партии, зарегистрированного кандидата в порядке, установленном </w:t>
      </w:r>
      <w:hyperlink w:anchor="P993" w:history="1">
        <w:r>
          <w:rPr>
            <w:color w:val="0000FF"/>
          </w:rPr>
          <w:t>частью 7</w:t>
        </w:r>
      </w:hyperlink>
      <w:r>
        <w:t xml:space="preserve"> настоящей статьи, от участия в совместных агитационных мероприятиях объем эфирного времени, предоставляемого организацией телерадиовещания для проведения совместных агитационных мероприятий, уменьшается на долю, полагающуюся этой политической партии, этому зарегистрированному кандидату.</w:t>
      </w:r>
    </w:p>
    <w:p w:rsidR="00DD44AF" w:rsidRDefault="00DD44AF">
      <w:pPr>
        <w:pStyle w:val="ConsPlusNormal"/>
        <w:ind w:firstLine="540"/>
        <w:jc w:val="both"/>
      </w:pPr>
      <w:r>
        <w:t>9. В совместном агитационном мероприятии, проводимом на канале общероссийской или региональной государственной организации телерадиовещания в рамках эфирного времени, предоставленного безвозмездно политическим партиям, участвуют лица, уполномоченные политическими партиями или их соответствующими региональными отделениями. В совместном агитационном мероприятии, проводимом на канале региональной государственной организации телерадиовещания в рамках эфирного времени, предоставленного безвозмездно зарегистрированным кандидатам, кандидаты участвуют лично.</w:t>
      </w:r>
    </w:p>
    <w:p w:rsidR="00DD44AF" w:rsidRDefault="00DD44AF">
      <w:pPr>
        <w:pStyle w:val="ConsPlusNormal"/>
        <w:ind w:firstLine="540"/>
        <w:jc w:val="both"/>
      </w:pPr>
      <w:r>
        <w:t xml:space="preserve">10. Даты и время выхода в эфир совместных агитационных мероприятий на каналах общероссийских и региональных государственных организаций телерадиовещания определяются жеребьевкой, предусмотренной </w:t>
      </w:r>
      <w:hyperlink w:anchor="P1000" w:history="1">
        <w:r>
          <w:rPr>
            <w:color w:val="0000FF"/>
          </w:rPr>
          <w:t>частью 14</w:t>
        </w:r>
      </w:hyperlink>
      <w:r>
        <w:t xml:space="preserve"> настоящей статьи.</w:t>
      </w:r>
    </w:p>
    <w:p w:rsidR="00DD44AF" w:rsidRDefault="00DD44AF">
      <w:pPr>
        <w:pStyle w:val="ConsPlusNormal"/>
        <w:ind w:firstLine="540"/>
        <w:jc w:val="both"/>
      </w:pPr>
      <w:bookmarkStart w:id="211" w:name="P997"/>
      <w:bookmarkEnd w:id="211"/>
      <w:r>
        <w:t>11. Политическая партия, зарегистрированный кандидат вправе отказаться от участия в совместном агитационном мероприятии после проведения жеребьевки, но не позднее чем за пять дней до выхода совместного агитационного мероприятия в эфир, а если выход в эфир должен состояться менее чем через пять дней со дня проведения жеребьевки, - в день жеребьевки, сообщив об этом в письменной форме соответствующей организации телерадиовещания. В этом случае доля эфирного времени, полагающаяся этой политической партии, этому зарегистрированному кандидату, соответственно сокращается.</w:t>
      </w:r>
    </w:p>
    <w:p w:rsidR="00DD44AF" w:rsidRDefault="00DD44AF">
      <w:pPr>
        <w:pStyle w:val="ConsPlusNormal"/>
        <w:ind w:firstLine="540"/>
        <w:jc w:val="both"/>
      </w:pPr>
      <w:r>
        <w:t xml:space="preserve">12. В случае отказа политической партии, зарегистрированного кандидата от участия в совместном агитационном мероприятии позднее срока, указанного в </w:t>
      </w:r>
      <w:hyperlink w:anchor="P997" w:history="1">
        <w:r>
          <w:rPr>
            <w:color w:val="0000FF"/>
          </w:rPr>
          <w:t>части 11</w:t>
        </w:r>
      </w:hyperlink>
      <w:r>
        <w:t xml:space="preserve"> настоящей статьи, в том числе в случае, если в результате такого отказа в соответствующем совместном агитационном мероприятии может принять участие только один участник, эфирное время, предоставленное для проведения совместного агитационного мероприятия, не уменьшается.</w:t>
      </w:r>
    </w:p>
    <w:p w:rsidR="00DD44AF" w:rsidRDefault="00DD44AF">
      <w:pPr>
        <w:pStyle w:val="ConsPlusNormal"/>
        <w:ind w:firstLine="540"/>
        <w:jc w:val="both"/>
      </w:pPr>
      <w: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DD44AF" w:rsidRDefault="00DD44AF">
      <w:pPr>
        <w:pStyle w:val="ConsPlusNormal"/>
        <w:ind w:firstLine="540"/>
        <w:jc w:val="both"/>
      </w:pPr>
      <w:bookmarkStart w:id="212" w:name="P1000"/>
      <w:bookmarkEnd w:id="212"/>
      <w: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нескольких муниципальных районов и (или)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393" w:history="1">
        <w:r>
          <w:rPr>
            <w:color w:val="0000FF"/>
          </w:rPr>
          <w:t>части 1 статьи 32</w:t>
        </w:r>
      </w:hyperlink>
      <w: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w:t>
      </w:r>
      <w:r>
        <w:lastRenderedPageBreak/>
        <w:t>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DD44AF" w:rsidRDefault="00DD44AF">
      <w:pPr>
        <w:pStyle w:val="ConsPlusNormal"/>
        <w:ind w:firstLine="540"/>
        <w:jc w:val="both"/>
      </w:pPr>
      <w:r>
        <w:t xml:space="preserve">15. На основании протокола, указанного в </w:t>
      </w:r>
      <w:hyperlink w:anchor="P1000" w:history="1">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DD44AF" w:rsidRDefault="00DD44AF">
      <w:pPr>
        <w:pStyle w:val="ConsPlusNormal"/>
        <w:ind w:firstLine="540"/>
        <w:jc w:val="both"/>
      </w:pPr>
      <w: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DD44AF" w:rsidRDefault="00DD44AF">
      <w:pPr>
        <w:pStyle w:val="ConsPlusNormal"/>
        <w:ind w:firstLine="540"/>
        <w:jc w:val="both"/>
      </w:pPr>
      <w:r>
        <w:t>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DD44AF" w:rsidRDefault="00DD44AF">
      <w:pPr>
        <w:pStyle w:val="ConsPlusNormal"/>
        <w:ind w:firstLine="540"/>
        <w:jc w:val="both"/>
      </w:pPr>
      <w:bookmarkStart w:id="213" w:name="P1004"/>
      <w:bookmarkEnd w:id="213"/>
      <w:r>
        <w:t xml:space="preserve">18. Платное эфирное время предоставляется государственной организацией телерадиовещания в период, установленный </w:t>
      </w:r>
      <w:hyperlink w:anchor="P953" w:history="1">
        <w:r>
          <w:rPr>
            <w:color w:val="0000FF"/>
          </w:rPr>
          <w:t>частью 2 статьи 63</w:t>
        </w:r>
      </w:hyperlink>
      <w: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00" w:history="1">
        <w:r>
          <w:rPr>
            <w:color w:val="0000FF"/>
          </w:rPr>
          <w:t>частью 14</w:t>
        </w:r>
      </w:hyperlink>
      <w:r>
        <w:t xml:space="preserve"> настоящей статьи.</w:t>
      </w:r>
    </w:p>
    <w:p w:rsidR="00DD44AF" w:rsidRDefault="00DD44AF">
      <w:pPr>
        <w:pStyle w:val="ConsPlusNormal"/>
        <w:ind w:firstLine="540"/>
        <w:jc w:val="both"/>
      </w:pPr>
      <w:bookmarkStart w:id="214" w:name="P1005"/>
      <w:bookmarkEnd w:id="214"/>
      <w:r>
        <w:t xml:space="preserve">19. Муниципальные организации телерадиовещания, выполнившие условия, предусмотренные </w:t>
      </w:r>
      <w:hyperlink w:anchor="P972"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00" w:history="1">
        <w:r>
          <w:rPr>
            <w:color w:val="0000FF"/>
          </w:rPr>
          <w:t>частью 14</w:t>
        </w:r>
      </w:hyperlink>
      <w:r>
        <w:t xml:space="preserve"> настоящей статьи.</w:t>
      </w:r>
    </w:p>
    <w:p w:rsidR="00DD44AF" w:rsidRDefault="00DD44AF">
      <w:pPr>
        <w:pStyle w:val="ConsPlusNormal"/>
        <w:ind w:firstLine="540"/>
        <w:jc w:val="both"/>
      </w:pPr>
      <w:bookmarkStart w:id="215" w:name="P1006"/>
      <w:bookmarkEnd w:id="215"/>
      <w:r>
        <w:t xml:space="preserve">20. В случае, если политическая партия, зарегистрированный кандидат откажутся от использования предоставленного им для проведения предвыборной агитации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w:t>
      </w:r>
      <w:r>
        <w:lastRenderedPageBreak/>
        <w:t>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DD44AF" w:rsidRDefault="00DD44AF">
      <w:pPr>
        <w:pStyle w:val="ConsPlusNormal"/>
        <w:ind w:firstLine="540"/>
        <w:jc w:val="both"/>
      </w:pPr>
      <w:bookmarkStart w:id="216" w:name="P1007"/>
      <w:bookmarkEnd w:id="216"/>
      <w:r>
        <w:t xml:space="preserve">21. Если после распределения платного эфирного времени в соответствии с </w:t>
      </w:r>
      <w:hyperlink w:anchor="P1004" w:history="1">
        <w:r>
          <w:rPr>
            <w:color w:val="0000FF"/>
          </w:rPr>
          <w:t>частью 18</w:t>
        </w:r>
      </w:hyperlink>
      <w:r>
        <w:t xml:space="preserve"> или </w:t>
      </w:r>
      <w:hyperlink w:anchor="P1005" w:history="1">
        <w:r>
          <w:rPr>
            <w:color w:val="0000FF"/>
          </w:rPr>
          <w:t>19</w:t>
        </w:r>
      </w:hyperlink>
      <w:r>
        <w:t xml:space="preserve"> настоящей статьи либо в результате отказа политической партии, зарегистрированного кандидата в соответствии с </w:t>
      </w:r>
      <w:hyperlink w:anchor="P1006" w:history="1">
        <w:r>
          <w:rPr>
            <w:color w:val="0000FF"/>
          </w:rPr>
          <w:t>частью 20</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DD44AF" w:rsidRDefault="00DD44AF">
      <w:pPr>
        <w:pStyle w:val="ConsPlusNormal"/>
        <w:ind w:firstLine="540"/>
        <w:jc w:val="both"/>
      </w:pPr>
      <w:r>
        <w:t xml:space="preserve">22. Негосударственные организации телерадиовещания, выполнившие условия, предусмотренные </w:t>
      </w:r>
      <w:hyperlink w:anchor="P972" w:history="1">
        <w:r>
          <w:rPr>
            <w:color w:val="0000FF"/>
          </w:rPr>
          <w:t>частью 14 статьи 64</w:t>
        </w:r>
      </w:hyperlink>
      <w:r>
        <w:t xml:space="preserve">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972"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DD44AF" w:rsidRDefault="00DD44AF">
      <w:pPr>
        <w:pStyle w:val="ConsPlusNormal"/>
        <w:ind w:firstLine="540"/>
        <w:jc w:val="both"/>
      </w:pPr>
      <w: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DD44AF" w:rsidRDefault="00DD44AF">
      <w:pPr>
        <w:pStyle w:val="ConsPlusNormal"/>
        <w:ind w:firstLine="540"/>
        <w:jc w:val="both"/>
      </w:pPr>
      <w:r>
        <w:t>24. Платежный документ о перечислении в полном объеме средств в оплату стоимости эфирного времени представляется в филиал Сберегательного банка Российской Федерации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Сберегательного банка Российской Федерации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DD44AF" w:rsidRDefault="00DD44AF">
      <w:pPr>
        <w:pStyle w:val="ConsPlusNormal"/>
        <w:ind w:firstLine="540"/>
        <w:jc w:val="both"/>
      </w:pPr>
      <w:r>
        <w:t>25. Филиал Сберегательного банка Российской Федерации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DD44AF" w:rsidRDefault="00DD44AF">
      <w:pPr>
        <w:pStyle w:val="ConsPlusNormal"/>
        <w:ind w:firstLine="540"/>
        <w:jc w:val="both"/>
      </w:pPr>
      <w: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DD44AF" w:rsidRDefault="00DD44AF">
      <w:pPr>
        <w:pStyle w:val="ConsPlusNormal"/>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DD44AF" w:rsidRDefault="00DD44AF">
      <w:pPr>
        <w:pStyle w:val="ConsPlusNormal"/>
        <w:ind w:firstLine="540"/>
        <w:jc w:val="both"/>
      </w:pPr>
      <w: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DD44AF" w:rsidRDefault="00DD44AF">
      <w:pPr>
        <w:pStyle w:val="ConsPlusNormal"/>
        <w:ind w:firstLine="540"/>
        <w:jc w:val="both"/>
      </w:pPr>
      <w:r>
        <w:lastRenderedPageBreak/>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bookmarkStart w:id="217" w:name="P1017"/>
      <w:bookmarkEnd w:id="217"/>
      <w:r>
        <w:t>Статья 66. Условия проведения предвыборной агитации через периодические печатные издания</w:t>
      </w:r>
    </w:p>
    <w:p w:rsidR="00DD44AF" w:rsidRDefault="00DD44AF">
      <w:pPr>
        <w:pStyle w:val="ConsPlusNormal"/>
        <w:ind w:firstLine="540"/>
        <w:jc w:val="both"/>
      </w:pPr>
    </w:p>
    <w:p w:rsidR="00DD44AF" w:rsidRDefault="00DD44AF">
      <w:pPr>
        <w:pStyle w:val="ConsPlusNormal"/>
        <w:ind w:firstLine="540"/>
        <w:jc w:val="both"/>
      </w:pPr>
      <w:bookmarkStart w:id="218" w:name="P1019"/>
      <w:bookmarkEnd w:id="218"/>
      <w: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DD44AF" w:rsidRDefault="00DD44AF">
      <w:pPr>
        <w:pStyle w:val="ConsPlusNormal"/>
        <w:ind w:firstLine="540"/>
        <w:jc w:val="both"/>
      </w:pPr>
      <w:bookmarkStart w:id="219" w:name="P1020"/>
      <w:bookmarkEnd w:id="219"/>
      <w:r>
        <w:t>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rsidR="00DD44AF" w:rsidRDefault="00DD44AF">
      <w:pPr>
        <w:pStyle w:val="ConsPlusNormal"/>
        <w:ind w:firstLine="540"/>
        <w:jc w:val="both"/>
      </w:pPr>
      <w:r>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953" w:history="1">
        <w:r>
          <w:rPr>
            <w:color w:val="0000FF"/>
          </w:rPr>
          <w:t>частью 2 статьи 63</w:t>
        </w:r>
      </w:hyperlink>
      <w: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DD44AF" w:rsidRDefault="00DD44AF">
      <w:pPr>
        <w:pStyle w:val="ConsPlusNormal"/>
        <w:ind w:firstLine="540"/>
        <w:jc w:val="both"/>
      </w:pPr>
      <w:r>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953" w:history="1">
        <w:r>
          <w:rPr>
            <w:color w:val="0000FF"/>
          </w:rPr>
          <w:t>частью 2 статьи 63</w:t>
        </w:r>
      </w:hyperlink>
      <w:r>
        <w:t xml:space="preserve"> настоящего Федерального закона.</w:t>
      </w:r>
    </w:p>
    <w:p w:rsidR="00DD44AF" w:rsidRDefault="00DD44AF">
      <w:pPr>
        <w:pStyle w:val="ConsPlusNormal"/>
        <w:ind w:firstLine="540"/>
        <w:jc w:val="both"/>
      </w:pPr>
      <w: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DD44AF" w:rsidRDefault="00DD44AF">
      <w:pPr>
        <w:pStyle w:val="ConsPlusNormal"/>
        <w:ind w:firstLine="540"/>
        <w:jc w:val="both"/>
      </w:pPr>
      <w:bookmarkStart w:id="220" w:name="P1024"/>
      <w:bookmarkEnd w:id="220"/>
      <w:r>
        <w:t xml:space="preserve">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(городского округа), может проводиться по поручению избирательной комиссии субъекта </w:t>
      </w:r>
      <w:r>
        <w:lastRenderedPageBreak/>
        <w:t xml:space="preserve">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393" w:history="1">
        <w:r>
          <w:rPr>
            <w:color w:val="0000FF"/>
          </w:rPr>
          <w:t>части 1 статьи 32</w:t>
        </w:r>
      </w:hyperlink>
      <w: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DD44AF" w:rsidRDefault="00DD44AF">
      <w:pPr>
        <w:pStyle w:val="ConsPlusNormal"/>
        <w:ind w:firstLine="540"/>
        <w:jc w:val="both"/>
      </w:pPr>
      <w:r>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DD44AF" w:rsidRDefault="00DD44AF">
      <w:pPr>
        <w:pStyle w:val="ConsPlusNormal"/>
        <w:ind w:firstLine="540"/>
        <w:jc w:val="both"/>
      </w:pPr>
      <w:r>
        <w:t>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
    <w:p w:rsidR="00DD44AF" w:rsidRDefault="00DD44AF">
      <w:pPr>
        <w:pStyle w:val="ConsPlusNormal"/>
        <w:ind w:firstLine="540"/>
        <w:jc w:val="both"/>
      </w:pPr>
      <w:bookmarkStart w:id="221" w:name="P1027"/>
      <w:bookmarkEnd w:id="221"/>
      <w: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953" w:history="1">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24" w:history="1">
        <w:r>
          <w:rPr>
            <w:color w:val="0000FF"/>
          </w:rPr>
          <w:t>частью 6</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93" w:history="1">
        <w:r>
          <w:rPr>
            <w:color w:val="0000FF"/>
          </w:rPr>
          <w:t>части 1 статьи 32</w:t>
        </w:r>
      </w:hyperlink>
      <w:r>
        <w:t xml:space="preserve"> настоящего Федерального закона. Результаты жеребьевки оформляются протоколом.</w:t>
      </w:r>
    </w:p>
    <w:p w:rsidR="00DD44AF" w:rsidRDefault="00DD44AF">
      <w:pPr>
        <w:pStyle w:val="ConsPlusNormal"/>
        <w:ind w:firstLine="540"/>
        <w:jc w:val="both"/>
      </w:pPr>
      <w:bookmarkStart w:id="222" w:name="P1028"/>
      <w:bookmarkEnd w:id="222"/>
      <w:r>
        <w:t xml:space="preserve">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w:t>
      </w:r>
      <w:hyperlink w:anchor="P972"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24" w:history="1">
        <w:r>
          <w:rPr>
            <w:color w:val="0000FF"/>
          </w:rPr>
          <w:t>частью 6</w:t>
        </w:r>
      </w:hyperlink>
      <w:r>
        <w:t xml:space="preserve"> настоящей статьи.</w:t>
      </w:r>
    </w:p>
    <w:p w:rsidR="00DD44AF" w:rsidRDefault="00DD44AF">
      <w:pPr>
        <w:pStyle w:val="ConsPlusNormal"/>
        <w:ind w:firstLine="540"/>
        <w:jc w:val="both"/>
      </w:pPr>
      <w:bookmarkStart w:id="223" w:name="P1029"/>
      <w:bookmarkEnd w:id="223"/>
      <w:r>
        <w:t xml:space="preserve">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w:t>
      </w:r>
      <w:r>
        <w:lastRenderedPageBreak/>
        <w:t>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DD44AF" w:rsidRDefault="00DD44AF">
      <w:pPr>
        <w:pStyle w:val="ConsPlusNormal"/>
        <w:ind w:firstLine="540"/>
        <w:jc w:val="both"/>
      </w:pPr>
      <w:bookmarkStart w:id="224" w:name="P1030"/>
      <w:bookmarkEnd w:id="224"/>
      <w:r>
        <w:t xml:space="preserve">12. Если после распределения платной печатной площади в соответствии с </w:t>
      </w:r>
      <w:hyperlink w:anchor="P1027" w:history="1">
        <w:r>
          <w:rPr>
            <w:color w:val="0000FF"/>
          </w:rPr>
          <w:t>частью 9</w:t>
        </w:r>
      </w:hyperlink>
      <w:r>
        <w:t xml:space="preserve"> или </w:t>
      </w:r>
      <w:hyperlink w:anchor="P1028" w:history="1">
        <w:r>
          <w:rPr>
            <w:color w:val="0000FF"/>
          </w:rPr>
          <w:t>10</w:t>
        </w:r>
      </w:hyperlink>
      <w:r>
        <w:t xml:space="preserve"> настоящей статьи либо в результате отказа политической партии, зарегистрированного кандидата в соответствии с </w:t>
      </w:r>
      <w:hyperlink w:anchor="P1029"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DD44AF" w:rsidRDefault="00DD44AF">
      <w:pPr>
        <w:pStyle w:val="ConsPlusNormal"/>
        <w:ind w:firstLine="540"/>
        <w:jc w:val="both"/>
      </w:pPr>
      <w:r>
        <w:t xml:space="preserve">13. Редакции негосударственных периодических печатных изданий, выполнившие условия, предусмотренные </w:t>
      </w:r>
      <w:hyperlink w:anchor="P972"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972"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DD44AF" w:rsidRDefault="00DD44AF">
      <w:pPr>
        <w:pStyle w:val="ConsPlusNormal"/>
        <w:ind w:firstLine="540"/>
        <w:jc w:val="both"/>
      </w:pPr>
      <w:r>
        <w:t>14. Платежный документ о перечислении в полном объеме средств в оплату стоимости печатной площади представляется в филиал Сберегательного банка Российской Федерации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Сберегательного банка Российской Федерации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DD44AF" w:rsidRDefault="00DD44AF">
      <w:pPr>
        <w:pStyle w:val="ConsPlusNormal"/>
        <w:ind w:firstLine="540"/>
        <w:jc w:val="both"/>
      </w:pPr>
      <w:r>
        <w:t>15. Филиал Сберегательного банка Российской Федерации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DD44AF" w:rsidRDefault="00DD44AF">
      <w:pPr>
        <w:pStyle w:val="ConsPlusNormal"/>
        <w:ind w:firstLine="540"/>
        <w:jc w:val="both"/>
      </w:pPr>
      <w: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DD44AF" w:rsidRDefault="00DD44AF">
      <w:pPr>
        <w:pStyle w:val="ConsPlusNormal"/>
        <w:ind w:firstLine="540"/>
        <w:jc w:val="both"/>
      </w:pPr>
      <w: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DD44AF" w:rsidRDefault="00DD44AF">
      <w:pPr>
        <w:pStyle w:val="ConsPlusNormal"/>
        <w:ind w:firstLine="540"/>
        <w:jc w:val="both"/>
      </w:pPr>
      <w:r>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1019" w:history="1">
        <w:r>
          <w:rPr>
            <w:color w:val="0000FF"/>
          </w:rPr>
          <w:t>частью 1</w:t>
        </w:r>
      </w:hyperlink>
      <w:r>
        <w:t xml:space="preserve"> или </w:t>
      </w:r>
      <w:hyperlink w:anchor="P1020" w:history="1">
        <w:r>
          <w:rPr>
            <w:color w:val="0000FF"/>
          </w:rPr>
          <w:t>2</w:t>
        </w:r>
      </w:hyperlink>
      <w:r>
        <w:t xml:space="preserve"> настоящей статьи, информация об этом также должна содержаться </w:t>
      </w:r>
      <w:r>
        <w:lastRenderedPageBreak/>
        <w:t>в публикации с указанием, какой политической партии, какому зарегистрированному кандидату была предоставлена такая возможность. Ответственность за выполнение данного требования несет редакция периодического печатного издания.</w:t>
      </w:r>
    </w:p>
    <w:p w:rsidR="00DD44AF" w:rsidRDefault="00DD44AF">
      <w:pPr>
        <w:pStyle w:val="ConsPlusNormal"/>
        <w:ind w:firstLine="540"/>
        <w:jc w:val="both"/>
      </w:pPr>
    </w:p>
    <w:p w:rsidR="00DD44AF" w:rsidRDefault="00DD44AF">
      <w:pPr>
        <w:pStyle w:val="ConsPlusNormal"/>
        <w:ind w:firstLine="540"/>
        <w:jc w:val="both"/>
      </w:pPr>
      <w:r>
        <w:t>Статья 67. Условия проведения предвыборной агитации посредством агитационных публичных мероприятий</w:t>
      </w:r>
    </w:p>
    <w:p w:rsidR="00DD44AF" w:rsidRDefault="00DD44AF">
      <w:pPr>
        <w:pStyle w:val="ConsPlusNormal"/>
        <w:ind w:firstLine="540"/>
        <w:jc w:val="both"/>
      </w:pPr>
    </w:p>
    <w:p w:rsidR="00DD44AF" w:rsidRDefault="00DD44AF">
      <w:pPr>
        <w:pStyle w:val="ConsPlusNormal"/>
        <w:ind w:firstLine="540"/>
        <w:jc w:val="both"/>
      </w:pPr>
      <w: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rsidR="00DD44AF" w:rsidRDefault="00DD44AF">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DD44AF" w:rsidRDefault="00DD44AF">
      <w:pPr>
        <w:pStyle w:val="ConsPlusNormal"/>
        <w:ind w:firstLine="540"/>
        <w:jc w:val="both"/>
      </w:pPr>
      <w:bookmarkStart w:id="225" w:name="P1042"/>
      <w:bookmarkEnd w:id="225"/>
      <w:r>
        <w:t>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DD44AF" w:rsidRDefault="00DD44AF">
      <w:pPr>
        <w:pStyle w:val="ConsPlusNormal"/>
        <w:ind w:firstLine="540"/>
        <w:jc w:val="both"/>
      </w:pPr>
      <w:bookmarkStart w:id="226" w:name="P1043"/>
      <w:bookmarkEnd w:id="226"/>
      <w:r>
        <w:t xml:space="preserve">4. Если помещение, указанное в </w:t>
      </w:r>
      <w:hyperlink w:anchor="P1042"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DD44AF" w:rsidRDefault="00DD44AF">
      <w:pPr>
        <w:pStyle w:val="ConsPlusNormal"/>
        <w:ind w:firstLine="540"/>
        <w:jc w:val="both"/>
      </w:pPr>
      <w: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DD44AF" w:rsidRDefault="00DD44AF">
      <w:pPr>
        <w:pStyle w:val="ConsPlusNormal"/>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1042" w:history="1">
        <w:r>
          <w:rPr>
            <w:color w:val="0000FF"/>
          </w:rPr>
          <w:t>частях 3</w:t>
        </w:r>
      </w:hyperlink>
      <w:r>
        <w:t xml:space="preserve"> и </w:t>
      </w:r>
      <w:hyperlink w:anchor="P1043" w:history="1">
        <w:r>
          <w:rPr>
            <w:color w:val="0000FF"/>
          </w:rPr>
          <w:t>4</w:t>
        </w:r>
      </w:hyperlink>
      <w:r>
        <w:t xml:space="preserve"> настоящей статьи, в течение трех дней со дня подачи заявок.</w:t>
      </w:r>
    </w:p>
    <w:p w:rsidR="00DD44AF" w:rsidRDefault="00DD44AF">
      <w:pPr>
        <w:pStyle w:val="ConsPlusNormal"/>
        <w:ind w:firstLine="540"/>
        <w:jc w:val="both"/>
      </w:pPr>
      <w: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DD44AF" w:rsidRDefault="00DD44AF">
      <w:pPr>
        <w:pStyle w:val="ConsPlusNormal"/>
        <w:ind w:firstLine="540"/>
        <w:jc w:val="both"/>
      </w:pPr>
      <w:r>
        <w:t xml:space="preserve">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w:t>
      </w:r>
      <w:r>
        <w:lastRenderedPageBreak/>
        <w:t>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проведения.</w:t>
      </w:r>
    </w:p>
    <w:p w:rsidR="00DD44AF" w:rsidRDefault="00DD44AF">
      <w:pPr>
        <w:pStyle w:val="ConsPlusNormal"/>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DD44AF" w:rsidRDefault="00DD44AF">
      <w:pPr>
        <w:pStyle w:val="ConsPlusNormal"/>
        <w:ind w:firstLine="540"/>
        <w:jc w:val="both"/>
      </w:pPr>
    </w:p>
    <w:p w:rsidR="00DD44AF" w:rsidRDefault="00DD44AF">
      <w:pPr>
        <w:pStyle w:val="ConsPlusNormal"/>
        <w:ind w:firstLine="540"/>
        <w:jc w:val="both"/>
      </w:pPr>
      <w:bookmarkStart w:id="227" w:name="P1050"/>
      <w:bookmarkEnd w:id="227"/>
      <w:r>
        <w:t>Статья 68. Условия выпуска и распространения печатных, аудиовизуальных и иных предвыборных агитационных материалов</w:t>
      </w:r>
    </w:p>
    <w:p w:rsidR="00DD44AF" w:rsidRDefault="00DD44AF">
      <w:pPr>
        <w:pStyle w:val="ConsPlusNormal"/>
        <w:ind w:firstLine="540"/>
        <w:jc w:val="both"/>
      </w:pPr>
    </w:p>
    <w:p w:rsidR="00DD44AF" w:rsidRDefault="00DD44AF">
      <w:pPr>
        <w:pStyle w:val="ConsPlusNormal"/>
        <w:ind w:firstLine="540"/>
        <w:jc w:val="both"/>
      </w:pPr>
      <w:r>
        <w:t>1. Политические партии, выдвинувшие федеральные списки кандидатов, кандидаты вправе беспрепятственно выпускать и распространять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DD44AF" w:rsidRDefault="00DD44AF">
      <w:pPr>
        <w:pStyle w:val="ConsPlusNormal"/>
        <w:ind w:firstLine="540"/>
        <w:jc w:val="both"/>
      </w:pPr>
      <w: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DD44AF" w:rsidRDefault="00DD44AF">
      <w:pPr>
        <w:pStyle w:val="ConsPlusNormal"/>
        <w:ind w:firstLine="540"/>
        <w:jc w:val="both"/>
      </w:pPr>
      <w:bookmarkStart w:id="228" w:name="P1054"/>
      <w:bookmarkEnd w:id="228"/>
      <w:r>
        <w:t>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DD44AF" w:rsidRDefault="00DD44AF">
      <w:pPr>
        <w:pStyle w:val="ConsPlusNormal"/>
        <w:ind w:firstLine="540"/>
        <w:jc w:val="both"/>
      </w:pPr>
      <w:bookmarkStart w:id="229" w:name="P1055"/>
      <w:bookmarkEnd w:id="229"/>
      <w:r>
        <w:t>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DD44AF" w:rsidRDefault="00DD44AF">
      <w:pPr>
        <w:pStyle w:val="ConsPlusNormal"/>
        <w:ind w:firstLine="540"/>
        <w:jc w:val="both"/>
      </w:pPr>
      <w:bookmarkStart w:id="230" w:name="P1056"/>
      <w:bookmarkEnd w:id="230"/>
      <w:r>
        <w:t xml:space="preserve">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w:t>
      </w:r>
      <w:r>
        <w:lastRenderedPageBreak/>
        <w:t>предвыборных агитационных материалов в машиночитаемом виде до начала их распространения должны быть представлены:</w:t>
      </w:r>
    </w:p>
    <w:p w:rsidR="00DD44AF" w:rsidRDefault="00DD44AF">
      <w:pPr>
        <w:pStyle w:val="ConsPlusNormal"/>
        <w:ind w:firstLine="540"/>
        <w:jc w:val="both"/>
      </w:pPr>
      <w:r>
        <w:t>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DD44AF" w:rsidRDefault="00DD44AF">
      <w:pPr>
        <w:pStyle w:val="ConsPlusNormal"/>
        <w:ind w:firstLine="540"/>
        <w:jc w:val="both"/>
      </w:pPr>
      <w:r>
        <w:t>2) кандидатом - в соответствующую окружную избирательную комиссию.</w:t>
      </w:r>
    </w:p>
    <w:p w:rsidR="00DD44AF" w:rsidRDefault="00DD44AF">
      <w:pPr>
        <w:pStyle w:val="ConsPlusNormal"/>
        <w:ind w:firstLine="540"/>
        <w:jc w:val="both"/>
      </w:pPr>
      <w:bookmarkStart w:id="231" w:name="P1059"/>
      <w:bookmarkEnd w:id="231"/>
      <w:r>
        <w:t xml:space="preserve">6. Вместе с материалами, указанными в </w:t>
      </w:r>
      <w:hyperlink w:anchor="P1056" w:history="1">
        <w:r>
          <w:rPr>
            <w:color w:val="0000FF"/>
          </w:rPr>
          <w:t>части 5</w:t>
        </w:r>
      </w:hyperlink>
      <w: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Сберегательного банка Российской Федерации.</w:t>
      </w:r>
    </w:p>
    <w:p w:rsidR="00DD44AF" w:rsidRDefault="00DD44AF">
      <w:pPr>
        <w:pStyle w:val="ConsPlusNormal"/>
        <w:ind w:firstLine="540"/>
        <w:jc w:val="both"/>
      </w:pPr>
      <w:r>
        <w:t xml:space="preserve">7. Запрещается изготовление предвыборных агитационных материалов в организациях и у индивидуальных предпринимателей, не выполнивших требования, предусмотренные </w:t>
      </w:r>
      <w:hyperlink w:anchor="P1054" w:history="1">
        <w:r>
          <w:rPr>
            <w:color w:val="0000FF"/>
          </w:rPr>
          <w:t>частью 3</w:t>
        </w:r>
      </w:hyperlink>
      <w:r>
        <w:t xml:space="preserve"> настоящей статьи, а также изготовление указанных материалов без предварительной оплаты из средств соответствующего избирательного фонда и с нарушением требований, предусмотренных </w:t>
      </w:r>
      <w:hyperlink w:anchor="P1055" w:history="1">
        <w:r>
          <w:rPr>
            <w:color w:val="0000FF"/>
          </w:rPr>
          <w:t>частью 4</w:t>
        </w:r>
      </w:hyperlink>
      <w:r>
        <w:t xml:space="preserve"> настоящей статьи.</w:t>
      </w:r>
    </w:p>
    <w:p w:rsidR="00DD44AF" w:rsidRDefault="00DD44AF">
      <w:pPr>
        <w:pStyle w:val="ConsPlusNormal"/>
        <w:ind w:firstLine="540"/>
        <w:jc w:val="both"/>
      </w:pPr>
      <w:r>
        <w:t xml:space="preserve">8. Запрещается распространение предвыборных агитационных материалов с нарушением требований, предусмотренных </w:t>
      </w:r>
      <w:hyperlink w:anchor="P1056" w:history="1">
        <w:r>
          <w:rPr>
            <w:color w:val="0000FF"/>
          </w:rPr>
          <w:t>частями 5</w:t>
        </w:r>
      </w:hyperlink>
      <w:r>
        <w:t xml:space="preserve"> и </w:t>
      </w:r>
      <w:hyperlink w:anchor="P1059" w:history="1">
        <w:r>
          <w:rPr>
            <w:color w:val="0000FF"/>
          </w:rPr>
          <w:t>6</w:t>
        </w:r>
      </w:hyperlink>
      <w:r>
        <w:t xml:space="preserve"> настоящей статьи и </w:t>
      </w:r>
      <w:hyperlink w:anchor="P940" w:history="1">
        <w:r>
          <w:rPr>
            <w:color w:val="0000FF"/>
          </w:rPr>
          <w:t>частью 9 статьи 62</w:t>
        </w:r>
      </w:hyperlink>
      <w:r>
        <w:t xml:space="preserve"> настоящего Федерального закона.</w:t>
      </w:r>
    </w:p>
    <w:p w:rsidR="00DD44AF" w:rsidRDefault="00DD44AF">
      <w:pPr>
        <w:pStyle w:val="ConsPlusNormal"/>
        <w:ind w:firstLine="540"/>
        <w:jc w:val="both"/>
      </w:pPr>
      <w:bookmarkStart w:id="232" w:name="P1062"/>
      <w:bookmarkEnd w:id="232"/>
      <w:r>
        <w:t>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rsidR="00DD44AF" w:rsidRDefault="00DD44AF">
      <w:pPr>
        <w:pStyle w:val="ConsPlusNormal"/>
        <w:ind w:firstLine="540"/>
        <w:jc w:val="both"/>
      </w:pPr>
      <w:r>
        <w:t xml:space="preserve">10. В случаях, не предусмотренных </w:t>
      </w:r>
      <w:hyperlink w:anchor="P1062" w:history="1">
        <w:r>
          <w:rPr>
            <w:color w:val="0000FF"/>
          </w:rPr>
          <w:t>частью 9</w:t>
        </w:r>
      </w:hyperlink>
      <w:r>
        <w:t xml:space="preserve"> настоящей статьи, печатные предвыборные агитационные материалы могут вывешиваться (расклеиваться,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rsidR="00DD44AF" w:rsidRDefault="00DD44AF">
      <w:pPr>
        <w:pStyle w:val="ConsPlusNormal"/>
        <w:ind w:firstLine="540"/>
        <w:jc w:val="both"/>
      </w:pPr>
      <w:r>
        <w:t>11. Запрещается вывешивать (расклеивать, размещать) печатные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DD44AF" w:rsidRDefault="00DD44AF">
      <w:pPr>
        <w:pStyle w:val="ConsPlusNormal"/>
        <w:ind w:firstLine="540"/>
        <w:jc w:val="both"/>
      </w:pPr>
      <w:r>
        <w:t xml:space="preserve">12. Положения настоящей статьи не применяются в отношении предвыборных агитационных материалов, распространяемых в соответствии со </w:t>
      </w:r>
      <w:hyperlink w:anchor="P983" w:history="1">
        <w:r>
          <w:rPr>
            <w:color w:val="0000FF"/>
          </w:rPr>
          <w:t>статьями 65</w:t>
        </w:r>
      </w:hyperlink>
      <w:r>
        <w:t xml:space="preserve"> и </w:t>
      </w:r>
      <w:hyperlink w:anchor="P1017" w:history="1">
        <w:r>
          <w:rPr>
            <w:color w:val="0000FF"/>
          </w:rPr>
          <w:t>66</w:t>
        </w:r>
      </w:hyperlink>
      <w:r>
        <w:t xml:space="preserve"> настоящего Федерального закона.</w:t>
      </w:r>
    </w:p>
    <w:p w:rsidR="00DD44AF" w:rsidRDefault="00DD44AF">
      <w:pPr>
        <w:pStyle w:val="ConsPlusNormal"/>
        <w:ind w:firstLine="540"/>
        <w:jc w:val="both"/>
      </w:pPr>
    </w:p>
    <w:p w:rsidR="00DD44AF" w:rsidRDefault="00DD44AF">
      <w:pPr>
        <w:pStyle w:val="ConsPlusNormal"/>
        <w:ind w:firstLine="540"/>
        <w:jc w:val="both"/>
      </w:pPr>
      <w:r>
        <w:t>Статья 69. Ограничения при проведении предвыборной агитации</w:t>
      </w:r>
    </w:p>
    <w:p w:rsidR="00DD44AF" w:rsidRDefault="00DD44AF">
      <w:pPr>
        <w:pStyle w:val="ConsPlusNormal"/>
        <w:ind w:firstLine="540"/>
        <w:jc w:val="both"/>
      </w:pPr>
    </w:p>
    <w:p w:rsidR="00DD44AF" w:rsidRDefault="00DD44AF">
      <w:pPr>
        <w:pStyle w:val="ConsPlusNormal"/>
        <w:ind w:firstLine="540"/>
        <w:jc w:val="both"/>
      </w:pPr>
      <w:bookmarkStart w:id="233" w:name="P1069"/>
      <w:bookmarkEnd w:id="233"/>
      <w:r>
        <w:t xml:space="preserve">1. При проведении предвыборной агитации не допускается нарушение ограничений, предусмотренных </w:t>
      </w:r>
      <w:hyperlink r:id="rId97" w:history="1">
        <w:r>
          <w:rPr>
            <w:color w:val="0000FF"/>
          </w:rPr>
          <w:t>пунктами 1</w:t>
        </w:r>
      </w:hyperlink>
      <w:r>
        <w:t xml:space="preserve"> и </w:t>
      </w:r>
      <w:hyperlink r:id="rId98"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r>
        <w:t>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DD44AF" w:rsidRDefault="00DD44AF">
      <w:pPr>
        <w:pStyle w:val="ConsPlusNormal"/>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DD44AF" w:rsidRDefault="00DD44AF">
      <w:pPr>
        <w:pStyle w:val="ConsPlusNormal"/>
        <w:ind w:firstLine="540"/>
        <w:jc w:val="both"/>
      </w:pPr>
      <w:r>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DD44AF" w:rsidRDefault="00DD44AF">
      <w:pPr>
        <w:pStyle w:val="ConsPlusNormal"/>
        <w:ind w:firstLine="540"/>
        <w:jc w:val="both"/>
      </w:pPr>
      <w:r>
        <w:t>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DD44AF" w:rsidRDefault="00DD44AF">
      <w:pPr>
        <w:pStyle w:val="ConsPlusNormal"/>
        <w:ind w:firstLine="540"/>
        <w:jc w:val="both"/>
      </w:pPr>
      <w:r>
        <w:lastRenderedPageBreak/>
        <w:t>6. Агитационные материалы не могут содержать коммерческую рекламу.</w:t>
      </w:r>
    </w:p>
    <w:p w:rsidR="00DD44AF" w:rsidRDefault="00DD44AF">
      <w:pPr>
        <w:pStyle w:val="ConsPlusNormal"/>
        <w:ind w:firstLine="540"/>
        <w:jc w:val="both"/>
      </w:pPr>
      <w:bookmarkStart w:id="234" w:name="P1075"/>
      <w:bookmarkEnd w:id="234"/>
      <w: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DD44AF" w:rsidRDefault="00DD44AF">
      <w:pPr>
        <w:pStyle w:val="ConsPlusNormal"/>
        <w:ind w:firstLine="540"/>
        <w:jc w:val="both"/>
      </w:pPr>
      <w:r>
        <w:t>1) распространения призывов голосовать против федерального списка кандидатов (федеральных списков кандидатов), против кандидата (кандидатов);</w:t>
      </w:r>
    </w:p>
    <w:p w:rsidR="00DD44AF" w:rsidRDefault="00DD44AF">
      <w:pPr>
        <w:pStyle w:val="ConsPlusNormal"/>
        <w:ind w:firstLine="540"/>
        <w:jc w:val="both"/>
      </w:pPr>
      <w: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DD44AF" w:rsidRDefault="00DD44AF">
      <w:pPr>
        <w:pStyle w:val="ConsPlusNormal"/>
        <w:ind w:firstLine="540"/>
        <w:jc w:val="both"/>
      </w:pPr>
      <w: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DD44AF" w:rsidRDefault="00DD44AF">
      <w:pPr>
        <w:pStyle w:val="ConsPlusNormal"/>
        <w:ind w:firstLine="540"/>
        <w:jc w:val="both"/>
      </w:pPr>
      <w: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DD44AF" w:rsidRDefault="00DD44AF">
      <w:pPr>
        <w:pStyle w:val="ConsPlusNormal"/>
        <w:ind w:firstLine="540"/>
        <w:jc w:val="both"/>
      </w:pPr>
      <w:r>
        <w:t>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DD44AF" w:rsidRDefault="00DD44AF">
      <w:pPr>
        <w:pStyle w:val="ConsPlusNormal"/>
        <w:ind w:firstLine="540"/>
        <w:jc w:val="both"/>
      </w:pPr>
      <w:r>
        <w:t xml:space="preserve">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предусмотренных </w:t>
      </w:r>
      <w:hyperlink w:anchor="P1050" w:history="1">
        <w:r>
          <w:rPr>
            <w:color w:val="0000FF"/>
          </w:rPr>
          <w:t>статьей 68</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w:t>
      </w:r>
      <w:r>
        <w:lastRenderedPageBreak/>
        <w:t>должностных лиц, а также иных лиц к ответственности в соответствии с законодательством Российской Федерации.</w:t>
      </w:r>
    </w:p>
    <w:p w:rsidR="00DD44AF" w:rsidRDefault="00DD44AF">
      <w:pPr>
        <w:pStyle w:val="ConsPlusNormal"/>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DD44AF" w:rsidRDefault="00DD44AF">
      <w:pPr>
        <w:pStyle w:val="ConsPlusNormal"/>
        <w:ind w:firstLine="540"/>
        <w:jc w:val="both"/>
      </w:pPr>
    </w:p>
    <w:p w:rsidR="00DD44AF" w:rsidRDefault="00DD44AF">
      <w:pPr>
        <w:pStyle w:val="ConsPlusTitle"/>
        <w:jc w:val="center"/>
      </w:pPr>
      <w:r>
        <w:t>Глава 9. ФИНАНСИРОВАНИЕ ВЫБОРОВ ДЕПУТАТОВ</w:t>
      </w:r>
    </w:p>
    <w:p w:rsidR="00DD44AF" w:rsidRDefault="00DD44AF">
      <w:pPr>
        <w:pStyle w:val="ConsPlusTitle"/>
        <w:jc w:val="center"/>
      </w:pPr>
      <w:r>
        <w:t>ГОСУДАРСТВЕННОЙ ДУМЫ</w:t>
      </w:r>
    </w:p>
    <w:p w:rsidR="00DD44AF" w:rsidRDefault="00DD44AF">
      <w:pPr>
        <w:pStyle w:val="ConsPlusNormal"/>
        <w:ind w:firstLine="540"/>
        <w:jc w:val="both"/>
      </w:pPr>
    </w:p>
    <w:p w:rsidR="00DD44AF" w:rsidRDefault="00DD44AF">
      <w:pPr>
        <w:pStyle w:val="ConsPlusNormal"/>
        <w:ind w:firstLine="540"/>
        <w:jc w:val="both"/>
      </w:pPr>
      <w:r>
        <w:t>Статья 70. Финансовое обеспечение подготовки и проведения выборов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r>
        <w:t>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Сберегательного банка Российской Федерации. Главным распорядителем указанных средств является Центральная избирательная комиссия Российской Федерации.</w:t>
      </w:r>
    </w:p>
    <w:p w:rsidR="00DD44AF" w:rsidRDefault="00DD44AF">
      <w:pPr>
        <w:pStyle w:val="ConsPlusNormal"/>
        <w:ind w:firstLine="540"/>
        <w:jc w:val="both"/>
      </w:pPr>
      <w:r>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DD44AF" w:rsidRDefault="00DD44AF">
      <w:pPr>
        <w:pStyle w:val="ConsPlusNormal"/>
        <w:ind w:firstLine="540"/>
        <w:jc w:val="both"/>
      </w:pPr>
      <w: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w:t>
      </w:r>
      <w:hyperlink w:anchor="P239" w:history="1">
        <w:r>
          <w:rPr>
            <w:color w:val="0000FF"/>
          </w:rPr>
          <w:t>частью 3 статьи 22</w:t>
        </w:r>
      </w:hyperlink>
      <w: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DD44AF" w:rsidRDefault="00DD44AF">
      <w:pPr>
        <w:pStyle w:val="ConsPlusNormal"/>
        <w:ind w:firstLine="540"/>
        <w:jc w:val="both"/>
      </w:pPr>
      <w:bookmarkStart w:id="235" w:name="P1092"/>
      <w:bookmarkEnd w:id="235"/>
      <w:r>
        <w:t xml:space="preserve">4. Закупка бюллетеней, открепительных удостоверений, специальных знаков (марок), используемых при проведении выборов депутатов Государственной Думы, осуществляется </w:t>
      </w:r>
      <w:r>
        <w:lastRenderedPageBreak/>
        <w:t xml:space="preserve">Центральной избирательной комиссией Российской Федерации и (или) по ее решению соответствующими нижестоящими избирательными комиссиями у единственных поставщиков (подрядчиков, исполнителей)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D44AF" w:rsidRDefault="00DD44AF">
      <w:pPr>
        <w:pStyle w:val="ConsPlusNormal"/>
        <w:ind w:firstLine="540"/>
        <w:jc w:val="both"/>
      </w:pPr>
      <w:r>
        <w:t>5.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DD44AF" w:rsidRDefault="00DD44AF">
      <w:pPr>
        <w:pStyle w:val="ConsPlusNormal"/>
        <w:ind w:firstLine="540"/>
        <w:jc w:val="both"/>
      </w:pPr>
      <w:r>
        <w:t>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законом.</w:t>
      </w:r>
    </w:p>
    <w:p w:rsidR="00DD44AF" w:rsidRDefault="00DD44AF">
      <w:pPr>
        <w:pStyle w:val="ConsPlusNormal"/>
        <w:ind w:firstLine="540"/>
        <w:jc w:val="both"/>
      </w:pPr>
      <w: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законодательством Российской Федерации.</w:t>
      </w:r>
    </w:p>
    <w:p w:rsidR="00DD44AF" w:rsidRDefault="00DD44AF">
      <w:pPr>
        <w:pStyle w:val="ConsPlusNormal"/>
        <w:ind w:firstLine="540"/>
        <w:jc w:val="both"/>
      </w:pPr>
    </w:p>
    <w:p w:rsidR="00DD44AF" w:rsidRDefault="00DD44AF">
      <w:pPr>
        <w:pStyle w:val="ConsPlusNormal"/>
        <w:ind w:firstLine="540"/>
        <w:jc w:val="both"/>
      </w:pPr>
      <w:bookmarkStart w:id="236" w:name="P1097"/>
      <w:bookmarkEnd w:id="236"/>
      <w:r>
        <w:t>Статья 71. Избирательные фонды</w:t>
      </w:r>
    </w:p>
    <w:p w:rsidR="00DD44AF" w:rsidRDefault="00DD44AF">
      <w:pPr>
        <w:pStyle w:val="ConsPlusNormal"/>
        <w:ind w:firstLine="540"/>
        <w:jc w:val="both"/>
      </w:pPr>
    </w:p>
    <w:p w:rsidR="00DD44AF" w:rsidRDefault="00DD44AF">
      <w:pPr>
        <w:pStyle w:val="ConsPlusNormal"/>
        <w:ind w:firstLine="540"/>
        <w:jc w:val="both"/>
      </w:pPr>
      <w:bookmarkStart w:id="237" w:name="P1099"/>
      <w:bookmarkEnd w:id="237"/>
      <w:r>
        <w:t>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DD44AF" w:rsidRDefault="00DD44AF">
      <w:pPr>
        <w:pStyle w:val="ConsPlusNormal"/>
        <w:ind w:firstLine="540"/>
        <w:jc w:val="both"/>
      </w:pPr>
      <w:r>
        <w:t>2. Избирательные фонды политических партий могут создаваться только за счет:</w:t>
      </w:r>
    </w:p>
    <w:p w:rsidR="00DD44AF" w:rsidRDefault="00DD44AF">
      <w:pPr>
        <w:pStyle w:val="ConsPlusNormal"/>
        <w:ind w:firstLine="540"/>
        <w:jc w:val="both"/>
      </w:pPr>
      <w: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DD44AF" w:rsidRDefault="00DD44AF">
      <w:pPr>
        <w:pStyle w:val="ConsPlusNormal"/>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DD44AF" w:rsidRDefault="00DD44AF">
      <w:pPr>
        <w:pStyle w:val="ConsPlusNormal"/>
        <w:ind w:firstLine="540"/>
        <w:jc w:val="both"/>
      </w:pPr>
      <w: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DD44AF" w:rsidRDefault="00DD44AF">
      <w:pPr>
        <w:pStyle w:val="ConsPlusNormal"/>
        <w:ind w:firstLine="540"/>
        <w:jc w:val="both"/>
      </w:pPr>
      <w:r>
        <w:t>4. Избирательные фонды региональных отделений политических партий могут создаваться только за счет:</w:t>
      </w:r>
    </w:p>
    <w:p w:rsidR="00DD44AF" w:rsidRDefault="00DD44AF">
      <w:pPr>
        <w:pStyle w:val="ConsPlusNormal"/>
        <w:ind w:firstLine="540"/>
        <w:jc w:val="both"/>
      </w:pPr>
      <w:r>
        <w:t xml:space="preserve">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w:t>
      </w:r>
      <w:r>
        <w:lastRenderedPageBreak/>
        <w:t>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DD44AF" w:rsidRDefault="00DD44AF">
      <w:pPr>
        <w:pStyle w:val="ConsPlusNormal"/>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DD44AF" w:rsidRDefault="00DD44AF">
      <w:pPr>
        <w:pStyle w:val="ConsPlusNormal"/>
        <w:ind w:firstLine="540"/>
        <w:jc w:val="both"/>
      </w:pPr>
      <w:bookmarkStart w:id="238" w:name="P1107"/>
      <w:bookmarkEnd w:id="238"/>
      <w:r>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DD44AF" w:rsidRDefault="00DD44AF">
      <w:pPr>
        <w:pStyle w:val="ConsPlusNormal"/>
        <w:ind w:firstLine="540"/>
        <w:jc w:val="both"/>
      </w:pPr>
      <w:r>
        <w:t>1) 15 миллионов рублей, если на территории субъекта Российской Федерации зарегистрировано не более 100 тысяч избирателей;</w:t>
      </w:r>
    </w:p>
    <w:p w:rsidR="00DD44AF" w:rsidRDefault="00DD44AF">
      <w:pPr>
        <w:pStyle w:val="ConsPlusNormal"/>
        <w:ind w:firstLine="540"/>
        <w:jc w:val="both"/>
      </w:pPr>
      <w:r>
        <w:t>2) 20 миллионов рублей, если на территории субъекта Российской Федерации зарегистрировано свыше 100 тысяч, но не более 500 тысяч избирателей;</w:t>
      </w:r>
    </w:p>
    <w:p w:rsidR="00DD44AF" w:rsidRDefault="00DD44AF">
      <w:pPr>
        <w:pStyle w:val="ConsPlusNormal"/>
        <w:ind w:firstLine="540"/>
        <w:jc w:val="both"/>
      </w:pPr>
      <w:r>
        <w:t>3) 25 миллионов рублей, если на территории субъекта Российской Федерации зарегистрировано свыше 500 тысяч, но не более 1 миллиона избирателей;</w:t>
      </w:r>
    </w:p>
    <w:p w:rsidR="00DD44AF" w:rsidRDefault="00DD44AF">
      <w:pPr>
        <w:pStyle w:val="ConsPlusNormal"/>
        <w:ind w:firstLine="540"/>
        <w:jc w:val="both"/>
      </w:pPr>
      <w: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DD44AF" w:rsidRDefault="00DD44AF">
      <w:pPr>
        <w:pStyle w:val="ConsPlusNormal"/>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DD44AF" w:rsidRDefault="00DD44AF">
      <w:pPr>
        <w:pStyle w:val="ConsPlusNormal"/>
        <w:ind w:firstLine="540"/>
        <w:jc w:val="both"/>
      </w:pPr>
      <w:r>
        <w:t>6) 100 миллионов рублей, если на территории субъекта Российской Федерации зарегистрировано свыше 5 миллионов избирателей.</w:t>
      </w:r>
    </w:p>
    <w:p w:rsidR="00DD44AF" w:rsidRDefault="00DD44AF">
      <w:pPr>
        <w:pStyle w:val="ConsPlusNormal"/>
        <w:ind w:firstLine="540"/>
        <w:jc w:val="both"/>
      </w:pPr>
      <w:bookmarkStart w:id="239" w:name="P1114"/>
      <w:bookmarkEnd w:id="239"/>
      <w:r>
        <w:t xml:space="preserve">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1107" w:history="1">
        <w:r>
          <w:rPr>
            <w:color w:val="0000FF"/>
          </w:rPr>
          <w:t>частью 5</w:t>
        </w:r>
      </w:hyperlink>
      <w:r>
        <w:t xml:space="preserve"> настоящей статьи, на общее число одномандатных избирательных округов, образованных на территории субъекта Российской Федерации.</w:t>
      </w:r>
    </w:p>
    <w:p w:rsidR="00DD44AF" w:rsidRDefault="00DD44AF">
      <w:pPr>
        <w:pStyle w:val="ConsPlusNormal"/>
        <w:ind w:firstLine="540"/>
        <w:jc w:val="both"/>
      </w:pPr>
      <w:r>
        <w:t xml:space="preserve">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1114" w:history="1">
        <w:r>
          <w:rPr>
            <w:color w:val="0000FF"/>
          </w:rPr>
          <w:t>частью 6</w:t>
        </w:r>
      </w:hyperlink>
      <w:r>
        <w:t xml:space="preserve"> настоящей статьи, не уменьшается.</w:t>
      </w:r>
    </w:p>
    <w:p w:rsidR="00DD44AF" w:rsidRDefault="00DD44AF">
      <w:pPr>
        <w:pStyle w:val="ConsPlusNormal"/>
        <w:ind w:firstLine="540"/>
        <w:jc w:val="both"/>
      </w:pPr>
      <w:r>
        <w:t>8. Избирательные фонды кандидатов могут создаваться только за счет:</w:t>
      </w:r>
    </w:p>
    <w:p w:rsidR="00DD44AF" w:rsidRDefault="00DD44AF">
      <w:pPr>
        <w:pStyle w:val="ConsPlusNormal"/>
        <w:ind w:firstLine="540"/>
        <w:jc w:val="both"/>
      </w:pPr>
      <w:r>
        <w:t>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DD44AF" w:rsidRDefault="00DD44AF">
      <w:pPr>
        <w:pStyle w:val="ConsPlusNormal"/>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DD44AF" w:rsidRDefault="00DD44AF">
      <w:pPr>
        <w:pStyle w:val="ConsPlusNormal"/>
        <w:ind w:firstLine="540"/>
        <w:jc w:val="both"/>
      </w:pPr>
      <w:r>
        <w:t xml:space="preserve">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w:t>
      </w:r>
      <w:r>
        <w:lastRenderedPageBreak/>
        <w:t>установленной в соответствии с настоящим Федеральным законом предельной суммы всех расходов из средств избирательного фонда кандидата.</w:t>
      </w:r>
    </w:p>
    <w:p w:rsidR="00DD44AF" w:rsidRDefault="00DD44AF">
      <w:pPr>
        <w:pStyle w:val="ConsPlusNormal"/>
        <w:ind w:firstLine="540"/>
        <w:jc w:val="both"/>
      </w:pPr>
      <w:r>
        <w:t>9. Предельная сумма всех расходов из средств избирательного фонда кандидата не может превышать 15 миллионов рублей.</w:t>
      </w:r>
    </w:p>
    <w:p w:rsidR="00DD44AF" w:rsidRDefault="00DD44AF">
      <w:pPr>
        <w:pStyle w:val="ConsPlusNormal"/>
        <w:ind w:firstLine="540"/>
        <w:jc w:val="both"/>
      </w:pPr>
      <w:bookmarkStart w:id="240" w:name="P1121"/>
      <w:bookmarkEnd w:id="240"/>
      <w:r>
        <w:t xml:space="preserve">10. Перечень органов, организаций и лиц, которым запрещается вносить пожертвования в избирательные фонды, устанавливается </w:t>
      </w:r>
      <w:hyperlink r:id="rId100"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D44AF" w:rsidRDefault="00DD44AF">
      <w:pPr>
        <w:pStyle w:val="ConsPlusNormal"/>
        <w:jc w:val="both"/>
      </w:pPr>
      <w:r>
        <w:t xml:space="preserve">(часть 10 в ред. Федерального </w:t>
      </w:r>
      <w:hyperlink r:id="rId101" w:history="1">
        <w:r>
          <w:rPr>
            <w:color w:val="0000FF"/>
          </w:rPr>
          <w:t>закона</w:t>
        </w:r>
      </w:hyperlink>
      <w:r>
        <w:t xml:space="preserve"> от 24.11.2014 N 355-ФЗ)</w:t>
      </w:r>
    </w:p>
    <w:p w:rsidR="00DD44AF" w:rsidRDefault="00DD44AF">
      <w:pPr>
        <w:pStyle w:val="ConsPlusNormal"/>
        <w:pBdr>
          <w:top w:val="single" w:sz="6" w:space="0" w:color="auto"/>
        </w:pBdr>
        <w:spacing w:before="100" w:after="100"/>
        <w:jc w:val="both"/>
        <w:rPr>
          <w:sz w:val="2"/>
          <w:szCs w:val="2"/>
        </w:rPr>
      </w:pPr>
    </w:p>
    <w:p w:rsidR="00DD44AF" w:rsidRDefault="00DD44AF">
      <w:pPr>
        <w:pStyle w:val="ConsPlusNormal"/>
        <w:ind w:firstLine="540"/>
        <w:jc w:val="both"/>
      </w:pPr>
      <w:r>
        <w:rPr>
          <w:color w:val="0A2666"/>
        </w:rPr>
        <w:t>КонсультантПлюс: примечание.</w:t>
      </w:r>
    </w:p>
    <w:p w:rsidR="00DD44AF" w:rsidRDefault="00DD44AF">
      <w:pPr>
        <w:pStyle w:val="ConsPlusNormal"/>
        <w:ind w:firstLine="540"/>
        <w:jc w:val="both"/>
      </w:pPr>
      <w:r>
        <w:rPr>
          <w:color w:val="0A2666"/>
        </w:rPr>
        <w:t xml:space="preserve">Федеральным </w:t>
      </w:r>
      <w:hyperlink r:id="rId102" w:history="1">
        <w:r>
          <w:rPr>
            <w:color w:val="0000FF"/>
          </w:rPr>
          <w:t>законом</w:t>
        </w:r>
      </w:hyperlink>
      <w:r>
        <w:rPr>
          <w:color w:val="0A2666"/>
        </w:rPr>
        <w:t xml:space="preserve"> от 24.11.2014 N 355-ФЗ часть 10 настоящей статьи изложена в новой редакции, в которой отсутствует пункт 16.</w:t>
      </w:r>
    </w:p>
    <w:p w:rsidR="00DD44AF" w:rsidRDefault="00DD44AF">
      <w:pPr>
        <w:pStyle w:val="ConsPlusNormal"/>
        <w:pBdr>
          <w:top w:val="single" w:sz="6" w:space="0" w:color="auto"/>
        </w:pBdr>
        <w:spacing w:before="100" w:after="100"/>
        <w:jc w:val="both"/>
        <w:rPr>
          <w:sz w:val="2"/>
          <w:szCs w:val="2"/>
        </w:rPr>
      </w:pPr>
    </w:p>
    <w:p w:rsidR="00DD44AF" w:rsidRDefault="00DD44AF">
      <w:pPr>
        <w:pStyle w:val="ConsPlusNormal"/>
        <w:ind w:firstLine="540"/>
        <w:jc w:val="both"/>
      </w:pPr>
      <w:r>
        <w:t xml:space="preserve">11. Некоммерческие организации, указанные в </w:t>
      </w:r>
      <w:hyperlink w:anchor="P1121" w:history="1">
        <w:r>
          <w:rPr>
            <w:color w:val="0000FF"/>
          </w:rPr>
          <w:t>пункте 16 части 10</w:t>
        </w:r>
      </w:hyperlink>
      <w:r>
        <w:t xml:space="preserve"> настоящей статьи,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121" w:history="1">
        <w:r>
          <w:rPr>
            <w:color w:val="0000FF"/>
          </w:rPr>
          <w:t>подпунктах "а"</w:t>
        </w:r>
      </w:hyperlink>
      <w:r>
        <w:t xml:space="preserve"> - </w:t>
      </w:r>
      <w:hyperlink w:anchor="P1121" w:history="1">
        <w:r>
          <w:rPr>
            <w:color w:val="0000FF"/>
          </w:rPr>
          <w:t>"е" пункта 16 части 10</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DD44AF" w:rsidRDefault="00DD44AF">
      <w:pPr>
        <w:pStyle w:val="ConsPlusNormal"/>
        <w:ind w:firstLine="540"/>
        <w:jc w:val="both"/>
      </w:pPr>
      <w:r>
        <w:t>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DD44AF" w:rsidRDefault="00DD44AF">
      <w:pPr>
        <w:pStyle w:val="ConsPlusNormal"/>
        <w:ind w:firstLine="540"/>
        <w:jc w:val="both"/>
      </w:pPr>
      <w:r>
        <w:t>13. Средства избирательных фондов политических партий, кандидатов имеют целевое назначение и могут использоваться только:</w:t>
      </w:r>
    </w:p>
    <w:p w:rsidR="00DD44AF" w:rsidRDefault="00DD44AF">
      <w:pPr>
        <w:pStyle w:val="ConsPlusNormal"/>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DD44AF" w:rsidRDefault="00DD44AF">
      <w:pPr>
        <w:pStyle w:val="ConsPlusNormal"/>
        <w:ind w:firstLine="540"/>
        <w:jc w:val="both"/>
      </w:pPr>
      <w:r>
        <w:t>2) на проведение предвыборной агитации, а также на оплату работ (услуг) информационного и консультационного характера;</w:t>
      </w:r>
    </w:p>
    <w:p w:rsidR="00DD44AF" w:rsidRDefault="00DD44AF">
      <w:pPr>
        <w:pStyle w:val="ConsPlusNormal"/>
        <w:ind w:firstLine="540"/>
        <w:jc w:val="both"/>
      </w:pPr>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DD44AF" w:rsidRDefault="00DD44AF">
      <w:pPr>
        <w:pStyle w:val="ConsPlusNormal"/>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rsidR="00DD44AF" w:rsidRDefault="00DD44AF">
      <w:pPr>
        <w:pStyle w:val="ConsPlusNormal"/>
        <w:ind w:firstLine="540"/>
        <w:jc w:val="both"/>
      </w:pPr>
      <w:r>
        <w:t xml:space="preserve">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w:t>
      </w:r>
      <w:r>
        <w:lastRenderedPageBreak/>
        <w:t>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DD44AF" w:rsidRDefault="00DD44AF">
      <w:pPr>
        <w:pStyle w:val="ConsPlusNormal"/>
        <w:ind w:firstLine="540"/>
        <w:jc w:val="both"/>
      </w:pPr>
      <w: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DD44AF" w:rsidRDefault="00DD44AF">
      <w:pPr>
        <w:pStyle w:val="ConsPlusNormal"/>
        <w:ind w:firstLine="540"/>
        <w:jc w:val="both"/>
      </w:pPr>
      <w: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DD44AF" w:rsidRDefault="00DD44AF">
      <w:pPr>
        <w:pStyle w:val="ConsPlusNormal"/>
        <w:ind w:firstLine="540"/>
        <w:jc w:val="both"/>
      </w:pPr>
      <w: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DD44AF" w:rsidRDefault="00DD44AF">
      <w:pPr>
        <w:pStyle w:val="ConsPlusNormal"/>
        <w:ind w:firstLine="540"/>
        <w:jc w:val="both"/>
      </w:pPr>
      <w:r>
        <w:t>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DD44AF" w:rsidRDefault="00DD44AF">
      <w:pPr>
        <w:pStyle w:val="ConsPlusNormal"/>
        <w:ind w:firstLine="540"/>
        <w:jc w:val="both"/>
      </w:pPr>
      <w: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Федеральным законом.</w:t>
      </w:r>
    </w:p>
    <w:p w:rsidR="00DD44AF" w:rsidRDefault="00DD44AF">
      <w:pPr>
        <w:pStyle w:val="ConsPlusNormal"/>
        <w:ind w:firstLine="540"/>
        <w:jc w:val="both"/>
      </w:pPr>
      <w:r>
        <w:t xml:space="preserve">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764" w:history="1">
        <w:r>
          <w:rPr>
            <w:color w:val="0000FF"/>
          </w:rPr>
          <w:t>части 11 статьи 50</w:t>
        </w:r>
      </w:hyperlink>
      <w:r>
        <w:t xml:space="preserve">, </w:t>
      </w:r>
      <w:hyperlink w:anchor="P798" w:history="1">
        <w:r>
          <w:rPr>
            <w:color w:val="0000FF"/>
          </w:rPr>
          <w:t>части 14 статьи 51</w:t>
        </w:r>
      </w:hyperlink>
      <w:r>
        <w:t xml:space="preserve"> и </w:t>
      </w:r>
      <w:hyperlink w:anchor="P853" w:history="1">
        <w:r>
          <w:rPr>
            <w:color w:val="0000FF"/>
          </w:rPr>
          <w:t>части 7 статьи 56</w:t>
        </w:r>
      </w:hyperlink>
      <w: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DD44AF" w:rsidRDefault="00DD44AF">
      <w:pPr>
        <w:pStyle w:val="ConsPlusNormal"/>
        <w:ind w:firstLine="540"/>
        <w:jc w:val="both"/>
      </w:pPr>
    </w:p>
    <w:p w:rsidR="00DD44AF" w:rsidRDefault="00DD44AF">
      <w:pPr>
        <w:pStyle w:val="ConsPlusNormal"/>
        <w:ind w:firstLine="540"/>
        <w:jc w:val="both"/>
      </w:pPr>
      <w:r>
        <w:t>Статья 72. Специальные избирательные счета политических партий, их региональных отделений, кандидатов</w:t>
      </w:r>
    </w:p>
    <w:p w:rsidR="00DD44AF" w:rsidRDefault="00DD44AF">
      <w:pPr>
        <w:pStyle w:val="ConsPlusNormal"/>
        <w:ind w:firstLine="540"/>
        <w:jc w:val="both"/>
      </w:pPr>
    </w:p>
    <w:p w:rsidR="00DD44AF" w:rsidRDefault="00DD44AF">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DD44AF" w:rsidRDefault="00DD44AF">
      <w:pPr>
        <w:pStyle w:val="ConsPlusNormal"/>
        <w:ind w:firstLine="540"/>
        <w:jc w:val="both"/>
      </w:pPr>
      <w:r>
        <w:t xml:space="preserve">2. Региональное отделение политической партии при наличии указанного в </w:t>
      </w:r>
      <w:hyperlink w:anchor="P1099" w:history="1">
        <w:r>
          <w:rPr>
            <w:color w:val="0000FF"/>
          </w:rPr>
          <w:t>части 1 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
    <w:p w:rsidR="00DD44AF" w:rsidRDefault="00DD44AF">
      <w:pPr>
        <w:pStyle w:val="ConsPlusNormal"/>
        <w:ind w:firstLine="540"/>
        <w:jc w:val="both"/>
      </w:pPr>
      <w: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DD44AF" w:rsidRDefault="00DD44AF">
      <w:pPr>
        <w:pStyle w:val="ConsPlusNormal"/>
        <w:ind w:firstLine="540"/>
        <w:jc w:val="both"/>
      </w:pPr>
      <w:r>
        <w:t xml:space="preserve">4. Специальный избирательный счет открывается в филиале Сберегательного банка Российской Федерации, указанном для политической партии Центральной избирательной </w:t>
      </w:r>
      <w:r>
        <w:lastRenderedPageBreak/>
        <w:t>комиссией Российской Федерации, для регионального отделения политической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DD44AF" w:rsidRDefault="00DD44AF">
      <w:pPr>
        <w:pStyle w:val="ConsPlusNormal"/>
        <w:ind w:firstLine="540"/>
        <w:jc w:val="both"/>
      </w:pPr>
      <w:r>
        <w:t>5. По предъявлении документов, предусмотренных настоящим Федеральным законом и оформленных в соответствии с установленным им порядком, филиалы Сберегательного банка Российской Федерации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DD44AF" w:rsidRDefault="00DD44AF">
      <w:pPr>
        <w:pStyle w:val="ConsPlusNormal"/>
        <w:ind w:firstLine="540"/>
        <w:jc w:val="both"/>
      </w:pPr>
      <w:r>
        <w:t>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DD44AF" w:rsidRDefault="00DD44AF">
      <w:pPr>
        <w:pStyle w:val="ConsPlusNormal"/>
        <w:ind w:firstLine="540"/>
        <w:jc w:val="both"/>
      </w:pPr>
      <w:bookmarkStart w:id="241" w:name="P1150"/>
      <w:bookmarkEnd w:id="241"/>
      <w:r>
        <w:t xml:space="preserve">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524" w:history="1">
        <w:r>
          <w:rPr>
            <w:color w:val="0000FF"/>
          </w:rPr>
          <w:t>частью 7 статьи 40</w:t>
        </w:r>
      </w:hyperlink>
      <w:r>
        <w:t xml:space="preserve">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Сберегательного банка Российской Федерации по указанию соответствующей избирательной комиссии.</w:t>
      </w:r>
    </w:p>
    <w:p w:rsidR="00DD44AF" w:rsidRDefault="00DD44AF">
      <w:pPr>
        <w:pStyle w:val="ConsPlusNormal"/>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1150" w:history="1">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DD44AF" w:rsidRDefault="00DD44AF">
      <w:pPr>
        <w:pStyle w:val="ConsPlusNormal"/>
        <w:ind w:firstLine="540"/>
        <w:jc w:val="both"/>
      </w:pPr>
      <w: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DD44AF" w:rsidRDefault="00DD44AF">
      <w:pPr>
        <w:pStyle w:val="ConsPlusNormal"/>
        <w:ind w:firstLine="540"/>
        <w:jc w:val="both"/>
      </w:pPr>
      <w:r>
        <w:t xml:space="preserve">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w:t>
      </w:r>
      <w:r>
        <w:lastRenderedPageBreak/>
        <w:t>(оказанных, приобретенных) до даты прекращения (приостановления) финансовых операций по соответствующему специальному избирательному счету.</w:t>
      </w:r>
    </w:p>
    <w:p w:rsidR="00DD44AF" w:rsidRDefault="00DD44AF">
      <w:pPr>
        <w:pStyle w:val="ConsPlusNormal"/>
        <w:ind w:firstLine="540"/>
        <w:jc w:val="both"/>
      </w:pPr>
      <w: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DD44AF" w:rsidRDefault="00DD44AF">
      <w:pPr>
        <w:pStyle w:val="ConsPlusNormal"/>
        <w:ind w:firstLine="540"/>
        <w:jc w:val="both"/>
      </w:pPr>
      <w:r>
        <w:t>12. Порядок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DD44AF" w:rsidRDefault="00DD44AF">
      <w:pPr>
        <w:pStyle w:val="ConsPlusNormal"/>
        <w:ind w:firstLine="540"/>
        <w:jc w:val="both"/>
      </w:pPr>
    </w:p>
    <w:p w:rsidR="00DD44AF" w:rsidRDefault="00DD44AF">
      <w:pPr>
        <w:pStyle w:val="ConsPlusNormal"/>
        <w:ind w:firstLine="540"/>
        <w:jc w:val="both"/>
      </w:pPr>
      <w:r>
        <w:t>Статья 73. Добровольные пожертвования в избирательный фонд</w:t>
      </w:r>
    </w:p>
    <w:p w:rsidR="00DD44AF" w:rsidRDefault="00DD44AF">
      <w:pPr>
        <w:pStyle w:val="ConsPlusNormal"/>
        <w:ind w:firstLine="540"/>
        <w:jc w:val="both"/>
      </w:pPr>
    </w:p>
    <w:p w:rsidR="00DD44AF" w:rsidRDefault="00DD44AF">
      <w:pPr>
        <w:pStyle w:val="ConsPlusNormal"/>
        <w:ind w:firstLine="540"/>
        <w:jc w:val="both"/>
      </w:pPr>
      <w:bookmarkStart w:id="242" w:name="P1159"/>
      <w:bookmarkEnd w:id="242"/>
      <w: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121" w:history="1">
        <w:r>
          <w:rPr>
            <w:color w:val="0000FF"/>
          </w:rPr>
          <w:t>частью 10 статьи 71</w:t>
        </w:r>
      </w:hyperlink>
      <w:r>
        <w:t xml:space="preserve"> настоящего Федерального закона.</w:t>
      </w:r>
    </w:p>
    <w:p w:rsidR="00DD44AF" w:rsidRDefault="00DD44AF">
      <w:pPr>
        <w:pStyle w:val="ConsPlusNormal"/>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DD44AF" w:rsidRDefault="00DD44AF">
      <w:pPr>
        <w:pStyle w:val="ConsPlusNormal"/>
        <w:ind w:firstLine="540"/>
        <w:jc w:val="both"/>
      </w:pPr>
      <w:r>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1159" w:history="1">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097" w:history="1">
        <w:r>
          <w:rPr>
            <w:color w:val="0000FF"/>
          </w:rPr>
          <w:t>статьей 71</w:t>
        </w:r>
      </w:hyperlink>
      <w: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1159" w:history="1">
        <w:r>
          <w:rPr>
            <w:color w:val="0000FF"/>
          </w:rPr>
          <w:t>частью 1</w:t>
        </w:r>
      </w:hyperlink>
      <w:r>
        <w:t xml:space="preserve"> настоящей статьи, оказавшиеся недостоверными, если политическая партия, ее региональное отделение, кандидат своевременно не получили информацию о неправомерности данных пожертвований.</w:t>
      </w:r>
    </w:p>
    <w:p w:rsidR="00DD44AF" w:rsidRDefault="00DD44AF">
      <w:pPr>
        <w:pStyle w:val="ConsPlusNormal"/>
        <w:ind w:firstLine="540"/>
        <w:jc w:val="both"/>
      </w:pPr>
      <w: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DD44AF" w:rsidRDefault="00DD44AF">
      <w:pPr>
        <w:pStyle w:val="ConsPlusNormal"/>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DD44AF" w:rsidRDefault="00DD44AF">
      <w:pPr>
        <w:pStyle w:val="ConsPlusNormal"/>
        <w:ind w:firstLine="540"/>
        <w:jc w:val="both"/>
      </w:pPr>
      <w:r>
        <w:t xml:space="preserve">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w:t>
      </w:r>
      <w:r>
        <w:lastRenderedPageBreak/>
        <w:t>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DD44AF" w:rsidRDefault="00DD44AF">
      <w:pPr>
        <w:pStyle w:val="ConsPlusNormal"/>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DD44AF" w:rsidRDefault="00DD44AF">
      <w:pPr>
        <w:pStyle w:val="ConsPlusNormal"/>
        <w:ind w:firstLine="540"/>
        <w:jc w:val="both"/>
      </w:pPr>
      <w: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DD44AF" w:rsidRDefault="00DD44AF">
      <w:pPr>
        <w:pStyle w:val="ConsPlusNormal"/>
        <w:ind w:firstLine="540"/>
        <w:jc w:val="both"/>
      </w:pPr>
    </w:p>
    <w:p w:rsidR="00DD44AF" w:rsidRDefault="00DD44AF">
      <w:pPr>
        <w:pStyle w:val="ConsPlusNormal"/>
        <w:ind w:firstLine="540"/>
        <w:jc w:val="both"/>
      </w:pPr>
      <w:r>
        <w:t>Статья 74. Отчетность по средствам избирательных фондов</w:t>
      </w:r>
    </w:p>
    <w:p w:rsidR="00DD44AF" w:rsidRDefault="00DD44AF">
      <w:pPr>
        <w:pStyle w:val="ConsPlusNormal"/>
        <w:ind w:firstLine="540"/>
        <w:jc w:val="both"/>
      </w:pPr>
    </w:p>
    <w:p w:rsidR="00DD44AF" w:rsidRDefault="00DD44AF">
      <w:pPr>
        <w:pStyle w:val="ConsPlusNormal"/>
        <w:ind w:firstLine="540"/>
        <w:jc w:val="both"/>
      </w:pPr>
      <w:r>
        <w:t>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Порядок и формы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DD44AF" w:rsidRDefault="00DD44AF">
      <w:pPr>
        <w:pStyle w:val="ConsPlusNormal"/>
        <w:ind w:firstLine="540"/>
        <w:jc w:val="both"/>
      </w:pPr>
      <w:bookmarkStart w:id="243" w:name="P1171"/>
      <w:bookmarkEnd w:id="243"/>
      <w:r>
        <w:t xml:space="preserve">2. Политическая партия не позднее чем через 30 дней со дня официального опубликования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1056" w:history="1">
        <w:r>
          <w:rPr>
            <w:color w:val="0000FF"/>
          </w:rPr>
          <w:t>частью 5 статьи 68</w:t>
        </w:r>
      </w:hyperlink>
      <w:r>
        <w:t xml:space="preserve"> настоящего Федерального закона, или их копии.</w:t>
      </w:r>
    </w:p>
    <w:p w:rsidR="00DD44AF" w:rsidRDefault="00DD44AF">
      <w:pPr>
        <w:pStyle w:val="ConsPlusNormal"/>
        <w:ind w:firstLine="540"/>
        <w:jc w:val="both"/>
      </w:pPr>
      <w:r>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1056" w:history="1">
        <w:r>
          <w:rPr>
            <w:color w:val="0000FF"/>
          </w:rPr>
          <w:t>частью 5 статьи 68</w:t>
        </w:r>
      </w:hyperlink>
      <w:r>
        <w:t xml:space="preserve"> настоящего Федерального закона, или их копии.</w:t>
      </w:r>
    </w:p>
    <w:p w:rsidR="00DD44AF" w:rsidRDefault="00DD44AF">
      <w:pPr>
        <w:pStyle w:val="ConsPlusNormal"/>
        <w:ind w:firstLine="540"/>
        <w:jc w:val="both"/>
      </w:pPr>
      <w:bookmarkStart w:id="244" w:name="P1173"/>
      <w:bookmarkEnd w:id="244"/>
      <w:r>
        <w:t xml:space="preserve">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524" w:history="1">
        <w:r>
          <w:rPr>
            <w:color w:val="0000FF"/>
          </w:rPr>
          <w:t>частью 7 статьи 40</w:t>
        </w:r>
      </w:hyperlink>
      <w: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w:t>
      </w:r>
      <w:r>
        <w:lastRenderedPageBreak/>
        <w:t>избирательного округа, но не позднее чем через 30 дней со дня официального опубликования результатов выборов депутатов Государственной Думы.</w:t>
      </w:r>
    </w:p>
    <w:p w:rsidR="00DD44AF" w:rsidRDefault="00DD44AF">
      <w:pPr>
        <w:pStyle w:val="ConsPlusNormal"/>
        <w:ind w:firstLine="540"/>
        <w:jc w:val="both"/>
      </w:pPr>
      <w: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DD44AF" w:rsidRDefault="00DD44AF">
      <w:pPr>
        <w:pStyle w:val="ConsPlusNormal"/>
        <w:ind w:firstLine="540"/>
        <w:jc w:val="both"/>
      </w:pPr>
      <w: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rsidR="00DD44AF" w:rsidRDefault="00DD44AF">
      <w:pPr>
        <w:pStyle w:val="ConsPlusNormal"/>
        <w:ind w:firstLine="540"/>
        <w:jc w:val="both"/>
      </w:pPr>
      <w:r>
        <w:t xml:space="preserve">7. Копии финансовых отчетов, указанных в </w:t>
      </w:r>
      <w:hyperlink w:anchor="P1171" w:history="1">
        <w:r>
          <w:rPr>
            <w:color w:val="0000FF"/>
          </w:rPr>
          <w:t>частях 2</w:t>
        </w:r>
      </w:hyperlink>
      <w:r>
        <w:t xml:space="preserve"> - </w:t>
      </w:r>
      <w:hyperlink w:anchor="P1173" w:history="1">
        <w:r>
          <w:rPr>
            <w:color w:val="0000FF"/>
          </w:rPr>
          <w:t>4</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rsidR="00DD44AF" w:rsidRDefault="00DD44AF">
      <w:pPr>
        <w:pStyle w:val="ConsPlusNormal"/>
        <w:ind w:firstLine="540"/>
        <w:jc w:val="both"/>
      </w:pPr>
      <w:r>
        <w:t>8. Филиалы Сберегательного банка Российской Федерации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DD44AF" w:rsidRDefault="00DD44AF">
      <w:pPr>
        <w:pStyle w:val="ConsPlusNormal"/>
        <w:ind w:firstLine="540"/>
        <w:jc w:val="both"/>
      </w:pPr>
      <w:r>
        <w:t>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Сберегательного банка Российской Федерации сведениями о поступлении средств на соответствующие специальные избирательные счета и расходовании этих средств. Филиалы Сберегательного банка Российской Федерации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DD44AF" w:rsidRDefault="00DD44AF">
      <w:pPr>
        <w:pStyle w:val="ConsPlusNormal"/>
        <w:ind w:firstLine="540"/>
        <w:jc w:val="both"/>
      </w:pPr>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DD44AF" w:rsidRDefault="00DD44AF">
      <w:pPr>
        <w:pStyle w:val="ConsPlusNormal"/>
        <w:ind w:firstLine="540"/>
        <w:jc w:val="both"/>
      </w:pPr>
      <w:r>
        <w:t xml:space="preserve">1) о финансовой операции по расходованию средств из соответствующего избирательного </w:t>
      </w:r>
      <w:r>
        <w:lastRenderedPageBreak/>
        <w:t>фонда в случае, если ее размер превышает 400 тысяч рублей для политической партии и 100 тысяч рублей для ее регионального отделения, кандидата;</w:t>
      </w:r>
    </w:p>
    <w:p w:rsidR="00DD44AF" w:rsidRDefault="00DD44AF">
      <w:pPr>
        <w:pStyle w:val="ConsPlusNormal"/>
        <w:jc w:val="both"/>
      </w:pPr>
      <w:r>
        <w:t xml:space="preserve">(в ред. Федерального </w:t>
      </w:r>
      <w:hyperlink r:id="rId103" w:history="1">
        <w:r>
          <w:rPr>
            <w:color w:val="0000FF"/>
          </w:rPr>
          <w:t>закона</w:t>
        </w:r>
      </w:hyperlink>
      <w:r>
        <w:t xml:space="preserve"> от 24.11.2014 N 355-ФЗ)</w:t>
      </w:r>
    </w:p>
    <w:p w:rsidR="00DD44AF" w:rsidRDefault="00DD44AF">
      <w:pPr>
        <w:pStyle w:val="ConsPlusNormal"/>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DD44AF" w:rsidRDefault="00DD44AF">
      <w:pPr>
        <w:pStyle w:val="ConsPlusNormal"/>
        <w:jc w:val="both"/>
      </w:pPr>
      <w:r>
        <w:t xml:space="preserve">(в ред. Федерального </w:t>
      </w:r>
      <w:hyperlink r:id="rId104" w:history="1">
        <w:r>
          <w:rPr>
            <w:color w:val="0000FF"/>
          </w:rPr>
          <w:t>закона</w:t>
        </w:r>
      </w:hyperlink>
      <w:r>
        <w:t xml:space="preserve"> от 24.11.2014 N 355-ФЗ)</w:t>
      </w:r>
    </w:p>
    <w:p w:rsidR="00DD44AF" w:rsidRDefault="00DD44AF">
      <w:pPr>
        <w:pStyle w:val="ConsPlusNormal"/>
        <w:ind w:firstLine="540"/>
        <w:jc w:val="both"/>
      </w:pPr>
      <w: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DD44AF" w:rsidRDefault="00DD44AF">
      <w:pPr>
        <w:pStyle w:val="ConsPlusNormal"/>
        <w:jc w:val="both"/>
      </w:pPr>
      <w:r>
        <w:t xml:space="preserve">(в ред. Федерального </w:t>
      </w:r>
      <w:hyperlink r:id="rId105" w:history="1">
        <w:r>
          <w:rPr>
            <w:color w:val="0000FF"/>
          </w:rPr>
          <w:t>закона</w:t>
        </w:r>
      </w:hyperlink>
      <w:r>
        <w:t xml:space="preserve"> от 24.11.2014 N 355-ФЗ)</w:t>
      </w:r>
    </w:p>
    <w:p w:rsidR="00DD44AF" w:rsidRDefault="00DD44AF">
      <w:pPr>
        <w:pStyle w:val="ConsPlusNormal"/>
        <w:ind w:firstLine="540"/>
        <w:jc w:val="both"/>
      </w:pPr>
      <w: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DD44AF" w:rsidRDefault="00DD44AF">
      <w:pPr>
        <w:pStyle w:val="ConsPlusNormal"/>
        <w:ind w:firstLine="540"/>
        <w:jc w:val="both"/>
      </w:pPr>
      <w: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DD44AF" w:rsidRDefault="00DD44AF">
      <w:pPr>
        <w:pStyle w:val="ConsPlusNormal"/>
        <w:ind w:firstLine="540"/>
        <w:jc w:val="both"/>
      </w:pPr>
      <w:r>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w:anchor="P1121" w:history="1">
        <w:r>
          <w:rPr>
            <w:color w:val="0000FF"/>
          </w:rPr>
          <w:t>частью 10 статьи 71</w:t>
        </w:r>
      </w:hyperlink>
      <w:r>
        <w:t xml:space="preserve"> настоящего Федерального закона,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rsidR="00DD44AF" w:rsidRDefault="00DD44AF">
      <w:pPr>
        <w:pStyle w:val="ConsPlusNormal"/>
        <w:ind w:firstLine="540"/>
        <w:jc w:val="both"/>
      </w:pPr>
    </w:p>
    <w:p w:rsidR="00DD44AF" w:rsidRDefault="00DD44AF">
      <w:pPr>
        <w:pStyle w:val="ConsPlusNormal"/>
        <w:ind w:firstLine="540"/>
        <w:jc w:val="both"/>
      </w:pPr>
      <w:r>
        <w:t>Статья 75. Возврат средств политическими партиями, их региональными отделениями, кандидатами</w:t>
      </w:r>
    </w:p>
    <w:p w:rsidR="00DD44AF" w:rsidRDefault="00DD44AF">
      <w:pPr>
        <w:pStyle w:val="ConsPlusNormal"/>
        <w:ind w:firstLine="540"/>
        <w:jc w:val="both"/>
      </w:pPr>
    </w:p>
    <w:p w:rsidR="00DD44AF" w:rsidRDefault="00DD44AF">
      <w:pPr>
        <w:pStyle w:val="ConsPlusNormal"/>
        <w:ind w:firstLine="540"/>
        <w:jc w:val="both"/>
      </w:pPr>
      <w:r>
        <w:t xml:space="preserve">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524" w:history="1">
        <w:r>
          <w:rPr>
            <w:color w:val="0000FF"/>
          </w:rPr>
          <w:t>частью 7 статьи 40</w:t>
        </w:r>
      </w:hyperlink>
      <w: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DD44AF" w:rsidRDefault="00DD44AF">
      <w:pPr>
        <w:pStyle w:val="ConsPlusNormal"/>
        <w:ind w:firstLine="540"/>
        <w:jc w:val="both"/>
      </w:pPr>
      <w:r>
        <w:t>2. По истечении 60 дней со дня голосования филиалы Сберегательного банка Российской Федерации по письменному указанию Центральной 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DD44AF" w:rsidRDefault="00DD44AF">
      <w:pPr>
        <w:pStyle w:val="ConsPlusNormal"/>
        <w:ind w:firstLine="540"/>
        <w:jc w:val="both"/>
      </w:pPr>
    </w:p>
    <w:p w:rsidR="00DD44AF" w:rsidRDefault="00DD44AF">
      <w:pPr>
        <w:pStyle w:val="ConsPlusNormal"/>
        <w:ind w:firstLine="540"/>
        <w:jc w:val="both"/>
      </w:pPr>
      <w:r>
        <w:t>Статья 76. Финансовое обеспечение избирательных комиссий</w:t>
      </w:r>
    </w:p>
    <w:p w:rsidR="00DD44AF" w:rsidRDefault="00DD44AF">
      <w:pPr>
        <w:pStyle w:val="ConsPlusNormal"/>
        <w:ind w:firstLine="540"/>
        <w:jc w:val="both"/>
      </w:pPr>
    </w:p>
    <w:p w:rsidR="00DD44AF" w:rsidRDefault="00DD44AF">
      <w:pPr>
        <w:pStyle w:val="ConsPlusNormal"/>
        <w:ind w:firstLine="540"/>
        <w:jc w:val="both"/>
      </w:pPr>
      <w: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DD44AF" w:rsidRDefault="00DD44AF">
      <w:pPr>
        <w:pStyle w:val="ConsPlusNormal"/>
        <w:ind w:firstLine="540"/>
        <w:jc w:val="both"/>
      </w:pPr>
      <w:r>
        <w:t>2. За счет средств федерального бюджета финансируются следующие расходы избирательных комиссий:</w:t>
      </w:r>
    </w:p>
    <w:p w:rsidR="00DD44AF" w:rsidRDefault="00DD44AF">
      <w:pPr>
        <w:pStyle w:val="ConsPlusNormal"/>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DD44AF" w:rsidRDefault="00DD44AF">
      <w:pPr>
        <w:pStyle w:val="ConsPlusNormal"/>
        <w:ind w:firstLine="540"/>
        <w:jc w:val="both"/>
      </w:pPr>
      <w:r>
        <w:t>2) на изготовление печатной продукции и осуществление издательской деятельности;</w:t>
      </w:r>
    </w:p>
    <w:p w:rsidR="00DD44AF" w:rsidRDefault="00DD44AF">
      <w:pPr>
        <w:pStyle w:val="ConsPlusNormal"/>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DD44AF" w:rsidRDefault="00DD44AF">
      <w:pPr>
        <w:pStyle w:val="ConsPlusNormal"/>
        <w:ind w:firstLine="540"/>
        <w:jc w:val="both"/>
      </w:pPr>
      <w:r>
        <w:t>4) на транспортные расходы, в том числе при проведении голосования в труднодоступных и отдаленных местностях;</w:t>
      </w:r>
    </w:p>
    <w:p w:rsidR="00DD44AF" w:rsidRDefault="00DD44AF">
      <w:pPr>
        <w:pStyle w:val="ConsPlusNormal"/>
        <w:ind w:firstLine="540"/>
        <w:jc w:val="both"/>
      </w:pPr>
      <w:r>
        <w:t>5) на доставку и хранение избирательных документов, на подготовку их к передаче в архив или на уничтожение;</w:t>
      </w:r>
    </w:p>
    <w:p w:rsidR="00DD44AF" w:rsidRDefault="00DD44AF">
      <w:pPr>
        <w:pStyle w:val="ConsPlusNormal"/>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DD44AF" w:rsidRDefault="00DD44AF">
      <w:pPr>
        <w:pStyle w:val="ConsPlusNormal"/>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DD44AF" w:rsidRDefault="00DD44AF">
      <w:pPr>
        <w:pStyle w:val="ConsPlusNormal"/>
        <w:ind w:firstLine="540"/>
        <w:jc w:val="both"/>
      </w:pPr>
      <w:r>
        <w:t>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DD44AF" w:rsidRDefault="00DD44AF">
      <w:pPr>
        <w:pStyle w:val="ConsPlusNormal"/>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DD44AF" w:rsidRDefault="00DD44AF">
      <w:pPr>
        <w:pStyle w:val="ConsPlusNormal"/>
        <w:ind w:firstLine="540"/>
        <w:jc w:val="both"/>
      </w:pPr>
      <w:r>
        <w:t xml:space="preserve">5.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отчет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w:t>
      </w:r>
      <w:r>
        <w:lastRenderedPageBreak/>
        <w:t>средств. 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отчет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DD44AF" w:rsidRDefault="00DD44AF">
      <w:pPr>
        <w:pStyle w:val="ConsPlusNormal"/>
        <w:ind w:firstLine="540"/>
        <w:jc w:val="both"/>
      </w:pPr>
      <w:r>
        <w:t>6. Избирательная комиссия субъекта Российской Федерации не позднее чем через 50 дней со дня официального опубликования результатов выборов депутатов Государственной Думы представляет в Центральную избирательную комиссию Российской Федерации отчет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указанные избирательные фонды и расходовании этих средств.</w:t>
      </w:r>
    </w:p>
    <w:p w:rsidR="00DD44AF" w:rsidRDefault="00DD44AF">
      <w:pPr>
        <w:pStyle w:val="ConsPlusNormal"/>
        <w:ind w:firstLine="540"/>
        <w:jc w:val="both"/>
      </w:pPr>
      <w:r>
        <w:t>7. Центральная избирательная комиссия Российской Федерации не позднее чем через три месяца со дня официального опубликования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DD44AF" w:rsidRDefault="00DD44AF">
      <w:pPr>
        <w:pStyle w:val="ConsPlusNormal"/>
        <w:ind w:firstLine="540"/>
        <w:jc w:val="both"/>
      </w:pPr>
    </w:p>
    <w:p w:rsidR="00DD44AF" w:rsidRDefault="00DD44AF">
      <w:pPr>
        <w:pStyle w:val="ConsPlusNormal"/>
        <w:ind w:firstLine="540"/>
        <w:jc w:val="both"/>
      </w:pPr>
      <w:r>
        <w:t>Статья 77. Контрольно-ревизионные службы при избирательных комиссиях</w:t>
      </w:r>
    </w:p>
    <w:p w:rsidR="00DD44AF" w:rsidRDefault="00DD44AF">
      <w:pPr>
        <w:pStyle w:val="ConsPlusNormal"/>
        <w:ind w:firstLine="540"/>
        <w:jc w:val="both"/>
      </w:pPr>
      <w:r>
        <w:t xml:space="preserve">(в ред. Федерального </w:t>
      </w:r>
      <w:hyperlink r:id="rId106" w:history="1">
        <w:r>
          <w:rPr>
            <w:color w:val="0000FF"/>
          </w:rPr>
          <w:t>закона</w:t>
        </w:r>
      </w:hyperlink>
      <w:r>
        <w:t xml:space="preserve"> от 24.11.2014 N 355-ФЗ)</w:t>
      </w:r>
    </w:p>
    <w:p w:rsidR="00DD44AF" w:rsidRDefault="00DD44AF">
      <w:pPr>
        <w:pStyle w:val="ConsPlusNormal"/>
        <w:ind w:firstLine="540"/>
        <w:jc w:val="both"/>
      </w:pPr>
    </w:p>
    <w:p w:rsidR="00DD44AF" w:rsidRDefault="00DD44AF">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107"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p>
    <w:p w:rsidR="00DD44AF" w:rsidRDefault="00DD44AF">
      <w:pPr>
        <w:pStyle w:val="ConsPlusTitle"/>
        <w:jc w:val="center"/>
      </w:pPr>
      <w:r>
        <w:t>Глава 10. ГОЛОСОВАНИЕ</w:t>
      </w:r>
    </w:p>
    <w:p w:rsidR="00DD44AF" w:rsidRDefault="00DD44AF">
      <w:pPr>
        <w:pStyle w:val="ConsPlusNormal"/>
        <w:ind w:firstLine="540"/>
        <w:jc w:val="both"/>
      </w:pPr>
    </w:p>
    <w:p w:rsidR="00DD44AF" w:rsidRDefault="00DD44AF">
      <w:pPr>
        <w:pStyle w:val="ConsPlusNormal"/>
        <w:ind w:firstLine="540"/>
        <w:jc w:val="both"/>
      </w:pPr>
      <w:r>
        <w:t>Статья 78. Помещение для голосования</w:t>
      </w:r>
    </w:p>
    <w:p w:rsidR="00DD44AF" w:rsidRDefault="00DD44AF">
      <w:pPr>
        <w:pStyle w:val="ConsPlusNormal"/>
        <w:ind w:firstLine="540"/>
        <w:jc w:val="both"/>
      </w:pPr>
    </w:p>
    <w:p w:rsidR="00DD44AF" w:rsidRDefault="00DD44AF">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DD44AF" w:rsidRDefault="00DD44AF">
      <w:pPr>
        <w:pStyle w:val="ConsPlusNormal"/>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DD44AF" w:rsidRDefault="00DD44AF">
      <w:pPr>
        <w:pStyle w:val="ConsPlusNormal"/>
        <w:ind w:firstLine="540"/>
        <w:jc w:val="both"/>
      </w:pPr>
      <w:bookmarkStart w:id="245" w:name="P1223"/>
      <w:bookmarkEnd w:id="245"/>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DD44AF" w:rsidRDefault="00DD44AF">
      <w:pPr>
        <w:pStyle w:val="ConsPlusNormal"/>
        <w:ind w:firstLine="540"/>
        <w:jc w:val="both"/>
      </w:pPr>
      <w:r>
        <w:t>1) наименование политической партии;</w:t>
      </w:r>
    </w:p>
    <w:p w:rsidR="00DD44AF" w:rsidRDefault="00DD44AF">
      <w:pPr>
        <w:pStyle w:val="ConsPlusNormal"/>
        <w:ind w:firstLine="540"/>
        <w:jc w:val="both"/>
      </w:pPr>
      <w:r>
        <w:t xml:space="preserve">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w:t>
      </w:r>
      <w:r>
        <w:lastRenderedPageBreak/>
        <w:t>Федерации, но не меньшем, чем объем, установленный для публикации зарегистрированных федеральных списков кандидатов;</w:t>
      </w:r>
    </w:p>
    <w:p w:rsidR="00DD44AF" w:rsidRDefault="00DD44AF">
      <w:pPr>
        <w:pStyle w:val="ConsPlusNormal"/>
        <w:ind w:firstLine="540"/>
        <w:jc w:val="both"/>
      </w:pPr>
      <w:r>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555" w:history="1">
        <w:r>
          <w:rPr>
            <w:color w:val="0000FF"/>
          </w:rPr>
          <w:t>частью 5 статьи 42</w:t>
        </w:r>
      </w:hyperlink>
      <w:r>
        <w:t xml:space="preserve"> настоящего Федерального закона (если такая информация имеется).</w:t>
      </w:r>
    </w:p>
    <w:p w:rsidR="00DD44AF" w:rsidRDefault="00DD44AF">
      <w:pPr>
        <w:pStyle w:val="ConsPlusNormal"/>
        <w:ind w:firstLine="540"/>
        <w:jc w:val="both"/>
      </w:pPr>
      <w:bookmarkStart w:id="246" w:name="P1227"/>
      <w:bookmarkEnd w:id="246"/>
      <w: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DD44AF" w:rsidRDefault="00DD44AF">
      <w:pPr>
        <w:pStyle w:val="ConsPlusNormal"/>
        <w:ind w:firstLine="540"/>
        <w:jc w:val="both"/>
      </w:pPr>
      <w: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DD44AF" w:rsidRDefault="00DD44AF">
      <w:pPr>
        <w:pStyle w:val="ConsPlusNormal"/>
        <w:ind w:firstLine="540"/>
        <w:jc w:val="both"/>
      </w:pPr>
      <w:r>
        <w:t>2) если кандидат выдвинут политической партией, - слова "выдвинут политической партией" с указанием наименования этой политической партии;</w:t>
      </w:r>
    </w:p>
    <w:p w:rsidR="00DD44AF" w:rsidRDefault="00DD44AF">
      <w:pPr>
        <w:pStyle w:val="ConsPlusNormal"/>
        <w:ind w:firstLine="540"/>
        <w:jc w:val="both"/>
      </w:pPr>
      <w:r>
        <w:t>3) если кандидат сам выдвинул свою кандидатуру, - слово "самовыдвижение";</w:t>
      </w:r>
    </w:p>
    <w:p w:rsidR="00DD44AF" w:rsidRDefault="00DD44AF">
      <w:pPr>
        <w:pStyle w:val="ConsPlusNormal"/>
        <w:ind w:firstLine="540"/>
        <w:jc w:val="both"/>
      </w:pPr>
      <w:r>
        <w:t xml:space="preserve">4) информацию о фактах представления кандидатом оказавшихся недостоверными сведений, предусмотренных </w:t>
      </w:r>
      <w:hyperlink w:anchor="P533" w:history="1">
        <w:r>
          <w:rPr>
            <w:color w:val="0000FF"/>
          </w:rPr>
          <w:t>частью 5 статьи 41</w:t>
        </w:r>
      </w:hyperlink>
      <w:r>
        <w:t xml:space="preserve"> или </w:t>
      </w:r>
      <w:hyperlink w:anchor="P572" w:history="1">
        <w:r>
          <w:rPr>
            <w:color w:val="0000FF"/>
          </w:rPr>
          <w:t>частью 1 статьи 43</w:t>
        </w:r>
      </w:hyperlink>
      <w:r>
        <w:t xml:space="preserve"> настоящего Федерального закона (если такая информация имеется).</w:t>
      </w:r>
    </w:p>
    <w:p w:rsidR="00DD44AF" w:rsidRDefault="00DD44AF">
      <w:pPr>
        <w:pStyle w:val="ConsPlusNormal"/>
        <w:ind w:firstLine="540"/>
        <w:jc w:val="both"/>
      </w:pPr>
      <w:bookmarkStart w:id="247" w:name="P1232"/>
      <w:bookmarkEnd w:id="247"/>
      <w:r>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w:t>
      </w:r>
    </w:p>
    <w:p w:rsidR="00DD44AF" w:rsidRDefault="00DD44AF">
      <w:pPr>
        <w:pStyle w:val="ConsPlusNormal"/>
        <w:ind w:firstLine="540"/>
        <w:jc w:val="both"/>
      </w:pPr>
      <w: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DD44AF" w:rsidRDefault="00DD44AF">
      <w:pPr>
        <w:pStyle w:val="ConsPlusNormal"/>
        <w:ind w:firstLine="540"/>
        <w:jc w:val="both"/>
      </w:pPr>
      <w:bookmarkStart w:id="248" w:name="P1234"/>
      <w:bookmarkEnd w:id="248"/>
      <w: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DD44AF" w:rsidRDefault="00DD44AF">
      <w:pPr>
        <w:pStyle w:val="ConsPlusNormal"/>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DD44AF" w:rsidRDefault="00DD44AF">
      <w:pPr>
        <w:pStyle w:val="ConsPlusNormal"/>
        <w:ind w:firstLine="540"/>
        <w:jc w:val="both"/>
      </w:pPr>
      <w: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DD44AF" w:rsidRDefault="00DD44AF">
      <w:pPr>
        <w:pStyle w:val="ConsPlusNormal"/>
        <w:ind w:firstLine="540"/>
        <w:jc w:val="both"/>
      </w:pPr>
      <w:r>
        <w:t xml:space="preserve">10. Для информирования граждан, являющихся инвалидами по зрению, на информационном стенде размещаются материалы, указанные в </w:t>
      </w:r>
      <w:hyperlink w:anchor="P1223" w:history="1">
        <w:r>
          <w:rPr>
            <w:color w:val="0000FF"/>
          </w:rPr>
          <w:t>частях 3</w:t>
        </w:r>
      </w:hyperlink>
      <w:r>
        <w:t xml:space="preserve"> - </w:t>
      </w:r>
      <w:hyperlink w:anchor="P1232" w:history="1">
        <w:r>
          <w:rPr>
            <w:color w:val="0000FF"/>
          </w:rPr>
          <w:t>5</w:t>
        </w:r>
      </w:hyperlink>
      <w:r>
        <w:t xml:space="preserve"> и </w:t>
      </w:r>
      <w:hyperlink w:anchor="P1234" w:history="1">
        <w:r>
          <w:rPr>
            <w:color w:val="0000FF"/>
          </w:rPr>
          <w:t>7</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DD44AF" w:rsidRDefault="00DD44AF">
      <w:pPr>
        <w:pStyle w:val="ConsPlusNormal"/>
        <w:ind w:firstLine="540"/>
        <w:jc w:val="both"/>
      </w:pPr>
      <w: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DD44AF" w:rsidRDefault="00DD44AF">
      <w:pPr>
        <w:pStyle w:val="ConsPlusNormal"/>
        <w:ind w:firstLine="540"/>
        <w:jc w:val="both"/>
      </w:pPr>
      <w: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DD44AF" w:rsidRDefault="00DD44AF">
      <w:pPr>
        <w:pStyle w:val="ConsPlusNormal"/>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108" w:history="1">
        <w:r>
          <w:rPr>
            <w:color w:val="0000FF"/>
          </w:rPr>
          <w:t>нормативами</w:t>
        </w:r>
      </w:hyperlink>
      <w:r>
        <w:t xml:space="preserve"> </w:t>
      </w:r>
      <w:r>
        <w:lastRenderedPageBreak/>
        <w:t xml:space="preserve">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1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DD44AF" w:rsidRDefault="00DD44AF">
      <w:pPr>
        <w:pStyle w:val="ConsPlusNormal"/>
        <w:ind w:firstLine="540"/>
        <w:jc w:val="both"/>
      </w:pPr>
      <w:r>
        <w:t>14.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DD44AF" w:rsidRDefault="00DD44AF">
      <w:pPr>
        <w:pStyle w:val="ConsPlusNormal"/>
        <w:ind w:firstLine="540"/>
        <w:jc w:val="both"/>
      </w:pPr>
      <w:bookmarkStart w:id="249" w:name="P1242"/>
      <w:bookmarkEnd w:id="249"/>
      <w:r>
        <w:t>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иных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Изображение, полученное в помещении для голосования в результате применения средств видеонаблюдения и трансляции изображения, транслируется в сети "Интернет". Установку в помещениях для голосования средств видеонаблюдения и трансляции изображения, а также трансляцию изображения в сети "Интернет"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(включая использование информационных технологий при формировании государственных информационных ресурсов и обеспечение доступа к ним), электросвязи (включая использование и конверсию радиочастотного спектра) и почтовой связи,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Порядок применения в помещениях для голосования средств видеонаблюдения и трансляции, а также трансляции изображения в сети "Интернет"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DD44AF" w:rsidRDefault="00DD44AF">
      <w:pPr>
        <w:pStyle w:val="ConsPlusNormal"/>
        <w:ind w:firstLine="540"/>
        <w:jc w:val="both"/>
      </w:pPr>
    </w:p>
    <w:p w:rsidR="00DD44AF" w:rsidRDefault="00DD44AF">
      <w:pPr>
        <w:pStyle w:val="ConsPlusNormal"/>
        <w:ind w:firstLine="540"/>
        <w:jc w:val="both"/>
      </w:pPr>
      <w:r>
        <w:t>Статья 79. Избирательные бюллетени</w:t>
      </w:r>
    </w:p>
    <w:p w:rsidR="00DD44AF" w:rsidRDefault="00DD44AF">
      <w:pPr>
        <w:pStyle w:val="ConsPlusNormal"/>
        <w:ind w:firstLine="540"/>
        <w:jc w:val="both"/>
      </w:pPr>
    </w:p>
    <w:p w:rsidR="00DD44AF" w:rsidRDefault="00DD44AF">
      <w:pPr>
        <w:pStyle w:val="ConsPlusNormal"/>
        <w:ind w:firstLine="540"/>
        <w:jc w:val="both"/>
      </w:pPr>
      <w:r>
        <w:t>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rsidR="00DD44AF" w:rsidRDefault="00DD44AF">
      <w:pPr>
        <w:pStyle w:val="ConsPlusNormal"/>
        <w:ind w:firstLine="540"/>
        <w:jc w:val="both"/>
      </w:pPr>
      <w:r>
        <w:t xml:space="preserve">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w:t>
      </w:r>
      <w:r>
        <w:lastRenderedPageBreak/>
        <w:t>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DD44AF" w:rsidRDefault="00DD44AF">
      <w:pPr>
        <w:pStyle w:val="ConsPlusNormal"/>
        <w:ind w:firstLine="540"/>
        <w:jc w:val="both"/>
      </w:pPr>
      <w: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DD44AF" w:rsidRDefault="00DD44AF">
      <w:pPr>
        <w:pStyle w:val="ConsPlusNormal"/>
        <w:ind w:firstLine="540"/>
        <w:jc w:val="both"/>
      </w:pPr>
      <w:bookmarkStart w:id="250" w:name="P1249"/>
      <w:bookmarkEnd w:id="250"/>
      <w:r>
        <w:t>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DD44AF" w:rsidRDefault="00DD44AF">
      <w:pPr>
        <w:pStyle w:val="ConsPlusNormal"/>
        <w:ind w:firstLine="540"/>
        <w:jc w:val="both"/>
      </w:pPr>
      <w: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470" w:history="1">
        <w:r>
          <w:rPr>
            <w:color w:val="0000FF"/>
          </w:rPr>
          <w:t>частью 3 статьи 37</w:t>
        </w:r>
      </w:hyperlink>
      <w: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470" w:history="1">
        <w:r>
          <w:rPr>
            <w:color w:val="0000FF"/>
          </w:rPr>
          <w:t>частью 3 статьи 37</w:t>
        </w:r>
      </w:hyperlink>
      <w:r>
        <w:t xml:space="preserve"> настоящего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w:t>
      </w:r>
      <w:hyperlink w:anchor="P470" w:history="1">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w:t>
      </w:r>
      <w:r>
        <w:lastRenderedPageBreak/>
        <w:t xml:space="preserve">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470" w:history="1">
        <w:r>
          <w:rPr>
            <w:color w:val="0000FF"/>
          </w:rPr>
          <w:t>частью 3 статьи 37</w:t>
        </w:r>
      </w:hyperlink>
      <w:r>
        <w:t xml:space="preserve">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223" w:history="1">
        <w:r>
          <w:rPr>
            <w:color w:val="0000FF"/>
          </w:rPr>
          <w:t>части 3 статьи 78</w:t>
        </w:r>
      </w:hyperlink>
      <w:r>
        <w:t xml:space="preserve"> настоящего Федерального закона.</w:t>
      </w:r>
    </w:p>
    <w:p w:rsidR="00DD44AF" w:rsidRDefault="00DD44AF">
      <w:pPr>
        <w:pStyle w:val="ConsPlusNormal"/>
        <w:ind w:firstLine="540"/>
        <w:jc w:val="both"/>
      </w:pPr>
      <w: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rsidR="00DD44AF" w:rsidRDefault="00DD44AF">
      <w:pPr>
        <w:pStyle w:val="ConsPlusNormal"/>
        <w:ind w:firstLine="540"/>
        <w:jc w:val="both"/>
      </w:pPr>
      <w:r>
        <w:t>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rsidR="00DD44AF" w:rsidRDefault="00DD44AF">
      <w:pPr>
        <w:pStyle w:val="ConsPlusNormal"/>
        <w:ind w:firstLine="540"/>
        <w:jc w:val="both"/>
      </w:pPr>
      <w:r>
        <w:t>1) фамилия, имя и отчество;</w:t>
      </w:r>
    </w:p>
    <w:p w:rsidR="00DD44AF" w:rsidRDefault="00DD44AF">
      <w:pPr>
        <w:pStyle w:val="ConsPlusNormal"/>
        <w:ind w:firstLine="540"/>
        <w:jc w:val="both"/>
      </w:pPr>
      <w:r>
        <w:t>2) год рождения;</w:t>
      </w:r>
    </w:p>
    <w:p w:rsidR="00DD44AF" w:rsidRDefault="00DD44AF">
      <w:pPr>
        <w:pStyle w:val="ConsPlusNormal"/>
        <w:ind w:firstLine="540"/>
        <w:jc w:val="both"/>
      </w:pPr>
      <w:r>
        <w:t>3) место жительства (наименование субъекта Российской Федерации, района, города, иного населенного пункта);</w:t>
      </w:r>
    </w:p>
    <w:p w:rsidR="00DD44AF" w:rsidRDefault="00DD44AF">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DD44AF" w:rsidRDefault="00DD44AF">
      <w:pPr>
        <w:pStyle w:val="ConsPlusNormal"/>
        <w:ind w:firstLine="540"/>
        <w:jc w:val="both"/>
      </w:pPr>
      <w:r>
        <w:t>5) если кандидат выдвинут политической партией, - слова "выдвинут политической партией" с указанием краткого наименования этой политической партии;</w:t>
      </w:r>
    </w:p>
    <w:p w:rsidR="00DD44AF" w:rsidRDefault="00DD44AF">
      <w:pPr>
        <w:pStyle w:val="ConsPlusNormal"/>
        <w:ind w:firstLine="540"/>
        <w:jc w:val="both"/>
      </w:pPr>
      <w:r>
        <w:t>6) если кандидат сам выдвинул свою кандидатуру, - слово "самовыдвижение";</w:t>
      </w:r>
    </w:p>
    <w:p w:rsidR="00DD44AF" w:rsidRDefault="00DD44AF">
      <w:pPr>
        <w:pStyle w:val="ConsPlusNormal"/>
        <w:ind w:firstLine="540"/>
        <w:jc w:val="both"/>
      </w:pPr>
      <w:r>
        <w:t xml:space="preserve">7) если зарегистрированный кандидат в соответствии с </w:t>
      </w:r>
      <w:hyperlink w:anchor="P538" w:history="1">
        <w:r>
          <w:rPr>
            <w:color w:val="0000FF"/>
          </w:rPr>
          <w:t>частью 6 статьи 41</w:t>
        </w:r>
      </w:hyperlink>
      <w:r>
        <w:t xml:space="preserve">, </w:t>
      </w:r>
      <w:hyperlink w:anchor="P556" w:history="1">
        <w:r>
          <w:rPr>
            <w:color w:val="0000FF"/>
          </w:rPr>
          <w:t>пунктом 1 части 5 статьи 42</w:t>
        </w:r>
      </w:hyperlink>
      <w:r>
        <w:t xml:space="preserve"> или </w:t>
      </w:r>
      <w:hyperlink w:anchor="P573" w:history="1">
        <w:r>
          <w:rPr>
            <w:color w:val="0000FF"/>
          </w:rPr>
          <w:t>пунктом 1 части 1 статьи 43</w:t>
        </w:r>
      </w:hyperlink>
      <w:r>
        <w:t xml:space="preserve"> настоящего Федерального закона указал принадлежность к политической партии, иному общественному объединению, - краткое наименование этой политической партии, этого общественного объединения и статус зарегистрированного кандидата в этой политической партии, этом общественном объединении.</w:t>
      </w:r>
    </w:p>
    <w:p w:rsidR="00DD44AF" w:rsidRDefault="00DD44AF">
      <w:pPr>
        <w:pStyle w:val="ConsPlusNormal"/>
        <w:ind w:firstLine="540"/>
        <w:jc w:val="both"/>
      </w:pPr>
      <w:r>
        <w:t>8. Справа от сведений о каждом зарегистрированном кандидате или под указанными сведениями помещается пустой квадрат.</w:t>
      </w:r>
    </w:p>
    <w:p w:rsidR="00DD44AF" w:rsidRDefault="00DD44AF">
      <w:pPr>
        <w:pStyle w:val="ConsPlusNormal"/>
        <w:ind w:firstLine="540"/>
        <w:jc w:val="both"/>
      </w:pPr>
      <w: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DD44AF" w:rsidRDefault="00DD44AF">
      <w:pPr>
        <w:pStyle w:val="ConsPlusNormal"/>
        <w:ind w:firstLine="540"/>
        <w:jc w:val="both"/>
      </w:pPr>
      <w:bookmarkStart w:id="251" w:name="P1262"/>
      <w:bookmarkEnd w:id="251"/>
      <w:r>
        <w:t>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позднее чем за 22 дня до дня голосования.</w:t>
      </w:r>
    </w:p>
    <w:p w:rsidR="00DD44AF" w:rsidRDefault="00DD44AF">
      <w:pPr>
        <w:pStyle w:val="ConsPlusNormal"/>
        <w:ind w:firstLine="540"/>
        <w:jc w:val="both"/>
      </w:pPr>
      <w:bookmarkStart w:id="252" w:name="P1263"/>
      <w:bookmarkEnd w:id="252"/>
      <w:r>
        <w:t xml:space="preserve">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w:t>
      </w:r>
      <w:r>
        <w:lastRenderedPageBreak/>
        <w:t>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rsidR="00DD44AF" w:rsidRDefault="00DD44AF">
      <w:pPr>
        <w:pStyle w:val="ConsPlusNormal"/>
        <w:ind w:firstLine="540"/>
        <w:jc w:val="both"/>
      </w:pPr>
      <w:r>
        <w:t>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DD44AF" w:rsidRDefault="00DD44AF">
      <w:pPr>
        <w:pStyle w:val="ConsPlusNormal"/>
        <w:ind w:firstLine="540"/>
        <w:jc w:val="both"/>
      </w:pPr>
      <w:r>
        <w:t xml:space="preserve">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w:t>
      </w:r>
      <w:hyperlink w:anchor="P1263" w:history="1">
        <w:r>
          <w:rPr>
            <w:color w:val="0000FF"/>
          </w:rPr>
          <w:t>абзацем первым</w:t>
        </w:r>
      </w:hyperlink>
      <w: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DD44AF" w:rsidRDefault="00DD44AF">
      <w:pPr>
        <w:pStyle w:val="ConsPlusNormal"/>
        <w:ind w:firstLine="540"/>
        <w:jc w:val="both"/>
      </w:pPr>
      <w:r>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rsidR="00DD44AF" w:rsidRDefault="00DD44AF">
      <w:pPr>
        <w:pStyle w:val="ConsPlusNormal"/>
        <w:ind w:firstLine="540"/>
        <w:jc w:val="both"/>
      </w:pPr>
      <w: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DD44AF" w:rsidRDefault="00DD44AF">
      <w:pPr>
        <w:pStyle w:val="ConsPlusNormal"/>
        <w:ind w:firstLine="540"/>
        <w:jc w:val="both"/>
      </w:pPr>
      <w:r>
        <w:t>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имеющих открепительные удостоверения,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DD44AF" w:rsidRDefault="00DD44AF">
      <w:pPr>
        <w:pStyle w:val="ConsPlusNormal"/>
        <w:ind w:firstLine="540"/>
        <w:jc w:val="both"/>
      </w:pPr>
      <w:r>
        <w:lastRenderedPageBreak/>
        <w:t>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DD44AF" w:rsidRDefault="00DD44AF">
      <w:pPr>
        <w:pStyle w:val="ConsPlusNormal"/>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DD44AF" w:rsidRDefault="00DD44AF">
      <w:pPr>
        <w:pStyle w:val="ConsPlusNormal"/>
        <w:ind w:firstLine="540"/>
        <w:jc w:val="both"/>
      </w:pPr>
      <w:r>
        <w:t>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
    <w:p w:rsidR="00DD44AF" w:rsidRDefault="00DD44AF">
      <w:pPr>
        <w:pStyle w:val="ConsPlusNormal"/>
        <w:ind w:firstLine="540"/>
        <w:jc w:val="both"/>
      </w:pPr>
      <w:r>
        <w:t>18.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DD44AF" w:rsidRDefault="00DD44AF">
      <w:pPr>
        <w:pStyle w:val="ConsPlusNormal"/>
        <w:ind w:firstLine="540"/>
        <w:jc w:val="both"/>
      </w:pPr>
      <w: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DD44AF" w:rsidRDefault="00DD44AF">
      <w:pPr>
        <w:pStyle w:val="ConsPlusNormal"/>
        <w:ind w:firstLine="540"/>
        <w:jc w:val="both"/>
      </w:pPr>
      <w:r>
        <w:t>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DD44AF" w:rsidRDefault="00DD44AF">
      <w:pPr>
        <w:pStyle w:val="ConsPlusNormal"/>
        <w:ind w:firstLine="540"/>
        <w:jc w:val="both"/>
      </w:pPr>
      <w:r>
        <w:lastRenderedPageBreak/>
        <w:t>21. 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DD44AF" w:rsidRDefault="00DD44AF">
      <w:pPr>
        <w:pStyle w:val="ConsPlusNormal"/>
        <w:ind w:firstLine="540"/>
        <w:jc w:val="both"/>
      </w:pPr>
      <w:r>
        <w:t xml:space="preserve">22.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397" w:history="1">
        <w:r>
          <w:rPr>
            <w:color w:val="0000FF"/>
          </w:rPr>
          <w:t>части 5 статьи 32</w:t>
        </w:r>
      </w:hyperlink>
      <w: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DD44AF" w:rsidRDefault="00DD44AF">
      <w:pPr>
        <w:pStyle w:val="ConsPlusNormal"/>
        <w:ind w:firstLine="540"/>
        <w:jc w:val="both"/>
      </w:pPr>
    </w:p>
    <w:p w:rsidR="00DD44AF" w:rsidRDefault="00DD44AF">
      <w:pPr>
        <w:pStyle w:val="ConsPlusNormal"/>
        <w:ind w:firstLine="540"/>
        <w:jc w:val="both"/>
      </w:pPr>
      <w:bookmarkStart w:id="253" w:name="P1278"/>
      <w:bookmarkEnd w:id="253"/>
      <w:r>
        <w:t>Статья 80. Открепительное удостоверение</w:t>
      </w:r>
    </w:p>
    <w:p w:rsidR="00DD44AF" w:rsidRDefault="00DD44AF">
      <w:pPr>
        <w:pStyle w:val="ConsPlusNormal"/>
        <w:ind w:firstLine="540"/>
        <w:jc w:val="both"/>
      </w:pPr>
    </w:p>
    <w:p w:rsidR="00DD44AF" w:rsidRDefault="00DD44AF">
      <w:pPr>
        <w:pStyle w:val="ConsPlusNormal"/>
        <w:ind w:firstLine="540"/>
        <w:jc w:val="both"/>
      </w:pPr>
      <w:r>
        <w:t xml:space="preserve">1. Открепительное удостоверение является документом строгой отчетности. Открепительное удостоверение изготавливается по форме согласно </w:t>
      </w:r>
      <w:hyperlink r:id="rId110" w:history="1">
        <w:r>
          <w:rPr>
            <w:color w:val="0000FF"/>
          </w:rPr>
          <w:t>приложению 2</w:t>
        </w:r>
      </w:hyperlink>
      <w:r>
        <w:t xml:space="preserve">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Центральной избирательной комиссией Российской Федерации, которая определяет также способы защиты открепительных удостоверений от подделки при их изготовлении.</w:t>
      </w:r>
    </w:p>
    <w:p w:rsidR="00DD44AF" w:rsidRDefault="00DD44AF">
      <w:pPr>
        <w:pStyle w:val="ConsPlusNormal"/>
        <w:ind w:firstLine="540"/>
        <w:jc w:val="both"/>
      </w:pPr>
      <w:r>
        <w:t>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DD44AF" w:rsidRDefault="00DD44AF">
      <w:pPr>
        <w:pStyle w:val="ConsPlusNormal"/>
        <w:ind w:firstLine="540"/>
        <w:jc w:val="both"/>
      </w:pPr>
      <w:r>
        <w:t xml:space="preserve">3. Закупка открепительных удостоверений осуществляется в соответствии с </w:t>
      </w:r>
      <w:hyperlink w:anchor="P1092" w:history="1">
        <w:r>
          <w:rPr>
            <w:color w:val="0000FF"/>
          </w:rPr>
          <w:t>частью 4 статьи 70</w:t>
        </w:r>
      </w:hyperlink>
      <w:r>
        <w:t xml:space="preserve"> настоящего Федерального закона Центральной избирательной комиссией Российской Федерации на основании своего решения.</w:t>
      </w:r>
    </w:p>
    <w:p w:rsidR="00DD44AF" w:rsidRDefault="00DD44AF">
      <w:pPr>
        <w:pStyle w:val="ConsPlusNormal"/>
        <w:ind w:firstLine="540"/>
        <w:jc w:val="both"/>
      </w:pPr>
      <w:r>
        <w:t>4.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DD44AF" w:rsidRDefault="00DD44AF">
      <w:pPr>
        <w:pStyle w:val="ConsPlusNormal"/>
        <w:ind w:firstLine="540"/>
        <w:jc w:val="both"/>
      </w:pPr>
      <w:r>
        <w:t xml:space="preserve">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45 - 10 дней до дня голосования) либо в участковой избирательной комиссии (за 9 и менее дней до дня голосования) открепительное удостоверение и принять участие в голосовании по тому избирательному округу, в котором этот избиратель обладает активным избирательным правом в соответствии с </w:t>
      </w:r>
      <w:hyperlink w:anchor="P44" w:history="1">
        <w:r>
          <w:rPr>
            <w:color w:val="0000FF"/>
          </w:rPr>
          <w:t>частями 1</w:t>
        </w:r>
      </w:hyperlink>
      <w:r>
        <w:t xml:space="preserve"> и </w:t>
      </w:r>
      <w:hyperlink w:anchor="P45" w:history="1">
        <w:r>
          <w:rPr>
            <w:color w:val="0000FF"/>
          </w:rPr>
          <w:t>2 статьи 4</w:t>
        </w:r>
      </w:hyperlink>
      <w:r>
        <w:t xml:space="preserve"> настоящего Федерального закона, и на том избирательном участке, где он будет находиться в день голосования. В случае проведения досрочного голосования в соответствии с </w:t>
      </w:r>
      <w:hyperlink w:anchor="P1323" w:history="1">
        <w:r>
          <w:rPr>
            <w:color w:val="0000FF"/>
          </w:rPr>
          <w:t>частями 1</w:t>
        </w:r>
      </w:hyperlink>
      <w:r>
        <w:t xml:space="preserve"> и </w:t>
      </w:r>
      <w:hyperlink w:anchor="P1324" w:history="1">
        <w:r>
          <w:rPr>
            <w:color w:val="0000FF"/>
          </w:rPr>
          <w:t>2 статьи 82</w:t>
        </w:r>
      </w:hyperlink>
      <w:r>
        <w:t xml:space="preserve"> настоящего Федерального закона избиратель, который не будет иметь возможность прибыть в день голосования (дни проведения досрочного голосования) в помещение для голосования того избирательного участка, где он включен в список избирателей, вправе получить открепительное удостоверение за 45 - 21 день до дня голосования в соответствующей территориальной избирательной комиссии, а за 20 и менее дней до дня голосования (дня проведения досрочного голосования) - в участковой избирательной комиссии.</w:t>
      </w:r>
    </w:p>
    <w:p w:rsidR="00DD44AF" w:rsidRDefault="00DD44AF">
      <w:pPr>
        <w:pStyle w:val="ConsPlusNormal"/>
        <w:ind w:firstLine="540"/>
        <w:jc w:val="both"/>
      </w:pPr>
      <w:r>
        <w:t xml:space="preserve">6.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w:t>
      </w:r>
      <w:r>
        <w:lastRenderedPageBreak/>
        <w:t>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обвиняемого).</w:t>
      </w:r>
    </w:p>
    <w:p w:rsidR="00DD44AF" w:rsidRDefault="00DD44AF">
      <w:pPr>
        <w:pStyle w:val="ConsPlusNormal"/>
        <w:ind w:firstLine="540"/>
        <w:jc w:val="both"/>
      </w:pPr>
      <w: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избирательного округа,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должность в избирательной комиссии, фамилию и инициалы, дату выдачи открепительного удостоверения, расписывается и ставит печать соответствующей избирательной комиссии.</w:t>
      </w:r>
    </w:p>
    <w:p w:rsidR="00DD44AF" w:rsidRDefault="00DD44AF">
      <w:pPr>
        <w:pStyle w:val="ConsPlusNormal"/>
        <w:ind w:firstLine="540"/>
        <w:jc w:val="both"/>
      </w:pPr>
      <w:r>
        <w:t xml:space="preserve">8. Территориальная избирательная комиссия выдает избирателю либо его представителю открепительное удостоверение на основании сведений об избирателях, представленных в территориальную избирательную комиссию в соответствии с </w:t>
      </w:r>
      <w:hyperlink w:anchor="P172" w:history="1">
        <w:r>
          <w:rPr>
            <w:color w:val="0000FF"/>
          </w:rPr>
          <w:t>частью 8 статьи 16</w:t>
        </w:r>
      </w:hyperlink>
      <w:r>
        <w:t xml:space="preserve"> настоящего Федерального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DD44AF" w:rsidRDefault="00DD44AF">
      <w:pPr>
        <w:pStyle w:val="ConsPlusNormal"/>
        <w:ind w:firstLine="540"/>
        <w:jc w:val="both"/>
      </w:pPr>
      <w:r>
        <w:t xml:space="preserve">9. Территориальная избирательная комиссия за 10 дней до дня голосования, а при проведении досрочного голосования в соответствии с </w:t>
      </w:r>
      <w:hyperlink w:anchor="P1323" w:history="1">
        <w:r>
          <w:rPr>
            <w:color w:val="0000FF"/>
          </w:rPr>
          <w:t>частями 1</w:t>
        </w:r>
      </w:hyperlink>
      <w:r>
        <w:t xml:space="preserve"> и </w:t>
      </w:r>
      <w:hyperlink w:anchor="P1324" w:history="1">
        <w:r>
          <w:rPr>
            <w:color w:val="0000FF"/>
          </w:rPr>
          <w:t>2 статьи 82</w:t>
        </w:r>
      </w:hyperlink>
      <w:r>
        <w:t xml:space="preserve"> настоящего Федерального закона за 21 день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из реестра выдачи открепительных удостоверений член участковой избирательной комиссии в соответствующей графе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 Решением Центральной избирательной комиссии Российской Федерации может быть предусмотрено, что указанные отметки вносятся в список избирателей в территориальной избирательной комиссии, в том числе с использованием ГАС "Выборы", до передачи списка избирателей в участковую избирательную комиссию. В этом случае выписки из реестра выдачи открепительных удостоверений не составляются и в участковые избирательные комиссии не направляются.</w:t>
      </w:r>
    </w:p>
    <w:p w:rsidR="00DD44AF" w:rsidRDefault="00DD44AF">
      <w:pPr>
        <w:pStyle w:val="ConsPlusNormal"/>
        <w:ind w:firstLine="540"/>
        <w:jc w:val="both"/>
      </w:pPr>
      <w: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соответствующей графе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DD44AF" w:rsidRDefault="00DD44AF">
      <w:pPr>
        <w:pStyle w:val="ConsPlusNormal"/>
        <w:ind w:firstLine="540"/>
        <w:jc w:val="both"/>
      </w:pPr>
      <w:r>
        <w:t xml:space="preserve">11. При получении открепительного удостоверения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w:t>
      </w:r>
      <w:r>
        <w:lastRenderedPageBreak/>
        <w:t>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Если доверенность оформлена только для получения открепительного удостоверения, она изымается у представителя избирателя и приобщается соответственно к реестру выдачи открепительных удостоверений, к списку избирателей. В ином случае к указанному реестру, списку избирателей приобщается копия доверенности, представленная представителем избирателя.</w:t>
      </w:r>
    </w:p>
    <w:p w:rsidR="00DD44AF" w:rsidRDefault="00DD44AF">
      <w:pPr>
        <w:pStyle w:val="ConsPlusNormal"/>
        <w:ind w:firstLine="540"/>
        <w:jc w:val="both"/>
      </w:pPr>
      <w:r>
        <w:t>12. Избиратель, которому выдано открепительное удостоверение (в том числе через его представителя на основании доверенности), исключается из списка избирателей на соответствующем избирательном участке на данных выборах депутатов Государственной Думы и не учитывается при подсчете числа избирателей, включенных в список избирателей, при составлении протоколов участковой избирательной комиссии об итогах голосования.</w:t>
      </w:r>
    </w:p>
    <w:p w:rsidR="00DD44AF" w:rsidRDefault="00DD44AF">
      <w:pPr>
        <w:pStyle w:val="ConsPlusNormal"/>
        <w:ind w:firstLine="540"/>
        <w:jc w:val="both"/>
      </w:pPr>
      <w:r>
        <w:t>13. Повторная выдача открепительного удостоверения не допускается. В случае утраты открепительного удостоверения его дубликат не выдается.</w:t>
      </w:r>
    </w:p>
    <w:p w:rsidR="00DD44AF" w:rsidRDefault="00DD44AF">
      <w:pPr>
        <w:pStyle w:val="ConsPlusNormal"/>
        <w:ind w:firstLine="540"/>
        <w:jc w:val="both"/>
      </w:pPr>
      <w: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где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rsidR="00DD44AF" w:rsidRDefault="00DD44AF">
      <w:pPr>
        <w:pStyle w:val="ConsPlusNormal"/>
        <w:ind w:firstLine="540"/>
        <w:jc w:val="both"/>
      </w:pPr>
      <w:r>
        <w:t>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Центральной избирательной комиссии Российской Федерации. На основании этого решения Центральная избирательная комиссия Российской Федерации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Центральной избирательной комиссией Российской Федерации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DD44AF" w:rsidRDefault="00DD44AF">
      <w:pPr>
        <w:pStyle w:val="ConsPlusNormal"/>
        <w:ind w:firstLine="540"/>
        <w:jc w:val="both"/>
      </w:pPr>
      <w:bookmarkStart w:id="254" w:name="P1295"/>
      <w:bookmarkEnd w:id="254"/>
      <w:r>
        <w:t>16.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DD44AF" w:rsidRDefault="00DD44AF">
      <w:pPr>
        <w:pStyle w:val="ConsPlusNormal"/>
        <w:ind w:firstLine="540"/>
        <w:jc w:val="both"/>
      </w:pPr>
      <w:r>
        <w:t xml:space="preserve">17.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 в соответствии с </w:t>
      </w:r>
      <w:hyperlink r:id="rId111" w:history="1">
        <w:r>
          <w:rPr>
            <w:color w:val="0000FF"/>
          </w:rPr>
          <w:t>пунктом 16 статьи 62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p>
    <w:p w:rsidR="00DD44AF" w:rsidRDefault="00DD44AF">
      <w:pPr>
        <w:pStyle w:val="ConsPlusNormal"/>
        <w:ind w:firstLine="540"/>
        <w:jc w:val="both"/>
      </w:pPr>
      <w:bookmarkStart w:id="255" w:name="P1298"/>
      <w:bookmarkEnd w:id="255"/>
      <w:r>
        <w:t>Статья 81. Порядок голосования</w:t>
      </w:r>
    </w:p>
    <w:p w:rsidR="00DD44AF" w:rsidRDefault="00DD44AF">
      <w:pPr>
        <w:pStyle w:val="ConsPlusNormal"/>
        <w:ind w:firstLine="540"/>
        <w:jc w:val="both"/>
      </w:pPr>
    </w:p>
    <w:p w:rsidR="00DD44AF" w:rsidRDefault="00DD44AF">
      <w:pPr>
        <w:pStyle w:val="ConsPlusNormal"/>
        <w:ind w:firstLine="540"/>
        <w:jc w:val="both"/>
      </w:pPr>
      <w:bookmarkStart w:id="256" w:name="P1300"/>
      <w:bookmarkEnd w:id="256"/>
      <w: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397" w:history="1">
        <w:r>
          <w:rPr>
            <w:color w:val="0000FF"/>
          </w:rPr>
          <w:t xml:space="preserve">части 5 </w:t>
        </w:r>
        <w:r>
          <w:rPr>
            <w:color w:val="0000FF"/>
          </w:rPr>
          <w:lastRenderedPageBreak/>
          <w:t>статьи 32</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DD44AF" w:rsidRDefault="00DD44AF">
      <w:pPr>
        <w:pStyle w:val="ConsPlusNormal"/>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1321" w:history="1">
        <w:r>
          <w:rPr>
            <w:color w:val="0000FF"/>
          </w:rPr>
          <w:t>статьей 82</w:t>
        </w:r>
      </w:hyperlink>
      <w:r>
        <w:t xml:space="preserve"> настоящего Федерального закона - не позднее чем за пять дней до дня досрочного голосования.</w:t>
      </w:r>
    </w:p>
    <w:p w:rsidR="00DD44AF" w:rsidRDefault="00DD44AF">
      <w:pPr>
        <w:pStyle w:val="ConsPlusNormal"/>
        <w:ind w:firstLine="540"/>
        <w:jc w:val="both"/>
      </w:pPr>
      <w: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1300" w:history="1">
        <w:r>
          <w:rPr>
            <w:color w:val="0000FF"/>
          </w:rPr>
          <w:t>частью 1</w:t>
        </w:r>
      </w:hyperlink>
      <w:r>
        <w:t xml:space="preserve"> настоящей статьи, если проголосовали все избиратели, включенные в список избирателей.</w:t>
      </w:r>
    </w:p>
    <w:p w:rsidR="00DD44AF" w:rsidRDefault="00DD44AF">
      <w:pPr>
        <w:pStyle w:val="ConsPlusNormal"/>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397" w:history="1">
        <w:r>
          <w:rPr>
            <w:color w:val="0000FF"/>
          </w:rPr>
          <w:t>части 5 статьи 32</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1324" w:history="1">
        <w:r>
          <w:rPr>
            <w:color w:val="0000FF"/>
          </w:rPr>
          <w:t>частями 2</w:t>
        </w:r>
      </w:hyperlink>
      <w:r>
        <w:t xml:space="preserve"> - </w:t>
      </w:r>
      <w:hyperlink w:anchor="P1331" w:history="1">
        <w:r>
          <w:rPr>
            <w:color w:val="0000FF"/>
          </w:rPr>
          <w:t>9 статьи 82</w:t>
        </w:r>
      </w:hyperlink>
      <w:r>
        <w:t xml:space="preserve"> настоящего Федерального закона избирателями, если таковые имеются.</w:t>
      </w:r>
    </w:p>
    <w:p w:rsidR="00DD44AF" w:rsidRDefault="00DD44AF">
      <w:pPr>
        <w:pStyle w:val="ConsPlusNormal"/>
        <w:ind w:firstLine="540"/>
        <w:jc w:val="both"/>
      </w:pPr>
      <w: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DD44AF" w:rsidRDefault="00DD44AF">
      <w:pPr>
        <w:pStyle w:val="ConsPlusNormal"/>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два избирательных бюллетеня (за исключением случая, предусмотренного </w:t>
      </w:r>
      <w:hyperlink w:anchor="P1310" w:history="1">
        <w:r>
          <w:rPr>
            <w:color w:val="0000FF"/>
          </w:rPr>
          <w:t>частью 11</w:t>
        </w:r>
      </w:hyperlink>
      <w: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по открепительному удостоверению за пределами территории одномандатного избирательного округа, в котором он обладает активным избирательным правом в соответствии с </w:t>
      </w:r>
      <w:hyperlink w:anchor="P45" w:history="1">
        <w:r>
          <w:rPr>
            <w:color w:val="0000FF"/>
          </w:rPr>
          <w:t>частью 2 статьи 4</w:t>
        </w:r>
      </w:hyperlink>
      <w: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избирательной комиссии обязан удостовериться в том, что избирателю не было выдано открепительное удостоверение, он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339" w:history="1">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DD44AF" w:rsidRDefault="00DD44AF">
      <w:pPr>
        <w:pStyle w:val="ConsPlusNormal"/>
        <w:ind w:firstLine="540"/>
        <w:jc w:val="both"/>
      </w:pPr>
      <w:r>
        <w:t xml:space="preserve">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w:t>
      </w:r>
      <w:r>
        <w:lastRenderedPageBreak/>
        <w:t>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DD44AF" w:rsidRDefault="00DD44AF">
      <w:pPr>
        <w:pStyle w:val="ConsPlusNormal"/>
        <w:ind w:firstLine="540"/>
        <w:jc w:val="both"/>
      </w:pPr>
      <w: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DD44AF" w:rsidRDefault="00DD44AF">
      <w:pPr>
        <w:pStyle w:val="ConsPlusNormal"/>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309" w:history="1">
        <w:r>
          <w:rPr>
            <w:color w:val="0000FF"/>
          </w:rPr>
          <w:t>частью 10</w:t>
        </w:r>
      </w:hyperlink>
      <w:r>
        <w:t xml:space="preserve"> настоящей статьи.</w:t>
      </w:r>
    </w:p>
    <w:p w:rsidR="00DD44AF" w:rsidRDefault="00DD44AF">
      <w:pPr>
        <w:pStyle w:val="ConsPlusNormal"/>
        <w:ind w:firstLine="540"/>
        <w:jc w:val="both"/>
      </w:pPr>
      <w:bookmarkStart w:id="257" w:name="P1309"/>
      <w:bookmarkEnd w:id="257"/>
      <w:r>
        <w:t>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DD44AF" w:rsidRDefault="00DD44AF">
      <w:pPr>
        <w:pStyle w:val="ConsPlusNormal"/>
        <w:ind w:firstLine="540"/>
        <w:jc w:val="both"/>
      </w:pPr>
      <w:bookmarkStart w:id="258" w:name="P1310"/>
      <w:bookmarkEnd w:id="258"/>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DD44AF" w:rsidRDefault="00DD44AF">
      <w:pPr>
        <w:pStyle w:val="ConsPlusNormal"/>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w:t>
      </w:r>
      <w:hyperlink w:anchor="P1249" w:history="1">
        <w:r>
          <w:rPr>
            <w:color w:val="0000FF"/>
          </w:rPr>
          <w:t>частью 4 статьи 79</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DD44AF" w:rsidRDefault="00DD44AF">
      <w:pPr>
        <w:pStyle w:val="ConsPlusNormal"/>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DD44AF" w:rsidRDefault="00DD44AF">
      <w:pPr>
        <w:pStyle w:val="ConsPlusNormal"/>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97" w:history="1">
        <w:r>
          <w:rPr>
            <w:color w:val="0000FF"/>
          </w:rPr>
          <w:t>части 5 статьи 32</w:t>
        </w:r>
      </w:hyperlink>
      <w:r>
        <w:t xml:space="preserve"> настоящего Федерального закона. Эти лица вправе осуществлять наблюдение как </w:t>
      </w:r>
      <w:r>
        <w:lastRenderedPageBreak/>
        <w:t>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DD44AF" w:rsidRDefault="00DD44AF">
      <w:pPr>
        <w:pStyle w:val="ConsPlusNormal"/>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DD44AF" w:rsidRDefault="00DD44AF">
      <w:pPr>
        <w:pStyle w:val="ConsPlusNormal"/>
        <w:ind w:firstLine="540"/>
        <w:jc w:val="both"/>
      </w:pPr>
      <w:r>
        <w:t>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DD44AF" w:rsidRDefault="00DD44AF">
      <w:pPr>
        <w:pStyle w:val="ConsPlusNormal"/>
        <w:ind w:firstLine="540"/>
        <w:jc w:val="both"/>
      </w:pPr>
    </w:p>
    <w:p w:rsidR="00DD44AF" w:rsidRDefault="00DD44AF">
      <w:pPr>
        <w:pStyle w:val="ConsPlusNormal"/>
        <w:pBdr>
          <w:top w:val="single" w:sz="6" w:space="0" w:color="auto"/>
        </w:pBdr>
        <w:spacing w:before="100" w:after="100"/>
        <w:jc w:val="both"/>
        <w:rPr>
          <w:sz w:val="2"/>
          <w:szCs w:val="2"/>
        </w:rPr>
      </w:pPr>
    </w:p>
    <w:p w:rsidR="00DD44AF" w:rsidRDefault="00DD44AF">
      <w:pPr>
        <w:pStyle w:val="ConsPlusNormal"/>
        <w:ind w:firstLine="540"/>
        <w:jc w:val="both"/>
      </w:pPr>
      <w:r>
        <w:rPr>
          <w:color w:val="0A2666"/>
        </w:rPr>
        <w:t>КонсультантПлюс: примечание.</w:t>
      </w:r>
    </w:p>
    <w:p w:rsidR="00DD44AF" w:rsidRDefault="00DD44AF">
      <w:pPr>
        <w:pStyle w:val="ConsPlusNormal"/>
        <w:ind w:firstLine="540"/>
        <w:jc w:val="both"/>
      </w:pPr>
      <w:r>
        <w:rPr>
          <w:color w:val="0A2666"/>
        </w:rPr>
        <w:t xml:space="preserve">Избирателям, которые в день голосования будут отсутствовать по месту своего жительства и не смогут прибыть в помещение для голосования на избирательном участке, на котором они включены в список избирателей, по такой уважительной причине, как отпуск, командировка, режим трудовой и учебной деятельности, выполнение государственных и общественных обязанностей, состояние здоровья, должна быть предоставлена возможность проголосовать досрочно в порядке, аналогичном установленному </w:t>
      </w:r>
      <w:r>
        <w:t>пунктами 2</w:t>
      </w:r>
      <w:r>
        <w:rPr>
          <w:color w:val="0A2666"/>
        </w:rPr>
        <w:t xml:space="preserve"> - </w:t>
      </w:r>
      <w:hyperlink r:id="rId112" w:history="1">
        <w:r>
          <w:rPr>
            <w:color w:val="0000FF"/>
          </w:rPr>
          <w:t>9 статьи 65</w:t>
        </w:r>
      </w:hyperlink>
      <w:r>
        <w:rPr>
          <w:color w:val="0A2666"/>
        </w:rPr>
        <w:t xml:space="preserve"> Федерального закона от 12.06.2002 N 67-ФЗ"Об основных гарантиях избирательных прав и права на участие в референдуме граждан Российской Федерации" (</w:t>
      </w:r>
      <w:hyperlink r:id="rId113" w:history="1">
        <w:r>
          <w:rPr>
            <w:color w:val="0000FF"/>
          </w:rPr>
          <w:t>Постановление</w:t>
        </w:r>
      </w:hyperlink>
      <w:r>
        <w:rPr>
          <w:color w:val="0A2666"/>
        </w:rPr>
        <w:t xml:space="preserve"> Конституционного Суда РФ от 15.04.2014 N 11-П).</w:t>
      </w:r>
    </w:p>
    <w:p w:rsidR="00DD44AF" w:rsidRDefault="00DD44AF">
      <w:pPr>
        <w:pStyle w:val="ConsPlusNormal"/>
        <w:pBdr>
          <w:top w:val="single" w:sz="6" w:space="0" w:color="auto"/>
        </w:pBdr>
        <w:spacing w:before="100" w:after="100"/>
        <w:jc w:val="both"/>
        <w:rPr>
          <w:sz w:val="2"/>
          <w:szCs w:val="2"/>
        </w:rPr>
      </w:pPr>
    </w:p>
    <w:p w:rsidR="00DD44AF" w:rsidRDefault="00DD44AF">
      <w:pPr>
        <w:pStyle w:val="ConsPlusNormal"/>
        <w:ind w:firstLine="540"/>
        <w:jc w:val="both"/>
      </w:pPr>
      <w:bookmarkStart w:id="259" w:name="P1321"/>
      <w:bookmarkEnd w:id="259"/>
      <w:r>
        <w:t>Статья 82. Досрочное голосование</w:t>
      </w:r>
    </w:p>
    <w:p w:rsidR="00DD44AF" w:rsidRDefault="00DD44AF">
      <w:pPr>
        <w:pStyle w:val="ConsPlusNormal"/>
        <w:ind w:firstLine="540"/>
        <w:jc w:val="both"/>
      </w:pPr>
    </w:p>
    <w:p w:rsidR="00DD44AF" w:rsidRDefault="00DD44AF">
      <w:pPr>
        <w:pStyle w:val="ConsPlusNormal"/>
        <w:ind w:firstLine="540"/>
        <w:jc w:val="both"/>
      </w:pPr>
      <w:bookmarkStart w:id="260" w:name="P1323"/>
      <w:bookmarkEnd w:id="260"/>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1298" w:history="1">
        <w:r>
          <w:rPr>
            <w:color w:val="0000FF"/>
          </w:rPr>
          <w:t>статьей 81</w:t>
        </w:r>
      </w:hyperlink>
      <w: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336" w:history="1">
        <w:r>
          <w:rPr>
            <w:color w:val="0000FF"/>
          </w:rPr>
          <w:t>статьей 83</w:t>
        </w:r>
      </w:hyperlink>
      <w:r>
        <w:t xml:space="preserve"> настоящего Федерального закона.</w:t>
      </w:r>
    </w:p>
    <w:p w:rsidR="00DD44AF" w:rsidRDefault="00DD44AF">
      <w:pPr>
        <w:pStyle w:val="ConsPlusNormal"/>
        <w:ind w:firstLine="540"/>
        <w:jc w:val="both"/>
      </w:pPr>
      <w:bookmarkStart w:id="261" w:name="P1324"/>
      <w:bookmarkEnd w:id="261"/>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323"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325" w:history="1">
        <w:r>
          <w:rPr>
            <w:color w:val="0000FF"/>
          </w:rPr>
          <w:t>частями 3</w:t>
        </w:r>
      </w:hyperlink>
      <w:r>
        <w:t xml:space="preserve"> - </w:t>
      </w:r>
      <w:hyperlink w:anchor="P1331"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w:t>
      </w:r>
      <w:r>
        <w:lastRenderedPageBreak/>
        <w:t xml:space="preserve">территории Российской Федерации, досрочно (но не ранее чем за 15 дней до дня голосования) в течение нескольких дней в порядке, установленном </w:t>
      </w:r>
      <w:hyperlink w:anchor="P1325" w:history="1">
        <w:r>
          <w:rPr>
            <w:color w:val="0000FF"/>
          </w:rPr>
          <w:t>частями 3</w:t>
        </w:r>
      </w:hyperlink>
      <w:r>
        <w:t xml:space="preserve"> - </w:t>
      </w:r>
      <w:hyperlink w:anchor="P1331" w:history="1">
        <w:r>
          <w:rPr>
            <w:color w:val="0000FF"/>
          </w:rPr>
          <w:t>9</w:t>
        </w:r>
      </w:hyperlink>
      <w:r>
        <w:t xml:space="preserve"> настоящей статьи.</w:t>
      </w:r>
    </w:p>
    <w:p w:rsidR="00DD44AF" w:rsidRDefault="00DD44AF">
      <w:pPr>
        <w:pStyle w:val="ConsPlusNormal"/>
        <w:ind w:firstLine="540"/>
        <w:jc w:val="both"/>
      </w:pPr>
      <w:bookmarkStart w:id="262" w:name="P1325"/>
      <w:bookmarkEnd w:id="262"/>
      <w:r>
        <w:t xml:space="preserve">3. Для проведения досрочного голосования, указанного в </w:t>
      </w:r>
      <w:hyperlink w:anchor="P1324"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114"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397" w:history="1">
        <w:r>
          <w:rPr>
            <w:color w:val="0000FF"/>
          </w:rPr>
          <w:t>части 5 статьи 32</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DD44AF" w:rsidRDefault="00DD44AF">
      <w:pPr>
        <w:pStyle w:val="ConsPlusNormal"/>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DD44AF" w:rsidRDefault="00DD44AF">
      <w:pPr>
        <w:pStyle w:val="ConsPlusNormal"/>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332" w:history="1">
        <w:r>
          <w:rPr>
            <w:color w:val="0000FF"/>
          </w:rPr>
          <w:t>части 10</w:t>
        </w:r>
      </w:hyperlink>
      <w:r>
        <w:t xml:space="preserve"> настоящей статьи.</w:t>
      </w:r>
    </w:p>
    <w:p w:rsidR="00DD44AF" w:rsidRDefault="00DD44AF">
      <w:pPr>
        <w:pStyle w:val="ConsPlusNormal"/>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DD44AF" w:rsidRDefault="00DD44AF">
      <w:pPr>
        <w:pStyle w:val="ConsPlusNormal"/>
        <w:ind w:firstLine="540"/>
        <w:jc w:val="both"/>
      </w:pPr>
      <w:r>
        <w:t xml:space="preserve">7. Избиратель заполняет избирательные бюллетени и опускает их в переносной ящик для голосования в порядке, установленном </w:t>
      </w:r>
      <w:hyperlink w:anchor="P1298" w:history="1">
        <w:r>
          <w:rPr>
            <w:color w:val="0000FF"/>
          </w:rPr>
          <w:t>статьей 81</w:t>
        </w:r>
      </w:hyperlink>
      <w:r>
        <w:t xml:space="preserve"> настоящего Федерального закона.</w:t>
      </w:r>
    </w:p>
    <w:p w:rsidR="00DD44AF" w:rsidRDefault="00DD44AF">
      <w:pPr>
        <w:pStyle w:val="ConsPlusNormal"/>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DD44AF" w:rsidRDefault="00DD44AF">
      <w:pPr>
        <w:pStyle w:val="ConsPlusNormal"/>
        <w:ind w:firstLine="540"/>
        <w:jc w:val="both"/>
      </w:pPr>
      <w:bookmarkStart w:id="263" w:name="P1331"/>
      <w:bookmarkEnd w:id="263"/>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DD44AF" w:rsidRDefault="00DD44AF">
      <w:pPr>
        <w:pStyle w:val="ConsPlusNormal"/>
        <w:ind w:firstLine="540"/>
        <w:jc w:val="both"/>
      </w:pPr>
      <w:bookmarkStart w:id="264" w:name="P1332"/>
      <w:bookmarkEnd w:id="264"/>
      <w:r>
        <w:t xml:space="preserve">10. При проведении досрочного голосования вправе присутствовать лица, указанные в </w:t>
      </w:r>
      <w:hyperlink w:anchor="P397" w:history="1">
        <w:r>
          <w:rPr>
            <w:color w:val="0000FF"/>
          </w:rPr>
          <w:t>части 5 статьи 32</w:t>
        </w:r>
      </w:hyperlink>
      <w:r>
        <w:t xml:space="preserve"> настоящего Федерального закона. При проведении досрочного голосования с </w:t>
      </w:r>
      <w:r>
        <w:lastRenderedPageBreak/>
        <w:t>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DD44AF" w:rsidRDefault="00DD44AF">
      <w:pPr>
        <w:pStyle w:val="ConsPlusNormal"/>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397" w:history="1">
        <w:r>
          <w:rPr>
            <w:color w:val="0000FF"/>
          </w:rPr>
          <w:t>части 5 статьи 32</w:t>
        </w:r>
      </w:hyperlink>
      <w:r>
        <w:t xml:space="preserve"> настоящего Федерального закона, через средства массовой информации или иным способом.</w:t>
      </w:r>
    </w:p>
    <w:p w:rsidR="00DD44AF" w:rsidRDefault="00DD44AF">
      <w:pPr>
        <w:pStyle w:val="ConsPlusNormal"/>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DD44AF" w:rsidRDefault="00DD44AF">
      <w:pPr>
        <w:pStyle w:val="ConsPlusNormal"/>
        <w:ind w:firstLine="540"/>
        <w:jc w:val="both"/>
      </w:pPr>
    </w:p>
    <w:p w:rsidR="00DD44AF" w:rsidRDefault="00DD44AF">
      <w:pPr>
        <w:pStyle w:val="ConsPlusNormal"/>
        <w:ind w:firstLine="540"/>
        <w:jc w:val="both"/>
      </w:pPr>
      <w:bookmarkStart w:id="265" w:name="P1336"/>
      <w:bookmarkEnd w:id="265"/>
      <w:r>
        <w:t>Статья 83. Порядок голосования вне помещения для голосования</w:t>
      </w:r>
    </w:p>
    <w:p w:rsidR="00DD44AF" w:rsidRDefault="00DD44AF">
      <w:pPr>
        <w:pStyle w:val="ConsPlusNormal"/>
        <w:ind w:firstLine="540"/>
        <w:jc w:val="both"/>
      </w:pPr>
    </w:p>
    <w:p w:rsidR="00DD44AF" w:rsidRDefault="00DD44AF">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DD44AF" w:rsidRDefault="00DD44AF">
      <w:pPr>
        <w:pStyle w:val="ConsPlusNormal"/>
        <w:ind w:firstLine="540"/>
        <w:jc w:val="both"/>
      </w:pPr>
      <w:bookmarkStart w:id="266" w:name="P1339"/>
      <w:bookmarkEnd w:id="266"/>
      <w:r>
        <w:t xml:space="preserve">2. Голосование вне помещения для голосования, за исключением случаев, предусмотренных </w:t>
      </w:r>
      <w:hyperlink w:anchor="P1321" w:history="1">
        <w:r>
          <w:rPr>
            <w:color w:val="0000FF"/>
          </w:rPr>
          <w:t>статьей 82</w:t>
        </w:r>
      </w:hyperlink>
      <w:r>
        <w:t xml:space="preserve">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DD44AF" w:rsidRDefault="00DD44AF">
      <w:pPr>
        <w:pStyle w:val="ConsPlusNormal"/>
        <w:ind w:firstLine="540"/>
        <w:jc w:val="both"/>
      </w:pPr>
      <w:r>
        <w:t xml:space="preserve">3. При регистрации устного обращения избирателя в реестре в соответствии с </w:t>
      </w:r>
      <w:hyperlink w:anchor="P1339"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DD44AF" w:rsidRDefault="00DD44AF">
      <w:pPr>
        <w:pStyle w:val="ConsPlusNormal"/>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DD44AF" w:rsidRDefault="00DD44AF">
      <w:pPr>
        <w:pStyle w:val="ConsPlusNormal"/>
        <w:ind w:firstLine="540"/>
        <w:jc w:val="both"/>
      </w:pPr>
      <w:r>
        <w:t xml:space="preserve">5. Председатель участковой избирательной комиссии обязан объявить о том, что члены </w:t>
      </w:r>
      <w:r>
        <w:lastRenderedPageBreak/>
        <w:t>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DD44AF" w:rsidRDefault="00DD44AF">
      <w:pPr>
        <w:pStyle w:val="ConsPlusNormal"/>
        <w:ind w:firstLine="540"/>
        <w:jc w:val="both"/>
      </w:pPr>
      <w:bookmarkStart w:id="267" w:name="P1343"/>
      <w:bookmarkEnd w:id="267"/>
      <w: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115"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DD44AF" w:rsidRDefault="00DD44AF">
      <w:pPr>
        <w:pStyle w:val="ConsPlusNormal"/>
        <w:ind w:firstLine="540"/>
        <w:jc w:val="both"/>
      </w:pPr>
      <w:bookmarkStart w:id="268" w:name="P1344"/>
      <w:bookmarkEnd w:id="268"/>
      <w:r>
        <w:t>1) до 501 избирателя - 1 переносной ящик для голосования;</w:t>
      </w:r>
    </w:p>
    <w:p w:rsidR="00DD44AF" w:rsidRDefault="00DD44AF">
      <w:pPr>
        <w:pStyle w:val="ConsPlusNormal"/>
        <w:ind w:firstLine="540"/>
        <w:jc w:val="both"/>
      </w:pPr>
      <w:bookmarkStart w:id="269" w:name="P1345"/>
      <w:bookmarkEnd w:id="269"/>
      <w:r>
        <w:t>2) от 501 до 1001 избирателя - 2 переносных ящика для голосования;</w:t>
      </w:r>
    </w:p>
    <w:p w:rsidR="00DD44AF" w:rsidRDefault="00DD44AF">
      <w:pPr>
        <w:pStyle w:val="ConsPlusNormal"/>
        <w:ind w:firstLine="540"/>
        <w:jc w:val="both"/>
      </w:pPr>
      <w:r>
        <w:t>3) более 1000 избирателей - 3 переносных ящика для голосования.</w:t>
      </w:r>
    </w:p>
    <w:p w:rsidR="00DD44AF" w:rsidRDefault="00DD44AF">
      <w:pPr>
        <w:pStyle w:val="ConsPlusNormal"/>
        <w:ind w:firstLine="540"/>
        <w:jc w:val="both"/>
      </w:pPr>
      <w:bookmarkStart w:id="270" w:name="P1347"/>
      <w:bookmarkEnd w:id="270"/>
      <w:r>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344" w:history="1">
        <w:r>
          <w:rPr>
            <w:color w:val="0000FF"/>
          </w:rPr>
          <w:t>пунктах 1</w:t>
        </w:r>
      </w:hyperlink>
      <w:r>
        <w:t xml:space="preserve"> и </w:t>
      </w:r>
      <w:hyperlink w:anchor="P1345"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DD44AF" w:rsidRDefault="00DD44AF">
      <w:pPr>
        <w:pStyle w:val="ConsPlusNormal"/>
        <w:ind w:firstLine="540"/>
        <w:jc w:val="both"/>
      </w:pPr>
      <w: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DD44AF" w:rsidRDefault="00DD44AF">
      <w:pPr>
        <w:pStyle w:val="ConsPlusNormal"/>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DD44AF" w:rsidRDefault="00DD44AF">
      <w:pPr>
        <w:pStyle w:val="ConsPlusNormal"/>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116"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DD44AF" w:rsidRDefault="00DD44AF">
      <w:pPr>
        <w:pStyle w:val="ConsPlusNormal"/>
        <w:ind w:firstLine="540"/>
        <w:jc w:val="both"/>
      </w:pPr>
      <w:r>
        <w:t xml:space="preserve">8. Количество переносных ящиков для голосования, определенное в соответствии с </w:t>
      </w:r>
      <w:hyperlink w:anchor="P1343" w:history="1">
        <w:r>
          <w:rPr>
            <w:color w:val="0000FF"/>
          </w:rPr>
          <w:t>частями 6</w:t>
        </w:r>
      </w:hyperlink>
      <w:r>
        <w:t xml:space="preserve"> и </w:t>
      </w:r>
      <w:hyperlink w:anchor="P1347" w:history="1">
        <w:r>
          <w:rPr>
            <w:color w:val="0000FF"/>
          </w:rPr>
          <w:t>7</w:t>
        </w:r>
      </w:hyperlink>
      <w: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DD44AF" w:rsidRDefault="00DD44AF">
      <w:pPr>
        <w:pStyle w:val="ConsPlusNormal"/>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339" w:history="1">
        <w:r>
          <w:rPr>
            <w:color w:val="0000FF"/>
          </w:rPr>
          <w:t>части 2</w:t>
        </w:r>
      </w:hyperlink>
      <w:r>
        <w:t xml:space="preserve">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w:t>
      </w:r>
      <w:r>
        <w:lastRenderedPageBreak/>
        <w:t xml:space="preserve">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359" w:history="1">
        <w:r>
          <w:rPr>
            <w:color w:val="0000FF"/>
          </w:rPr>
          <w:t>части 15</w:t>
        </w:r>
      </w:hyperlink>
      <w:r>
        <w:t xml:space="preserve"> настоящей статьи.</w:t>
      </w:r>
    </w:p>
    <w:p w:rsidR="00DD44AF" w:rsidRDefault="00DD44AF">
      <w:pPr>
        <w:pStyle w:val="ConsPlusNormal"/>
        <w:ind w:firstLine="540"/>
        <w:jc w:val="both"/>
      </w:pPr>
      <w:r>
        <w:t xml:space="preserve">10. Голосование вне помещения для голосования проводится с соблюдением требований, предусмотренных </w:t>
      </w:r>
      <w:hyperlink w:anchor="P1298" w:history="1">
        <w:r>
          <w:rPr>
            <w:color w:val="0000FF"/>
          </w:rPr>
          <w:t>статьей 81</w:t>
        </w:r>
      </w:hyperlink>
      <w:r>
        <w:t xml:space="preserve"> настоящего Федерального закона.</w:t>
      </w:r>
    </w:p>
    <w:p w:rsidR="00DD44AF" w:rsidRDefault="00DD44AF">
      <w:pPr>
        <w:pStyle w:val="ConsPlusNormal"/>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rsidR="00DD44AF" w:rsidRDefault="00DD44AF">
      <w:pPr>
        <w:pStyle w:val="ConsPlusNormal"/>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309" w:history="1">
        <w:r>
          <w:rPr>
            <w:color w:val="0000FF"/>
          </w:rPr>
          <w:t>частью 10 статьи 81</w:t>
        </w:r>
      </w:hyperlink>
      <w:r>
        <w:t xml:space="preserve"> настоящего Федерального закона.</w:t>
      </w:r>
    </w:p>
    <w:p w:rsidR="00DD44AF" w:rsidRDefault="00DD44AF">
      <w:pPr>
        <w:pStyle w:val="ConsPlusNormal"/>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339" w:history="1">
        <w:r>
          <w:rPr>
            <w:color w:val="0000FF"/>
          </w:rPr>
          <w:t>частью 2</w:t>
        </w:r>
      </w:hyperlink>
      <w:r>
        <w:t xml:space="preserve"> настоящей статьи.</w:t>
      </w:r>
    </w:p>
    <w:p w:rsidR="00DD44AF" w:rsidRDefault="00DD44AF">
      <w:pPr>
        <w:pStyle w:val="ConsPlusNormal"/>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DD44AF" w:rsidRDefault="00DD44AF">
      <w:pPr>
        <w:pStyle w:val="ConsPlusNormal"/>
        <w:ind w:firstLine="540"/>
        <w:jc w:val="both"/>
      </w:pPr>
      <w:bookmarkStart w:id="271" w:name="P1359"/>
      <w:bookmarkEnd w:id="271"/>
      <w:r>
        <w:t>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DD44AF" w:rsidRDefault="00DD44AF">
      <w:pPr>
        <w:pStyle w:val="ConsPlusNormal"/>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DD44AF" w:rsidRDefault="00DD44AF">
      <w:pPr>
        <w:pStyle w:val="ConsPlusNormal"/>
        <w:ind w:firstLine="540"/>
        <w:jc w:val="both"/>
      </w:pPr>
      <w:r>
        <w:t xml:space="preserve">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w:t>
      </w:r>
      <w:r>
        <w:lastRenderedPageBreak/>
        <w:t>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DD44AF" w:rsidRDefault="00DD44AF">
      <w:pPr>
        <w:pStyle w:val="ConsPlusNormal"/>
        <w:ind w:firstLine="540"/>
        <w:jc w:val="both"/>
      </w:pPr>
    </w:p>
    <w:p w:rsidR="00DD44AF" w:rsidRDefault="00DD44AF">
      <w:pPr>
        <w:pStyle w:val="ConsPlusTitle"/>
        <w:jc w:val="center"/>
      </w:pPr>
      <w:r>
        <w:t>Глава 11. УСТАНОВЛЕНИЕ ИТОГОВ ГОЛОСОВАНИЯ. ОПРЕДЕЛЕНИЕ</w:t>
      </w:r>
    </w:p>
    <w:p w:rsidR="00DD44AF" w:rsidRDefault="00DD44AF">
      <w:pPr>
        <w:pStyle w:val="ConsPlusTitle"/>
        <w:jc w:val="center"/>
      </w:pPr>
      <w:r>
        <w:t>РЕЗУЛЬТАТОВ ВЫБОРОВ ДЕПУТАТОВ ГОСУДАРСТВЕННОЙ ДУМЫ</w:t>
      </w:r>
    </w:p>
    <w:p w:rsidR="00DD44AF" w:rsidRDefault="00DD44AF">
      <w:pPr>
        <w:pStyle w:val="ConsPlusNormal"/>
        <w:jc w:val="center"/>
      </w:pPr>
    </w:p>
    <w:p w:rsidR="00DD44AF" w:rsidRDefault="00DD44AF">
      <w:pPr>
        <w:pStyle w:val="ConsPlusNormal"/>
        <w:ind w:firstLine="540"/>
        <w:jc w:val="both"/>
      </w:pPr>
      <w:bookmarkStart w:id="272" w:name="P1366"/>
      <w:bookmarkEnd w:id="272"/>
      <w:r>
        <w:t>Статья 84. Протоколы участковой избирательной комиссии об итогах голосования</w:t>
      </w:r>
    </w:p>
    <w:p w:rsidR="00DD44AF" w:rsidRDefault="00DD44AF">
      <w:pPr>
        <w:pStyle w:val="ConsPlusNormal"/>
        <w:ind w:firstLine="540"/>
        <w:jc w:val="both"/>
      </w:pPr>
    </w:p>
    <w:p w:rsidR="00DD44AF" w:rsidRDefault="00DD44AF">
      <w:pPr>
        <w:pStyle w:val="ConsPlusNormal"/>
        <w:ind w:firstLine="540"/>
        <w:jc w:val="both"/>
      </w:pPr>
      <w:r>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участковой избирательной комиссии об итогах голосования).</w:t>
      </w:r>
    </w:p>
    <w:p w:rsidR="00DD44AF" w:rsidRDefault="00DD44AF">
      <w:pPr>
        <w:pStyle w:val="ConsPlusNormal"/>
        <w:ind w:firstLine="540"/>
        <w:jc w:val="both"/>
      </w:pPr>
      <w:bookmarkStart w:id="273" w:name="P1369"/>
      <w:bookmarkEnd w:id="273"/>
      <w:r>
        <w:t>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"Выборы" устанавливаются Центральной избирательной комиссией Российской Федерации.</w:t>
      </w:r>
    </w:p>
    <w:p w:rsidR="00DD44AF" w:rsidRDefault="00DD44AF">
      <w:pPr>
        <w:pStyle w:val="ConsPlusNormal"/>
        <w:ind w:firstLine="540"/>
        <w:jc w:val="both"/>
      </w:pPr>
      <w:bookmarkStart w:id="274" w:name="P1370"/>
      <w:bookmarkEnd w:id="274"/>
      <w:r>
        <w:t>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rsidR="00DD44AF" w:rsidRDefault="00DD44AF">
      <w:pPr>
        <w:pStyle w:val="ConsPlusNormal"/>
        <w:ind w:firstLine="540"/>
        <w:jc w:val="both"/>
      </w:pPr>
      <w:r>
        <w:t>1) номер экземпляра протокола;</w:t>
      </w:r>
    </w:p>
    <w:p w:rsidR="00DD44AF" w:rsidRDefault="00DD44AF">
      <w:pPr>
        <w:pStyle w:val="ConsPlusNormal"/>
        <w:ind w:firstLine="540"/>
        <w:jc w:val="both"/>
      </w:pPr>
      <w:r>
        <w:t>2) название выборов, дату голосования, наименование избирательного округа, а для одномандатного избирательного округа также его номер;</w:t>
      </w:r>
    </w:p>
    <w:p w:rsidR="00DD44AF" w:rsidRDefault="00DD44AF">
      <w:pPr>
        <w:pStyle w:val="ConsPlusNormal"/>
        <w:ind w:firstLine="540"/>
        <w:jc w:val="both"/>
      </w:pPr>
      <w:r>
        <w:t>3) слово "Протокол";</w:t>
      </w:r>
    </w:p>
    <w:p w:rsidR="00DD44AF" w:rsidRDefault="00DD44AF">
      <w:pPr>
        <w:pStyle w:val="ConsPlusNormal"/>
        <w:ind w:firstLine="540"/>
        <w:jc w:val="both"/>
      </w:pPr>
      <w:r>
        <w:t>4) адрес помещения для голосования с указанием номера избирательного участка;</w:t>
      </w:r>
    </w:p>
    <w:p w:rsidR="00DD44AF" w:rsidRDefault="00DD44AF">
      <w:pPr>
        <w:pStyle w:val="ConsPlusNormal"/>
        <w:ind w:firstLine="540"/>
        <w:jc w:val="both"/>
      </w:pPr>
      <w:r>
        <w:t>5) следующие строки протокола:</w:t>
      </w:r>
    </w:p>
    <w:p w:rsidR="00DD44AF" w:rsidRDefault="00DD44AF">
      <w:pPr>
        <w:pStyle w:val="ConsPlusNormal"/>
        <w:ind w:firstLine="540"/>
        <w:jc w:val="both"/>
      </w:pPr>
      <w:bookmarkStart w:id="275" w:name="P1376"/>
      <w:bookmarkEnd w:id="275"/>
      <w:r>
        <w:t>а) строка 1: число избирателей, внесенных в список избирателей на момент окончания голосования;</w:t>
      </w:r>
    </w:p>
    <w:p w:rsidR="00DD44AF" w:rsidRDefault="00DD44AF">
      <w:pPr>
        <w:pStyle w:val="ConsPlusNormal"/>
        <w:ind w:firstLine="540"/>
        <w:jc w:val="both"/>
      </w:pPr>
      <w:bookmarkStart w:id="276" w:name="P1377"/>
      <w:bookmarkEnd w:id="276"/>
      <w:r>
        <w:t>б) строка 2: число избирательных бюллетеней, полученных участковой избирательной комиссией;</w:t>
      </w:r>
    </w:p>
    <w:p w:rsidR="00DD44AF" w:rsidRDefault="00DD44AF">
      <w:pPr>
        <w:pStyle w:val="ConsPlusNormal"/>
        <w:ind w:firstLine="540"/>
        <w:jc w:val="both"/>
      </w:pPr>
      <w:bookmarkStart w:id="277" w:name="P1378"/>
      <w:bookmarkEnd w:id="277"/>
      <w:r>
        <w:t>в) строка 3: число избирательных бюллетеней, выданных избирателям, проголосовавшим досрочно;</w:t>
      </w:r>
    </w:p>
    <w:p w:rsidR="00DD44AF" w:rsidRDefault="00DD44AF">
      <w:pPr>
        <w:pStyle w:val="ConsPlusNormal"/>
        <w:ind w:firstLine="540"/>
        <w:jc w:val="both"/>
      </w:pPr>
      <w:bookmarkStart w:id="278" w:name="P1379"/>
      <w:bookmarkEnd w:id="278"/>
      <w: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DD44AF" w:rsidRDefault="00DD44AF">
      <w:pPr>
        <w:pStyle w:val="ConsPlusNormal"/>
        <w:ind w:firstLine="540"/>
        <w:jc w:val="both"/>
      </w:pPr>
      <w:bookmarkStart w:id="279" w:name="P1380"/>
      <w:bookmarkEnd w:id="279"/>
      <w:r>
        <w:t>д) строка 5: число избирательных бюллетеней, выданных избирателям, проголосовавшим вне помещения для голосования в день голосования;</w:t>
      </w:r>
    </w:p>
    <w:p w:rsidR="00DD44AF" w:rsidRDefault="00DD44AF">
      <w:pPr>
        <w:pStyle w:val="ConsPlusNormal"/>
        <w:ind w:firstLine="540"/>
        <w:jc w:val="both"/>
      </w:pPr>
      <w:bookmarkStart w:id="280" w:name="P1381"/>
      <w:bookmarkEnd w:id="280"/>
      <w:r>
        <w:t>е) строка 6: число погашенных избирательных бюллетеней;</w:t>
      </w:r>
    </w:p>
    <w:p w:rsidR="00DD44AF" w:rsidRDefault="00DD44AF">
      <w:pPr>
        <w:pStyle w:val="ConsPlusNormal"/>
        <w:ind w:firstLine="540"/>
        <w:jc w:val="both"/>
      </w:pPr>
      <w:bookmarkStart w:id="281" w:name="P1382"/>
      <w:bookmarkEnd w:id="281"/>
      <w:r>
        <w:t>ж) строка 7: число избирательных бюллетеней, содержащихся в переносных ящиках для голосования;</w:t>
      </w:r>
    </w:p>
    <w:p w:rsidR="00DD44AF" w:rsidRDefault="00DD44AF">
      <w:pPr>
        <w:pStyle w:val="ConsPlusNormal"/>
        <w:ind w:firstLine="540"/>
        <w:jc w:val="both"/>
      </w:pPr>
      <w:bookmarkStart w:id="282" w:name="P1383"/>
      <w:bookmarkEnd w:id="282"/>
      <w:r>
        <w:t>з) строка 8: число избирательных бюллетеней, содержащихся в стационарных ящиках для голосования;</w:t>
      </w:r>
    </w:p>
    <w:p w:rsidR="00DD44AF" w:rsidRDefault="00DD44AF">
      <w:pPr>
        <w:pStyle w:val="ConsPlusNormal"/>
        <w:ind w:firstLine="540"/>
        <w:jc w:val="both"/>
      </w:pPr>
      <w:bookmarkStart w:id="283" w:name="P1384"/>
      <w:bookmarkEnd w:id="283"/>
      <w:r>
        <w:t>и) строка 9: число недействительных избирательных бюллетеней;</w:t>
      </w:r>
    </w:p>
    <w:p w:rsidR="00DD44AF" w:rsidRDefault="00DD44AF">
      <w:pPr>
        <w:pStyle w:val="ConsPlusNormal"/>
        <w:ind w:firstLine="540"/>
        <w:jc w:val="both"/>
      </w:pPr>
      <w:bookmarkStart w:id="284" w:name="P1385"/>
      <w:bookmarkEnd w:id="284"/>
      <w:r>
        <w:t>к) строка 10: число действительных избирательных бюллетеней;</w:t>
      </w:r>
    </w:p>
    <w:p w:rsidR="00DD44AF" w:rsidRDefault="00DD44AF">
      <w:pPr>
        <w:pStyle w:val="ConsPlusNormal"/>
        <w:ind w:firstLine="540"/>
        <w:jc w:val="both"/>
      </w:pPr>
      <w:bookmarkStart w:id="285" w:name="P1386"/>
      <w:bookmarkEnd w:id="285"/>
      <w:r>
        <w:t>л) строка 11: число открепительных удостоверений, полученных участковой избирательной комиссией;</w:t>
      </w:r>
    </w:p>
    <w:p w:rsidR="00DD44AF" w:rsidRDefault="00DD44AF">
      <w:pPr>
        <w:pStyle w:val="ConsPlusNormal"/>
        <w:ind w:firstLine="540"/>
        <w:jc w:val="both"/>
      </w:pPr>
      <w:bookmarkStart w:id="286" w:name="P1387"/>
      <w:bookmarkEnd w:id="286"/>
      <w:r>
        <w:t xml:space="preserve">м) строка 12: число открепительных удостоверений, выданных участковой избирательной </w:t>
      </w:r>
      <w:r>
        <w:lastRenderedPageBreak/>
        <w:t>комиссией избирателям на избирательном участке до дня голосования;</w:t>
      </w:r>
    </w:p>
    <w:p w:rsidR="00DD44AF" w:rsidRDefault="00DD44AF">
      <w:pPr>
        <w:pStyle w:val="ConsPlusNormal"/>
        <w:ind w:firstLine="540"/>
        <w:jc w:val="both"/>
      </w:pPr>
      <w:r>
        <w:t>н) строка 13: число избирателей, проголосовавших по открепительным удостоверениям на избирательном участке;</w:t>
      </w:r>
    </w:p>
    <w:p w:rsidR="00DD44AF" w:rsidRDefault="00DD44AF">
      <w:pPr>
        <w:pStyle w:val="ConsPlusNormal"/>
        <w:ind w:firstLine="540"/>
        <w:jc w:val="both"/>
      </w:pPr>
      <w:bookmarkStart w:id="287" w:name="P1389"/>
      <w:bookmarkEnd w:id="287"/>
      <w:r>
        <w:t>о) строка 14: число погашенных неиспользованных открепительных удостоверений;</w:t>
      </w:r>
    </w:p>
    <w:p w:rsidR="00DD44AF" w:rsidRDefault="00DD44AF">
      <w:pPr>
        <w:pStyle w:val="ConsPlusNormal"/>
        <w:ind w:firstLine="540"/>
        <w:jc w:val="both"/>
      </w:pPr>
      <w:r>
        <w:t>п) строка 15: число открепительных удостоверений, выданных избирателям территориальной избирательной комиссией;</w:t>
      </w:r>
    </w:p>
    <w:p w:rsidR="00DD44AF" w:rsidRDefault="00DD44AF">
      <w:pPr>
        <w:pStyle w:val="ConsPlusNormal"/>
        <w:ind w:firstLine="540"/>
        <w:jc w:val="both"/>
      </w:pPr>
      <w:bookmarkStart w:id="288" w:name="P1391"/>
      <w:bookmarkEnd w:id="288"/>
      <w:r>
        <w:t>р) строка 16: число утраченных открепительных удостоверений;</w:t>
      </w:r>
    </w:p>
    <w:p w:rsidR="00DD44AF" w:rsidRDefault="00DD44AF">
      <w:pPr>
        <w:pStyle w:val="ConsPlusNormal"/>
        <w:ind w:firstLine="540"/>
        <w:jc w:val="both"/>
      </w:pPr>
      <w:bookmarkStart w:id="289" w:name="P1392"/>
      <w:bookmarkEnd w:id="289"/>
      <w:r>
        <w:t>с) строка 17: число утраченных избирательных бюллетеней;</w:t>
      </w:r>
    </w:p>
    <w:p w:rsidR="00DD44AF" w:rsidRDefault="00DD44AF">
      <w:pPr>
        <w:pStyle w:val="ConsPlusNormal"/>
        <w:ind w:firstLine="540"/>
        <w:jc w:val="both"/>
      </w:pPr>
      <w:bookmarkStart w:id="290" w:name="P1393"/>
      <w:bookmarkEnd w:id="290"/>
      <w:r>
        <w:t>т) строка 18: число избирательных бюллетеней, не учтенных при получении.</w:t>
      </w:r>
    </w:p>
    <w:p w:rsidR="00DD44AF" w:rsidRDefault="00DD44AF">
      <w:pPr>
        <w:pStyle w:val="ConsPlusNormal"/>
        <w:ind w:firstLine="540"/>
        <w:jc w:val="both"/>
      </w:pPr>
      <w:bookmarkStart w:id="291" w:name="P1394"/>
      <w:bookmarkEnd w:id="291"/>
      <w:r>
        <w:t>4. В строку 19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DD44AF" w:rsidRDefault="00DD44AF">
      <w:pPr>
        <w:pStyle w:val="ConsPlusNormal"/>
        <w:ind w:firstLine="540"/>
        <w:jc w:val="both"/>
      </w:pPr>
      <w:bookmarkStart w:id="292" w:name="P1395"/>
      <w:bookmarkEnd w:id="292"/>
      <w:r>
        <w:t>5. В строку 19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DD44AF" w:rsidRDefault="00DD44AF">
      <w:pPr>
        <w:pStyle w:val="ConsPlusNormal"/>
        <w:ind w:firstLine="540"/>
        <w:jc w:val="both"/>
      </w:pPr>
      <w:r>
        <w:t>6. Каждый протокол участковой избирательной комиссии об итогах голосования должен содержать:</w:t>
      </w:r>
    </w:p>
    <w:p w:rsidR="00DD44AF" w:rsidRDefault="00DD44AF">
      <w:pPr>
        <w:pStyle w:val="ConsPlusNormal"/>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DD44AF" w:rsidRDefault="00DD44AF">
      <w:pPr>
        <w:pStyle w:val="ConsPlusNormal"/>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DD44AF" w:rsidRDefault="00DD44AF">
      <w:pPr>
        <w:pStyle w:val="ConsPlusNormal"/>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rsidR="00DD44AF" w:rsidRDefault="00DD44AF">
      <w:pPr>
        <w:pStyle w:val="ConsPlusNormal"/>
        <w:ind w:firstLine="540"/>
        <w:jc w:val="both"/>
      </w:pPr>
      <w: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DD44AF" w:rsidRDefault="00DD44AF">
      <w:pPr>
        <w:pStyle w:val="ConsPlusNormal"/>
        <w:ind w:firstLine="540"/>
        <w:jc w:val="both"/>
      </w:pPr>
      <w:r>
        <w:t xml:space="preserve">7. Числа, указанные в </w:t>
      </w:r>
      <w:hyperlink w:anchor="P1370" w:history="1">
        <w:r>
          <w:rPr>
            <w:color w:val="0000FF"/>
          </w:rPr>
          <w:t>частях 3</w:t>
        </w:r>
      </w:hyperlink>
      <w:r>
        <w:t xml:space="preserve"> - </w:t>
      </w:r>
      <w:hyperlink w:anchor="P1395" w:history="1">
        <w:r>
          <w:rPr>
            <w:color w:val="0000FF"/>
          </w:rPr>
          <w:t>5</w:t>
        </w:r>
      </w:hyperlink>
      <w:r>
        <w:t xml:space="preserve"> настоящей статьи, вносятся в протоколы участковой избирательной комиссии об итогах голосования цифрами и прописью.</w:t>
      </w:r>
    </w:p>
    <w:p w:rsidR="00DD44AF" w:rsidRDefault="00DD44AF">
      <w:pPr>
        <w:pStyle w:val="ConsPlusNormal"/>
        <w:ind w:firstLine="540"/>
        <w:jc w:val="both"/>
      </w:pPr>
    </w:p>
    <w:p w:rsidR="00DD44AF" w:rsidRDefault="00DD44AF">
      <w:pPr>
        <w:pStyle w:val="ConsPlusNormal"/>
        <w:ind w:firstLine="540"/>
        <w:jc w:val="both"/>
      </w:pPr>
      <w:r>
        <w:t>Статья 85. Порядок подсчета голосов избирателей и составления протоколов об итогах голосования участковой избирательной комиссией</w:t>
      </w:r>
    </w:p>
    <w:p w:rsidR="00DD44AF" w:rsidRDefault="00DD44AF">
      <w:pPr>
        <w:pStyle w:val="ConsPlusNormal"/>
        <w:ind w:firstLine="540"/>
        <w:jc w:val="both"/>
      </w:pPr>
    </w:p>
    <w:p w:rsidR="00DD44AF" w:rsidRDefault="00DD44AF">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97" w:history="1">
        <w:r>
          <w:rPr>
            <w:color w:val="0000FF"/>
          </w:rPr>
          <w:t>части 5 статьи 32</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DD44AF" w:rsidRDefault="00DD44AF">
      <w:pPr>
        <w:pStyle w:val="ConsPlusNormal"/>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397" w:history="1">
        <w:r>
          <w:rPr>
            <w:color w:val="0000FF"/>
          </w:rPr>
          <w:t>части 5 статьи 32</w:t>
        </w:r>
      </w:hyperlink>
      <w:r>
        <w:t xml:space="preserve"> настоящего Федерального закона.</w:t>
      </w:r>
    </w:p>
    <w:p w:rsidR="00DD44AF" w:rsidRDefault="00DD44AF">
      <w:pPr>
        <w:pStyle w:val="ConsPlusNormal"/>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397" w:history="1">
        <w:r>
          <w:rPr>
            <w:color w:val="0000FF"/>
          </w:rPr>
          <w:t>части 5 статьи 32</w:t>
        </w:r>
      </w:hyperlink>
      <w:r>
        <w:t xml:space="preserve"> настоящего Федерального </w:t>
      </w:r>
      <w:r>
        <w:lastRenderedPageBreak/>
        <w:t xml:space="preserve">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После этого члены участковой избирательной комиссии оглашают число погашенных неиспользованных открепительных удостоверений, указанное в акте, составленном в соответствии с </w:t>
      </w:r>
      <w:hyperlink w:anchor="P1295" w:history="1">
        <w:r>
          <w:rPr>
            <w:color w:val="0000FF"/>
          </w:rPr>
          <w:t>частью 16 статьи 80</w:t>
        </w:r>
      </w:hyperlink>
      <w:r>
        <w:t xml:space="preserve"> настоящего Федерального закона, и вносят его в строку 14 каждого протокола и его увеличенной формы. С погашенными избирательными бюллетенями и открепительными удостоверениями вправе визуально ознакомиться присутствующие при подсчете голосов лица, указанные в </w:t>
      </w:r>
      <w:hyperlink w:anchor="P397" w:history="1">
        <w:r>
          <w:rPr>
            <w:color w:val="0000FF"/>
          </w:rPr>
          <w:t>части 5 статьи 32</w:t>
        </w:r>
      </w:hyperlink>
      <w:r>
        <w:t xml:space="preserve"> настоящего Федерального закона, под контролем членов участковой избирательной комиссии с правом решающего голоса.</w:t>
      </w:r>
    </w:p>
    <w:p w:rsidR="00DD44AF" w:rsidRDefault="00DD44AF">
      <w:pPr>
        <w:pStyle w:val="ConsPlusNormal"/>
        <w:ind w:firstLine="540"/>
        <w:jc w:val="both"/>
      </w:pPr>
      <w:r>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 а также оглашает и вносит в строку 11 каждого протокола и его увеличенной формы число открепительных удостоверений, полученных участковой избирательной комиссией.</w:t>
      </w:r>
    </w:p>
    <w:p w:rsidR="00DD44AF" w:rsidRDefault="00DD44AF">
      <w:pPr>
        <w:pStyle w:val="ConsPlusNormal"/>
        <w:ind w:firstLine="540"/>
        <w:jc w:val="both"/>
      </w:pPr>
      <w:bookmarkStart w:id="293" w:name="P1409"/>
      <w:bookmarkEnd w:id="293"/>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DD44AF" w:rsidRDefault="00DD44AF">
      <w:pPr>
        <w:pStyle w:val="ConsPlusNormal"/>
        <w:ind w:firstLine="540"/>
        <w:jc w:val="both"/>
      </w:pPr>
      <w:r>
        <w:t>1)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территориальной и участковой избирательными комиссиями, а также избирателей, исключенных из списка избирателей по другим причинам).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включенные в указанный список на основании открепительных удостоверений, если они получили избирательные бюллетени для голосования только по федеральному избирательному округу;</w:t>
      </w:r>
    </w:p>
    <w:p w:rsidR="00DD44AF" w:rsidRDefault="00DD44AF">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DD44AF" w:rsidRDefault="00DD44AF">
      <w:pPr>
        <w:pStyle w:val="ConsPlusNormal"/>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DD44AF" w:rsidRDefault="00DD44AF">
      <w:pPr>
        <w:pStyle w:val="ConsPlusNormal"/>
        <w:ind w:firstLine="540"/>
        <w:jc w:val="both"/>
      </w:pPr>
      <w:r>
        <w:t>4) число избирателей, проголосовавших досрочно (устанавливается по числу соответствующих отметок в списке избирателей);</w:t>
      </w:r>
    </w:p>
    <w:p w:rsidR="00DD44AF" w:rsidRDefault="00DD44AF">
      <w:pPr>
        <w:pStyle w:val="ConsPlusNormal"/>
        <w:ind w:firstLine="540"/>
        <w:jc w:val="both"/>
      </w:pPr>
      <w:r>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DD44AF" w:rsidRDefault="00DD44AF">
      <w:pPr>
        <w:pStyle w:val="ConsPlusNormal"/>
        <w:ind w:firstLine="540"/>
        <w:jc w:val="both"/>
      </w:pPr>
      <w:r>
        <w:t>6) число избирателей, проголосовавших по открепительным удостоверениям на избирательном участке;</w:t>
      </w:r>
    </w:p>
    <w:p w:rsidR="00DD44AF" w:rsidRDefault="00DD44AF">
      <w:pPr>
        <w:pStyle w:val="ConsPlusNormal"/>
        <w:ind w:firstLine="540"/>
        <w:jc w:val="both"/>
      </w:pPr>
      <w:r>
        <w:t>7) число открепительных удостоверений, выданных избирателям территориальной избирательной комиссией.</w:t>
      </w:r>
    </w:p>
    <w:p w:rsidR="00DD44AF" w:rsidRDefault="00DD44AF">
      <w:pPr>
        <w:pStyle w:val="ConsPlusNormal"/>
        <w:ind w:firstLine="540"/>
        <w:jc w:val="both"/>
      </w:pPr>
      <w:bookmarkStart w:id="294" w:name="P1417"/>
      <w:bookmarkEnd w:id="294"/>
      <w:r>
        <w:t xml:space="preserve">6. После внесения указанных в </w:t>
      </w:r>
      <w:hyperlink w:anchor="P1409"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1409"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w:t>
      </w:r>
      <w:r>
        <w:lastRenderedPageBreak/>
        <w:t>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DD44AF" w:rsidRDefault="00DD44AF">
      <w:pPr>
        <w:pStyle w:val="ConsPlusNormal"/>
        <w:ind w:firstLine="540"/>
        <w:jc w:val="both"/>
      </w:pPr>
      <w:r>
        <w:t>1) в строку 1: число избирателей, внесенных в список избирателей на момент окончания голосования;</w:t>
      </w:r>
    </w:p>
    <w:p w:rsidR="00DD44AF" w:rsidRDefault="00DD44AF">
      <w:pPr>
        <w:pStyle w:val="ConsPlusNormal"/>
        <w:ind w:firstLine="540"/>
        <w:jc w:val="both"/>
      </w:pPr>
      <w:r>
        <w:t>2) в строку 3: число избирательных бюллетеней, выданных избирателям, проголосовавшим досрочно;</w:t>
      </w:r>
    </w:p>
    <w:p w:rsidR="00DD44AF" w:rsidRDefault="00DD44AF">
      <w:pPr>
        <w:pStyle w:val="ConsPlusNormal"/>
        <w:ind w:firstLine="540"/>
        <w:jc w:val="both"/>
      </w:pPr>
      <w:r>
        <w:t>3) в строку 4: число избирательных бюллетеней, выданных избирателям в помещении для голосования в день голосования;</w:t>
      </w:r>
    </w:p>
    <w:p w:rsidR="00DD44AF" w:rsidRDefault="00DD44AF">
      <w:pPr>
        <w:pStyle w:val="ConsPlusNormal"/>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DD44AF" w:rsidRDefault="00DD44AF">
      <w:pPr>
        <w:pStyle w:val="ConsPlusNormal"/>
        <w:ind w:firstLine="540"/>
        <w:jc w:val="both"/>
      </w:pPr>
      <w:r>
        <w:t>5)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rsidR="00DD44AF" w:rsidRDefault="00DD44AF">
      <w:pPr>
        <w:pStyle w:val="ConsPlusNormal"/>
        <w:ind w:firstLine="540"/>
        <w:jc w:val="both"/>
      </w:pPr>
      <w:r>
        <w:t>6) в строку 13: число избирателей, проголосовавших по открепительным удостоверениям на избирательном участке;</w:t>
      </w:r>
    </w:p>
    <w:p w:rsidR="00DD44AF" w:rsidRDefault="00DD44AF">
      <w:pPr>
        <w:pStyle w:val="ConsPlusNormal"/>
        <w:ind w:firstLine="540"/>
        <w:jc w:val="both"/>
      </w:pPr>
      <w:r>
        <w:t>7) в строку 15: число открепительных удостоверений, выданных избирателям территориальной избирательной комиссией.</w:t>
      </w:r>
    </w:p>
    <w:p w:rsidR="00DD44AF" w:rsidRDefault="00DD44AF">
      <w:pPr>
        <w:pStyle w:val="ConsPlusNormal"/>
        <w:ind w:firstLine="540"/>
        <w:jc w:val="both"/>
      </w:pPr>
      <w:bookmarkStart w:id="295" w:name="P1425"/>
      <w:bookmarkEnd w:id="295"/>
      <w:r>
        <w:t xml:space="preserve">7. После осуществления действий, указанных в </w:t>
      </w:r>
      <w:hyperlink w:anchor="P1417" w:history="1">
        <w:r>
          <w:rPr>
            <w:color w:val="0000FF"/>
          </w:rPr>
          <w:t>части 6</w:t>
        </w:r>
      </w:hyperlink>
      <w: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по которому не выполняется указанное контрольное соотношение, и вносит данные о расхождении в строку 16 такого протокола и его увеличенной формы. Если указанное контрольное соотношение выполняется, в строке 16 проставляется цифра "0".</w:t>
      </w:r>
    </w:p>
    <w:p w:rsidR="00DD44AF" w:rsidRDefault="00DD44AF">
      <w:pPr>
        <w:pStyle w:val="ConsPlusNormal"/>
        <w:ind w:firstLine="540"/>
        <w:jc w:val="both"/>
      </w:pPr>
      <w:r>
        <w:t xml:space="preserve">8. После осуществления действий, указанных в </w:t>
      </w:r>
      <w:hyperlink w:anchor="P1417" w:history="1">
        <w:r>
          <w:rPr>
            <w:color w:val="0000FF"/>
          </w:rPr>
          <w:t>частях 6</w:t>
        </w:r>
      </w:hyperlink>
      <w:r>
        <w:t xml:space="preserve"> и </w:t>
      </w:r>
      <w:hyperlink w:anchor="P1425" w:history="1">
        <w:r>
          <w:rPr>
            <w:color w:val="0000FF"/>
          </w:rPr>
          <w:t>7</w:t>
        </w:r>
      </w:hyperlink>
      <w:r>
        <w:t xml:space="preserve"> настоящей статьи, со списком избирателей вправе ознакомиться лица, указанные в </w:t>
      </w:r>
      <w:hyperlink w:anchor="P397" w:history="1">
        <w:r>
          <w:rPr>
            <w:color w:val="0000FF"/>
          </w:rPr>
          <w:t>части 5 статьи 32</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DD44AF" w:rsidRDefault="00DD44AF">
      <w:pPr>
        <w:pStyle w:val="ConsPlusNormal"/>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440"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DD44AF" w:rsidRDefault="00DD44AF">
      <w:pPr>
        <w:pStyle w:val="ConsPlusNormal"/>
        <w:ind w:firstLine="540"/>
        <w:jc w:val="both"/>
      </w:pPr>
      <w: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DD44AF" w:rsidRDefault="00DD44AF">
      <w:pPr>
        <w:pStyle w:val="ConsPlusNormal"/>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397" w:history="1">
        <w:r>
          <w:rPr>
            <w:color w:val="0000FF"/>
          </w:rPr>
          <w:t>части 5 статьи 32</w:t>
        </w:r>
      </w:hyperlink>
      <w:r>
        <w:t xml:space="preserve"> настоящего Федерального закона.</w:t>
      </w:r>
    </w:p>
    <w:p w:rsidR="00DD44AF" w:rsidRDefault="00DD44AF">
      <w:pPr>
        <w:pStyle w:val="ConsPlusNormal"/>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w:t>
      </w:r>
      <w:r>
        <w:lastRenderedPageBreak/>
        <w:t xml:space="preserve">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432" w:history="1">
        <w:r>
          <w:rPr>
            <w:color w:val="0000FF"/>
          </w:rPr>
          <w:t>частями 14</w:t>
        </w:r>
      </w:hyperlink>
      <w:r>
        <w:t xml:space="preserve"> и </w:t>
      </w:r>
      <w:hyperlink w:anchor="P1435" w:history="1">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DD44AF" w:rsidRDefault="00DD44AF">
      <w:pPr>
        <w:pStyle w:val="ConsPlusNormal"/>
        <w:ind w:firstLine="540"/>
        <w:jc w:val="both"/>
      </w:pPr>
      <w:bookmarkStart w:id="296" w:name="P1431"/>
      <w:bookmarkEnd w:id="296"/>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DD44AF" w:rsidRDefault="00DD44AF">
      <w:pPr>
        <w:pStyle w:val="ConsPlusNormal"/>
        <w:ind w:firstLine="540"/>
        <w:jc w:val="both"/>
      </w:pPr>
      <w:bookmarkStart w:id="297" w:name="P1432"/>
      <w:bookmarkEnd w:id="297"/>
      <w:r>
        <w:t>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DD44AF" w:rsidRDefault="00DD44AF">
      <w:pPr>
        <w:pStyle w:val="ConsPlusNormal"/>
        <w:ind w:firstLine="540"/>
        <w:jc w:val="both"/>
      </w:pPr>
      <w:r>
        <w:t>15. Стационарные ящики для голосования вскрываются после проверки неповрежденности печатей (пломб) на них.</w:t>
      </w:r>
    </w:p>
    <w:p w:rsidR="00DD44AF" w:rsidRDefault="00DD44AF">
      <w:pPr>
        <w:pStyle w:val="ConsPlusNormal"/>
        <w:ind w:firstLine="540"/>
        <w:jc w:val="both"/>
      </w:pPr>
      <w:r>
        <w:t xml:space="preserve">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w:t>
      </w:r>
      <w:r>
        <w:lastRenderedPageBreak/>
        <w:t>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DD44AF" w:rsidRDefault="00DD44AF">
      <w:pPr>
        <w:pStyle w:val="ConsPlusNormal"/>
        <w:ind w:firstLine="540"/>
        <w:jc w:val="both"/>
      </w:pPr>
      <w:bookmarkStart w:id="298" w:name="P1435"/>
      <w:bookmarkEnd w:id="298"/>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432" w:history="1">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DD44AF" w:rsidRDefault="00DD44AF">
      <w:pPr>
        <w:pStyle w:val="ConsPlusNormal"/>
        <w:ind w:firstLine="540"/>
        <w:jc w:val="both"/>
      </w:pPr>
      <w: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DD44AF" w:rsidRDefault="00DD44AF">
      <w:pPr>
        <w:pStyle w:val="ConsPlusNormal"/>
        <w:ind w:firstLine="540"/>
        <w:jc w:val="both"/>
      </w:pPr>
      <w:r>
        <w:t>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19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
    <w:p w:rsidR="00DD44AF" w:rsidRDefault="00DD44AF">
      <w:pPr>
        <w:pStyle w:val="ConsPlusNormal"/>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DD44AF" w:rsidRDefault="00DD44AF">
      <w:pPr>
        <w:pStyle w:val="ConsPlusNormal"/>
        <w:ind w:firstLine="540"/>
        <w:jc w:val="both"/>
      </w:pPr>
      <w:r>
        <w:t xml:space="preserve">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w:t>
      </w:r>
      <w:r>
        <w:lastRenderedPageBreak/>
        <w:t>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DD44AF" w:rsidRDefault="00DD44AF">
      <w:pPr>
        <w:pStyle w:val="ConsPlusNormal"/>
        <w:ind w:firstLine="540"/>
        <w:jc w:val="both"/>
      </w:pPr>
      <w:bookmarkStart w:id="299" w:name="P1440"/>
      <w:bookmarkEnd w:id="299"/>
      <w: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117" w:history="1">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17 "Число утраченных избирательных бюллетеней" и строку 18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DD44AF" w:rsidRDefault="00DD44AF">
      <w:pPr>
        <w:pStyle w:val="ConsPlusNormal"/>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431" w:history="1">
        <w:r>
          <w:rPr>
            <w:color w:val="0000FF"/>
          </w:rPr>
          <w:t>частями 13</w:t>
        </w:r>
      </w:hyperlink>
      <w:r>
        <w:t xml:space="preserve"> и </w:t>
      </w:r>
      <w:hyperlink w:anchor="P1432" w:history="1">
        <w:r>
          <w:rPr>
            <w:color w:val="0000FF"/>
          </w:rPr>
          <w:t>14</w:t>
        </w:r>
      </w:hyperlink>
      <w: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397" w:history="1">
        <w:r>
          <w:rPr>
            <w:color w:val="0000FF"/>
          </w:rPr>
          <w:t>части 5 статьи 32</w:t>
        </w:r>
      </w:hyperlink>
      <w:r>
        <w:t xml:space="preserve"> настоящего Федерального закона.</w:t>
      </w:r>
    </w:p>
    <w:p w:rsidR="00DD44AF" w:rsidRDefault="00DD44AF">
      <w:pPr>
        <w:pStyle w:val="ConsPlusNormal"/>
        <w:ind w:firstLine="540"/>
        <w:jc w:val="both"/>
      </w:pPr>
      <w: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397" w:history="1">
        <w:r>
          <w:rPr>
            <w:color w:val="0000FF"/>
          </w:rPr>
          <w:t>части 5 статьи 32</w:t>
        </w:r>
      </w:hyperlink>
      <w:r>
        <w:t xml:space="preserve"> настоящего Федерального закона.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w:t>
      </w:r>
      <w:r>
        <w:lastRenderedPageBreak/>
        <w:t>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DD44AF" w:rsidRDefault="00DD44AF">
      <w:pPr>
        <w:pStyle w:val="ConsPlusNormal"/>
        <w:ind w:firstLine="540"/>
        <w:jc w:val="both"/>
      </w:pPr>
      <w: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DD44AF" w:rsidRDefault="00DD44AF">
      <w:pPr>
        <w:pStyle w:val="ConsPlusNormal"/>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DD44AF" w:rsidRDefault="00DD44AF">
      <w:pPr>
        <w:pStyle w:val="ConsPlusNormal"/>
        <w:ind w:firstLine="540"/>
        <w:jc w:val="both"/>
      </w:pPr>
      <w:bookmarkStart w:id="300" w:name="P1445"/>
      <w:bookmarkEnd w:id="300"/>
      <w:r>
        <w:t xml:space="preserve">27. По требованию члена участковой избирательной комиссии, иных лиц, указанных в </w:t>
      </w:r>
      <w:hyperlink w:anchor="P397" w:history="1">
        <w:r>
          <w:rPr>
            <w:color w:val="0000FF"/>
          </w:rPr>
          <w:t>части 5 статьи 32</w:t>
        </w:r>
      </w:hyperlink>
      <w: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DD44AF" w:rsidRDefault="00DD44AF">
      <w:pPr>
        <w:pStyle w:val="ConsPlusNormal"/>
        <w:ind w:firstLine="540"/>
        <w:jc w:val="both"/>
      </w:pPr>
      <w:bookmarkStart w:id="301" w:name="P1446"/>
      <w:bookmarkEnd w:id="301"/>
      <w:r>
        <w:t xml:space="preserve">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w:t>
      </w:r>
      <w:r>
        <w:lastRenderedPageBreak/>
        <w:t>составлением акта в порядке, установленном Центральной избирательной комиссией Российской Федерации.</w:t>
      </w:r>
    </w:p>
    <w:p w:rsidR="00DD44AF" w:rsidRDefault="00DD44AF">
      <w:pPr>
        <w:pStyle w:val="ConsPlusNormal"/>
        <w:ind w:firstLine="540"/>
        <w:jc w:val="both"/>
      </w:pPr>
      <w: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397"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397"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DD44AF" w:rsidRDefault="00DD44AF">
      <w:pPr>
        <w:pStyle w:val="ConsPlusNormal"/>
        <w:ind w:firstLine="540"/>
        <w:jc w:val="both"/>
      </w:pPr>
      <w:r>
        <w:t xml:space="preserve">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w:t>
      </w:r>
      <w:hyperlink w:anchor="P1446" w:history="1">
        <w:r>
          <w:rPr>
            <w:color w:val="0000FF"/>
          </w:rPr>
          <w:t>частью 28</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DD44AF" w:rsidRDefault="00DD44AF">
      <w:pPr>
        <w:pStyle w:val="ConsPlusNormal"/>
        <w:ind w:firstLine="540"/>
        <w:jc w:val="both"/>
      </w:pPr>
      <w:r>
        <w:t>31. Порядок использования технической системы передачи информации о выборах депутатов Государственной Думы,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DD44AF" w:rsidRDefault="00DD44AF">
      <w:pPr>
        <w:pStyle w:val="ConsPlusNormal"/>
        <w:ind w:firstLine="540"/>
        <w:jc w:val="both"/>
      </w:pPr>
      <w:bookmarkStart w:id="302" w:name="P1450"/>
      <w:bookmarkEnd w:id="302"/>
      <w:r>
        <w:t xml:space="preserve">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протокола. Участковая избирательная комиссия, информируя о проведении указанного заседания в соответствии с </w:t>
      </w:r>
      <w:hyperlink w:anchor="P394"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19 и последующие строки протокола проводится повторный подсчет голосов избирателей в порядке, предусмотренном </w:t>
      </w:r>
      <w:hyperlink w:anchor="P1477" w:history="1">
        <w:r>
          <w:rPr>
            <w:color w:val="0000FF"/>
          </w:rPr>
          <w:t>частями 16</w:t>
        </w:r>
      </w:hyperlink>
      <w:r>
        <w:t xml:space="preserve"> и </w:t>
      </w:r>
      <w:hyperlink w:anchor="P1478" w:history="1">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DD44AF" w:rsidRDefault="00DD44AF">
      <w:pPr>
        <w:pStyle w:val="ConsPlusNormal"/>
        <w:ind w:firstLine="540"/>
        <w:jc w:val="both"/>
      </w:pPr>
    </w:p>
    <w:p w:rsidR="00DD44AF" w:rsidRDefault="00DD44AF">
      <w:pPr>
        <w:pStyle w:val="ConsPlusNormal"/>
        <w:ind w:firstLine="540"/>
        <w:jc w:val="both"/>
      </w:pPr>
      <w:r>
        <w:t>Статья 86. Установление итогов голосования территориальной избирательной комиссией</w:t>
      </w:r>
    </w:p>
    <w:p w:rsidR="00DD44AF" w:rsidRDefault="00DD44AF">
      <w:pPr>
        <w:pStyle w:val="ConsPlusNormal"/>
        <w:ind w:firstLine="540"/>
        <w:jc w:val="both"/>
      </w:pPr>
    </w:p>
    <w:p w:rsidR="00DD44AF" w:rsidRDefault="00DD44AF">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397" w:history="1">
        <w:r>
          <w:rPr>
            <w:color w:val="0000FF"/>
          </w:rPr>
          <w:t>части 5 статьи 32</w:t>
        </w:r>
      </w:hyperlink>
      <w:r>
        <w:t xml:space="preserve"> настоящего Федерального закона.</w:t>
      </w:r>
    </w:p>
    <w:p w:rsidR="00DD44AF" w:rsidRDefault="00DD44AF">
      <w:pPr>
        <w:pStyle w:val="ConsPlusNormal"/>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397"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DD44AF" w:rsidRDefault="00DD44AF">
      <w:pPr>
        <w:pStyle w:val="ConsPlusNormal"/>
        <w:ind w:firstLine="540"/>
        <w:jc w:val="both"/>
      </w:pPr>
      <w: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DD44AF" w:rsidRDefault="00DD44AF">
      <w:pPr>
        <w:pStyle w:val="ConsPlusNormal"/>
        <w:ind w:firstLine="540"/>
        <w:jc w:val="both"/>
      </w:pPr>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1450" w:history="1">
        <w:r>
          <w:rPr>
            <w:color w:val="0000FF"/>
          </w:rPr>
          <w:t>частью 32 статьи 85</w:t>
        </w:r>
      </w:hyperlink>
      <w:r>
        <w:t xml:space="preserve"> настоящего Федерального закона, а первоначально представленный протокол остается в территориальной избирательной комиссии.</w:t>
      </w:r>
    </w:p>
    <w:p w:rsidR="00DD44AF" w:rsidRDefault="00DD44AF">
      <w:pPr>
        <w:pStyle w:val="ConsPlusNormal"/>
        <w:ind w:firstLine="540"/>
        <w:jc w:val="both"/>
      </w:pPr>
      <w:r>
        <w:t xml:space="preserve">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w:t>
      </w:r>
      <w:r>
        <w:lastRenderedPageBreak/>
        <w:t>сводной таблицы территориальной избирательной комиссии под данными, содержащимися в указанном протоколе.</w:t>
      </w:r>
    </w:p>
    <w:p w:rsidR="00DD44AF" w:rsidRDefault="00DD44AF">
      <w:pPr>
        <w:pStyle w:val="ConsPlusNormal"/>
        <w:ind w:firstLine="540"/>
        <w:jc w:val="both"/>
      </w:pPr>
      <w: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DD44AF" w:rsidRDefault="00DD44AF">
      <w:pPr>
        <w:pStyle w:val="ConsPlusNormal"/>
        <w:ind w:firstLine="540"/>
        <w:jc w:val="both"/>
      </w:pPr>
      <w: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DD44AF" w:rsidRDefault="00DD44AF">
      <w:pPr>
        <w:pStyle w:val="ConsPlusNormal"/>
        <w:ind w:firstLine="540"/>
        <w:jc w:val="both"/>
      </w:pPr>
      <w:r>
        <w:t>1) число участковых избирательных комиссий на соответствующей территории;</w:t>
      </w:r>
    </w:p>
    <w:p w:rsidR="00DD44AF" w:rsidRDefault="00DD44AF">
      <w:pPr>
        <w:pStyle w:val="ConsPlusNormal"/>
        <w:ind w:firstLine="540"/>
        <w:jc w:val="both"/>
      </w:pPr>
      <w: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DD44AF" w:rsidRDefault="00DD44AF">
      <w:pPr>
        <w:pStyle w:val="ConsPlusNormal"/>
        <w:ind w:firstLine="540"/>
        <w:jc w:val="both"/>
      </w:pPr>
      <w:r>
        <w:t>3) число избирательных участков в соответствующем избирательном округе,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DD44AF" w:rsidRDefault="00DD44AF">
      <w:pPr>
        <w:pStyle w:val="ConsPlusNormal"/>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370" w:history="1">
        <w:r>
          <w:rPr>
            <w:color w:val="0000FF"/>
          </w:rPr>
          <w:t>частью 3</w:t>
        </w:r>
      </w:hyperlink>
      <w:r>
        <w:t xml:space="preserve">, </w:t>
      </w:r>
      <w:hyperlink w:anchor="P1394" w:history="1">
        <w:r>
          <w:rPr>
            <w:color w:val="0000FF"/>
          </w:rPr>
          <w:t>4</w:t>
        </w:r>
      </w:hyperlink>
      <w:r>
        <w:t xml:space="preserve"> или </w:t>
      </w:r>
      <w:hyperlink w:anchor="P1395" w:history="1">
        <w:r>
          <w:rPr>
            <w:color w:val="0000FF"/>
          </w:rPr>
          <w:t>5 статьи 84</w:t>
        </w:r>
      </w:hyperlink>
      <w:r>
        <w:t xml:space="preserve"> настоящего Федерального закона;</w:t>
      </w:r>
    </w:p>
    <w:p w:rsidR="00DD44AF" w:rsidRDefault="00DD44AF">
      <w:pPr>
        <w:pStyle w:val="ConsPlusNormal"/>
        <w:ind w:firstLine="540"/>
        <w:jc w:val="both"/>
      </w:pPr>
      <w:r>
        <w:t>5) число открепительных удостоверений, полученных территориальной избирательной комиссией, число открепительных удостоверений, выданных нижестоящим участковым избирательным комиссиям, число неиспользованных открепительных удостоверений, погашенных территориальной избирательной комиссией, число открепительных удостоверений, утраченных в территориальной избирательной комиссии.</w:t>
      </w:r>
    </w:p>
    <w:p w:rsidR="00DD44AF" w:rsidRDefault="00DD44AF">
      <w:pPr>
        <w:pStyle w:val="ConsPlusNormal"/>
        <w:ind w:firstLine="540"/>
        <w:jc w:val="both"/>
      </w:pPr>
      <w: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397" w:history="1">
        <w:r>
          <w:rPr>
            <w:color w:val="0000FF"/>
          </w:rPr>
          <w:t>части 5 статьи 32</w:t>
        </w:r>
      </w:hyperlink>
      <w: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DD44AF" w:rsidRDefault="00DD44AF">
      <w:pPr>
        <w:pStyle w:val="ConsPlusNormal"/>
        <w:ind w:firstLine="540"/>
        <w:jc w:val="both"/>
      </w:pPr>
      <w:bookmarkStart w:id="303" w:name="P1467"/>
      <w:bookmarkEnd w:id="303"/>
      <w:r>
        <w:t>9. К каждому экземпляру протоколов территориальной избирательной комиссии об итогах голосования прилагаются:</w:t>
      </w:r>
    </w:p>
    <w:p w:rsidR="00DD44AF" w:rsidRDefault="00DD44AF">
      <w:pPr>
        <w:pStyle w:val="ConsPlusNormal"/>
        <w:ind w:firstLine="540"/>
        <w:jc w:val="both"/>
      </w:pPr>
      <w: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rsidR="00DD44AF" w:rsidRDefault="00DD44AF">
      <w:pPr>
        <w:pStyle w:val="ConsPlusNormal"/>
        <w:ind w:firstLine="540"/>
        <w:jc w:val="both"/>
      </w:pPr>
      <w:r>
        <w:t xml:space="preserve">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w:t>
      </w:r>
      <w:r>
        <w:lastRenderedPageBreak/>
        <w:t>территориальной избирательной комиссии, с указанием числа этих бюллетеней;</w:t>
      </w:r>
    </w:p>
    <w:p w:rsidR="00DD44AF" w:rsidRDefault="00DD44AF">
      <w:pPr>
        <w:pStyle w:val="ConsPlusNormal"/>
        <w:ind w:firstLine="540"/>
        <w:jc w:val="both"/>
      </w:pPr>
      <w:r>
        <w:t>3) акты о передаче открепительных удостоверений участковым избирательным комиссиям, а также о погашении неиспользованных открепительных удостоверений, хранившихся в территориальной избирательной комиссии, с указанием числа и номеров этих удостоверений.</w:t>
      </w:r>
    </w:p>
    <w:p w:rsidR="00DD44AF" w:rsidRDefault="00DD44AF">
      <w:pPr>
        <w:pStyle w:val="ConsPlusNormal"/>
        <w:ind w:firstLine="540"/>
        <w:jc w:val="both"/>
      </w:pPr>
      <w:r>
        <w:t xml:space="preserve">10. Сводные таблицы, указанные в </w:t>
      </w:r>
      <w:hyperlink w:anchor="P1467"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DD44AF" w:rsidRDefault="00DD44AF">
      <w:pPr>
        <w:pStyle w:val="ConsPlusNormal"/>
        <w:ind w:firstLine="540"/>
        <w:jc w:val="both"/>
      </w:pPr>
      <w:r>
        <w:t>11. 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DD44AF" w:rsidRDefault="00DD44AF">
      <w:pPr>
        <w:pStyle w:val="ConsPlusNormal"/>
        <w:ind w:firstLine="540"/>
        <w:jc w:val="both"/>
      </w:pPr>
      <w: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DD44AF" w:rsidRDefault="00DD44AF">
      <w:pPr>
        <w:pStyle w:val="ConsPlusNormal"/>
        <w:ind w:firstLine="540"/>
        <w:jc w:val="both"/>
      </w:pPr>
      <w: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467" w:history="1">
        <w:r>
          <w:rPr>
            <w:color w:val="0000FF"/>
          </w:rPr>
          <w:t>части 9</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397"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DD44AF" w:rsidRDefault="00DD44AF">
      <w:pPr>
        <w:pStyle w:val="ConsPlusNormal"/>
        <w:ind w:firstLine="540"/>
        <w:jc w:val="both"/>
      </w:pPr>
      <w:r>
        <w:t xml:space="preserve">14.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467" w:history="1">
        <w:r>
          <w:rPr>
            <w:color w:val="0000FF"/>
          </w:rPr>
          <w:t>части 9</w:t>
        </w:r>
      </w:hyperlink>
      <w: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397"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
    <w:p w:rsidR="00DD44AF" w:rsidRDefault="00DD44AF">
      <w:pPr>
        <w:pStyle w:val="ConsPlusNormal"/>
        <w:ind w:firstLine="540"/>
        <w:jc w:val="both"/>
      </w:pPr>
      <w:bookmarkStart w:id="304" w:name="P1476"/>
      <w:bookmarkEnd w:id="304"/>
      <w: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394"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397"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w:t>
      </w:r>
      <w:r>
        <w:lastRenderedPageBreak/>
        <w:t>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DD44AF" w:rsidRDefault="00DD44AF">
      <w:pPr>
        <w:pStyle w:val="ConsPlusNormal"/>
        <w:ind w:firstLine="540"/>
        <w:jc w:val="both"/>
      </w:pPr>
      <w:bookmarkStart w:id="305" w:name="P1477"/>
      <w:bookmarkEnd w:id="305"/>
      <w:r>
        <w:t>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DD44AF" w:rsidRDefault="00DD44AF">
      <w:pPr>
        <w:pStyle w:val="ConsPlusNormal"/>
        <w:ind w:firstLine="540"/>
        <w:jc w:val="both"/>
      </w:pPr>
      <w:bookmarkStart w:id="306" w:name="P1478"/>
      <w:bookmarkEnd w:id="306"/>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397"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397" w:history="1">
        <w:r>
          <w:rPr>
            <w:color w:val="0000FF"/>
          </w:rPr>
          <w:t>части 5 статьи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DD44AF" w:rsidRDefault="00DD44AF">
      <w:pPr>
        <w:pStyle w:val="ConsPlusNormal"/>
        <w:ind w:firstLine="540"/>
        <w:jc w:val="both"/>
      </w:pPr>
    </w:p>
    <w:p w:rsidR="00DD44AF" w:rsidRDefault="00DD44AF">
      <w:pPr>
        <w:pStyle w:val="ConsPlusNormal"/>
        <w:ind w:firstLine="540"/>
        <w:jc w:val="both"/>
      </w:pPr>
      <w:bookmarkStart w:id="307" w:name="P1480"/>
      <w:bookmarkEnd w:id="307"/>
      <w: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DD44AF" w:rsidRDefault="00DD44AF">
      <w:pPr>
        <w:pStyle w:val="ConsPlusNormal"/>
        <w:ind w:firstLine="540"/>
        <w:jc w:val="both"/>
      </w:pPr>
    </w:p>
    <w:p w:rsidR="00DD44AF" w:rsidRDefault="00DD44AF">
      <w:pPr>
        <w:pStyle w:val="ConsPlusNormal"/>
        <w:ind w:firstLine="540"/>
        <w:jc w:val="both"/>
      </w:pPr>
      <w:r>
        <w:t>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DD44AF" w:rsidRDefault="00DD44AF">
      <w:pPr>
        <w:pStyle w:val="ConsPlusNormal"/>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397"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окружной избирательной </w:t>
      </w:r>
      <w:r>
        <w:lastRenderedPageBreak/>
        <w:t>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rsidR="00DD44AF" w:rsidRDefault="00DD44AF">
      <w:pPr>
        <w:pStyle w:val="ConsPlusNormal"/>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DD44AF" w:rsidRDefault="00DD44AF">
      <w:pPr>
        <w:pStyle w:val="ConsPlusNormal"/>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1476" w:history="1">
        <w:r>
          <w:rPr>
            <w:color w:val="0000FF"/>
          </w:rPr>
          <w:t>частью 15 статьи 86</w:t>
        </w:r>
      </w:hyperlink>
      <w:r>
        <w:t xml:space="preserve"> настоящего Федерального закона, а первоначально представленные протокол и (или) сводная таблица остаются в окружной избирательной комиссии.</w:t>
      </w:r>
    </w:p>
    <w:p w:rsidR="00DD44AF" w:rsidRDefault="00DD44AF">
      <w:pPr>
        <w:pStyle w:val="ConsPlusNormal"/>
        <w:ind w:firstLine="540"/>
        <w:jc w:val="both"/>
      </w:pPr>
      <w: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DD44AF" w:rsidRDefault="00DD44AF">
      <w:pPr>
        <w:pStyle w:val="ConsPlusNormal"/>
        <w:ind w:firstLine="540"/>
        <w:jc w:val="both"/>
      </w:pPr>
      <w: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DD44AF" w:rsidRDefault="00DD44AF">
      <w:pPr>
        <w:pStyle w:val="ConsPlusNormal"/>
        <w:ind w:firstLine="540"/>
        <w:jc w:val="both"/>
      </w:pPr>
      <w: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DD44AF" w:rsidRDefault="00DD44AF">
      <w:pPr>
        <w:pStyle w:val="ConsPlusNormal"/>
        <w:ind w:firstLine="540"/>
        <w:jc w:val="both"/>
      </w:pPr>
      <w:r>
        <w:t>8. Окружная избирательная комиссия признает результаты выборов по одномандатному избирательному округу недействительными:</w:t>
      </w:r>
    </w:p>
    <w:p w:rsidR="00DD44AF" w:rsidRDefault="00DD44AF">
      <w:pPr>
        <w:pStyle w:val="ConsPlusNormal"/>
        <w:ind w:firstLine="540"/>
        <w:jc w:val="both"/>
      </w:pPr>
      <w:r>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rsidR="00DD44AF" w:rsidRDefault="00DD44AF">
      <w:pPr>
        <w:pStyle w:val="ConsPlusNormal"/>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DD44AF" w:rsidRDefault="00DD44AF">
      <w:pPr>
        <w:pStyle w:val="ConsPlusNormal"/>
        <w:ind w:firstLine="540"/>
        <w:jc w:val="both"/>
      </w:pPr>
      <w:r>
        <w:t>3) по решению суда.</w:t>
      </w:r>
    </w:p>
    <w:p w:rsidR="00DD44AF" w:rsidRDefault="00DD44AF">
      <w:pPr>
        <w:pStyle w:val="ConsPlusNormal"/>
        <w:ind w:firstLine="540"/>
        <w:jc w:val="both"/>
      </w:pPr>
      <w: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DD44AF" w:rsidRDefault="00DD44AF">
      <w:pPr>
        <w:pStyle w:val="ConsPlusNormal"/>
        <w:ind w:firstLine="540"/>
        <w:jc w:val="both"/>
      </w:pPr>
      <w:r>
        <w:t>10. В каждый протокол окружной избирательной комиссии вносятся следующие данные:</w:t>
      </w:r>
    </w:p>
    <w:p w:rsidR="00DD44AF" w:rsidRDefault="00DD44AF">
      <w:pPr>
        <w:pStyle w:val="ConsPlusNormal"/>
        <w:ind w:firstLine="540"/>
        <w:jc w:val="both"/>
      </w:pPr>
      <w:r>
        <w:t>1) число территориальных избирательных комиссий, сформированных в одномандатном избирательном округе;</w:t>
      </w:r>
    </w:p>
    <w:p w:rsidR="00DD44AF" w:rsidRDefault="00DD44AF">
      <w:pPr>
        <w:pStyle w:val="ConsPlusNormal"/>
        <w:ind w:firstLine="540"/>
        <w:jc w:val="both"/>
      </w:pPr>
      <w: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DD44AF" w:rsidRDefault="00DD44AF">
      <w:pPr>
        <w:pStyle w:val="ConsPlusNormal"/>
        <w:ind w:firstLine="540"/>
        <w:jc w:val="both"/>
      </w:pPr>
      <w:r>
        <w:t xml:space="preserve">3) число избирательных участков в соответствующем избирательном округе, итоги </w:t>
      </w:r>
      <w:r>
        <w:lastRenderedPageBreak/>
        <w:t>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DD44AF" w:rsidRDefault="00DD44AF">
      <w:pPr>
        <w:pStyle w:val="ConsPlusNormal"/>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DD44AF" w:rsidRDefault="00DD44AF">
      <w:pPr>
        <w:pStyle w:val="ConsPlusNormal"/>
        <w:ind w:firstLine="540"/>
        <w:jc w:val="both"/>
      </w:pPr>
      <w:r>
        <w:t>5) число открепительных удостоверений, полученных окружной избирательной комиссией, число открепительных удостоверений, выданных территориальным избирательным комиссиям, число неиспользованных открепительных удостоверений, погашенных окружной избирательной комиссией, и число открепительных удостоверений, утраченных в окружной избирательной комиссии.</w:t>
      </w:r>
    </w:p>
    <w:p w:rsidR="00DD44AF" w:rsidRDefault="00DD44AF">
      <w:pPr>
        <w:pStyle w:val="ConsPlusNormal"/>
        <w:ind w:firstLine="540"/>
        <w:jc w:val="both"/>
      </w:pPr>
      <w:r>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rsidR="00DD44AF" w:rsidRDefault="00DD44AF">
      <w:pPr>
        <w:pStyle w:val="ConsPlusNormal"/>
        <w:ind w:firstLine="540"/>
        <w:jc w:val="both"/>
      </w:pPr>
      <w: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397" w:history="1">
        <w:r>
          <w:rPr>
            <w:color w:val="0000FF"/>
          </w:rPr>
          <w:t>части 5 статьи 32</w:t>
        </w:r>
      </w:hyperlink>
      <w: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DD44AF" w:rsidRDefault="00DD44AF">
      <w:pPr>
        <w:pStyle w:val="ConsPlusNormal"/>
        <w:ind w:firstLine="540"/>
        <w:jc w:val="both"/>
      </w:pPr>
      <w:r>
        <w:t>13. К каждому экземпляру протоколов окружной избирательной комиссии прилагаются:</w:t>
      </w:r>
    </w:p>
    <w:p w:rsidR="00DD44AF" w:rsidRDefault="00DD44AF">
      <w:pPr>
        <w:pStyle w:val="ConsPlusNormal"/>
        <w:ind w:firstLine="540"/>
        <w:jc w:val="both"/>
      </w:pPr>
      <w:bookmarkStart w:id="308" w:name="P1503"/>
      <w:bookmarkEnd w:id="308"/>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 В сводные таблицы окружной избирательной комиссии об итогах голосования по федеральному избирательному округу и о результатах выборов по одномандатному избирательному округу заносятся также данные поступивших в окружную избирательную комиссию соответствующих протоколов территориальных избирательных комиссий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DD44AF" w:rsidRDefault="00DD44AF">
      <w:pPr>
        <w:pStyle w:val="ConsPlusNormal"/>
        <w:ind w:firstLine="540"/>
        <w:jc w:val="both"/>
      </w:pPr>
      <w: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DD44AF" w:rsidRDefault="00DD44AF">
      <w:pPr>
        <w:pStyle w:val="ConsPlusNormal"/>
        <w:ind w:firstLine="540"/>
        <w:jc w:val="both"/>
      </w:pPr>
      <w:r>
        <w:t>3) акты о передаче соответствующим территориальным избирательным комиссиям открепительных удостоверений с указанием числа и номеров этих удостоверений.</w:t>
      </w:r>
    </w:p>
    <w:p w:rsidR="00DD44AF" w:rsidRDefault="00DD44AF">
      <w:pPr>
        <w:pStyle w:val="ConsPlusNormal"/>
        <w:ind w:firstLine="540"/>
        <w:jc w:val="both"/>
      </w:pPr>
      <w:r>
        <w:t xml:space="preserve">14. Сводные таблицы окружной избирательной комиссии, указанные в </w:t>
      </w:r>
      <w:hyperlink w:anchor="P1503" w:history="1">
        <w:r>
          <w:rPr>
            <w:color w:val="0000FF"/>
          </w:rPr>
          <w:t>пункте 1 части 13</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DD44AF" w:rsidRDefault="00DD44AF">
      <w:pPr>
        <w:pStyle w:val="ConsPlusNormal"/>
        <w:ind w:firstLine="540"/>
        <w:jc w:val="both"/>
      </w:pPr>
      <w:r>
        <w:t xml:space="preserve">15. 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избирательной комиссии. Заверенные копии особых </w:t>
      </w:r>
      <w:r>
        <w:lastRenderedPageBreak/>
        <w:t>мнений, жалоб (заявлений) и решений окружной избирательной комиссии прилагаются ко вторым экземплярам соответствующих протоколов.</w:t>
      </w:r>
    </w:p>
    <w:p w:rsidR="00DD44AF" w:rsidRDefault="00DD44AF">
      <w:pPr>
        <w:pStyle w:val="ConsPlusNormal"/>
        <w:ind w:firstLine="540"/>
        <w:jc w:val="both"/>
      </w:pPr>
      <w: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DD44AF" w:rsidRDefault="00DD44AF">
      <w:pPr>
        <w:pStyle w:val="ConsPlusNormal"/>
        <w:ind w:firstLine="540"/>
        <w:jc w:val="both"/>
      </w:pPr>
      <w:r>
        <w:t xml:space="preserve">17. 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397"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DD44AF" w:rsidRDefault="00DD44AF">
      <w:pPr>
        <w:pStyle w:val="ConsPlusNormal"/>
        <w:ind w:firstLine="540"/>
        <w:jc w:val="both"/>
      </w:pPr>
      <w:r>
        <w:t xml:space="preserve">18.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указанных в </w:t>
      </w:r>
      <w:hyperlink w:anchor="P397" w:history="1">
        <w:r>
          <w:rPr>
            <w:color w:val="0000FF"/>
          </w:rPr>
          <w:t>части 5 статьи 32</w:t>
        </w:r>
      </w:hyperlink>
      <w: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DD44AF" w:rsidRDefault="00DD44AF">
      <w:pPr>
        <w:pStyle w:val="ConsPlusNormal"/>
        <w:ind w:firstLine="540"/>
        <w:jc w:val="both"/>
      </w:pPr>
      <w:r>
        <w:t xml:space="preserve">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394"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w:t>
      </w:r>
      <w:hyperlink w:anchor="P397"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DD44AF" w:rsidRDefault="00DD44AF">
      <w:pPr>
        <w:pStyle w:val="ConsPlusNormal"/>
        <w:ind w:firstLine="540"/>
        <w:jc w:val="both"/>
      </w:pPr>
      <w:bookmarkStart w:id="309" w:name="P1512"/>
      <w:bookmarkEnd w:id="309"/>
      <w:r>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DD44AF" w:rsidRDefault="00DD44AF">
      <w:pPr>
        <w:pStyle w:val="ConsPlusNormal"/>
        <w:ind w:firstLine="540"/>
        <w:jc w:val="both"/>
      </w:pPr>
      <w:r>
        <w:t xml:space="preserve">21. В случае, указанном в </w:t>
      </w:r>
      <w:hyperlink w:anchor="P1512" w:history="1">
        <w:r>
          <w:rPr>
            <w:color w:val="0000FF"/>
          </w:rPr>
          <w:t>части 20</w:t>
        </w:r>
      </w:hyperlink>
      <w:r>
        <w:t xml:space="preserve"> настоящей статьи, повторный подсчет голосов избирателей проводится в присутствии члена (членов) окружной избирательной комиссии с </w:t>
      </w:r>
      <w:r>
        <w:lastRenderedPageBreak/>
        <w:t xml:space="preserve">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397"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397" w:history="1">
        <w:r>
          <w:rPr>
            <w:color w:val="0000FF"/>
          </w:rPr>
          <w:t>части 5 статьи 32</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DD44AF" w:rsidRDefault="00DD44AF">
      <w:pPr>
        <w:pStyle w:val="ConsPlusNormal"/>
        <w:ind w:firstLine="540"/>
        <w:jc w:val="both"/>
      </w:pPr>
    </w:p>
    <w:p w:rsidR="00DD44AF" w:rsidRDefault="00DD44AF">
      <w:pPr>
        <w:pStyle w:val="ConsPlusNormal"/>
        <w:ind w:firstLine="540"/>
        <w:jc w:val="both"/>
      </w:pPr>
      <w:bookmarkStart w:id="310" w:name="P1515"/>
      <w:bookmarkEnd w:id="310"/>
      <w:r>
        <w:t>Статья 88. Определение результатов выборов по федеральному избирательному округу</w:t>
      </w:r>
    </w:p>
    <w:p w:rsidR="00DD44AF" w:rsidRDefault="00DD44AF">
      <w:pPr>
        <w:pStyle w:val="ConsPlusNormal"/>
        <w:ind w:firstLine="540"/>
        <w:jc w:val="both"/>
      </w:pPr>
    </w:p>
    <w:p w:rsidR="00DD44AF" w:rsidRDefault="00DD44AF">
      <w:pPr>
        <w:pStyle w:val="ConsPlusNormal"/>
        <w:ind w:firstLine="540"/>
        <w:jc w:val="both"/>
      </w:pPr>
      <w: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DD44AF" w:rsidRDefault="00DD44AF">
      <w:pPr>
        <w:pStyle w:val="ConsPlusNormal"/>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DD44AF" w:rsidRDefault="00DD44AF">
      <w:pPr>
        <w:pStyle w:val="ConsPlusNormal"/>
        <w:ind w:firstLine="540"/>
        <w:jc w:val="both"/>
      </w:pPr>
      <w:r>
        <w:t>1) число окружных избирательных комиссий;</w:t>
      </w:r>
    </w:p>
    <w:p w:rsidR="00DD44AF" w:rsidRDefault="00DD44AF">
      <w:pPr>
        <w:pStyle w:val="ConsPlusNormal"/>
        <w:ind w:firstLine="540"/>
        <w:jc w:val="both"/>
      </w:pPr>
      <w:r>
        <w:t>2) число протоколов окружных избирательных комиссий, на основании которых составлен данный протокол;</w:t>
      </w:r>
    </w:p>
    <w:p w:rsidR="00DD44AF" w:rsidRDefault="00DD44AF">
      <w:pPr>
        <w:pStyle w:val="ConsPlusNormal"/>
        <w:ind w:firstLine="540"/>
        <w:jc w:val="both"/>
      </w:pPr>
      <w: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DD44AF" w:rsidRDefault="00DD44AF">
      <w:pPr>
        <w:pStyle w:val="ConsPlusNormal"/>
        <w:ind w:firstLine="540"/>
        <w:jc w:val="both"/>
      </w:pPr>
      <w:r>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DD44AF" w:rsidRDefault="00DD44AF">
      <w:pPr>
        <w:pStyle w:val="ConsPlusNormal"/>
        <w:ind w:firstLine="540"/>
        <w:jc w:val="both"/>
      </w:pPr>
      <w:r>
        <w:t>5) число открепительных удостоверений, полученных Центральной избирательной комиссией Российской Федерации, число открепительных удостоверений, выданных нижестоящим избирательным комиссиям, число неиспользованных открепительных удостоверений, погашенных Центральной избирательной комиссией Российской Федерации, число открепительных удостоверений, утраченных в Центральной избирательной комиссии Российской Федерации;</w:t>
      </w:r>
    </w:p>
    <w:p w:rsidR="00DD44AF" w:rsidRDefault="00DD44AF">
      <w:pPr>
        <w:pStyle w:val="ConsPlusNormal"/>
        <w:ind w:firstLine="540"/>
        <w:jc w:val="both"/>
      </w:pPr>
      <w:r>
        <w:t>6) доля голосов (в процентах), поданных за каждый федеральный список кандидатов, от числа избирателей, принявших участие в голосовании;</w:t>
      </w:r>
    </w:p>
    <w:p w:rsidR="00DD44AF" w:rsidRDefault="00DD44AF">
      <w:pPr>
        <w:pStyle w:val="ConsPlusNormal"/>
        <w:ind w:firstLine="540"/>
        <w:jc w:val="both"/>
      </w:pPr>
      <w: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DD44AF" w:rsidRDefault="00DD44AF">
      <w:pPr>
        <w:pStyle w:val="ConsPlusNormal"/>
        <w:ind w:firstLine="540"/>
        <w:jc w:val="both"/>
      </w:pPr>
      <w:r>
        <w:t xml:space="preserve">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w:t>
      </w:r>
      <w:r>
        <w:lastRenderedPageBreak/>
        <w:t>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rsidR="00DD44AF" w:rsidRDefault="00DD44AF">
      <w:pPr>
        <w:pStyle w:val="ConsPlusNormal"/>
        <w:ind w:firstLine="540"/>
        <w:jc w:val="both"/>
      </w:pPr>
      <w: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DD44AF" w:rsidRDefault="00DD44AF">
      <w:pPr>
        <w:pStyle w:val="ConsPlusNormal"/>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DD44AF" w:rsidRDefault="00DD44AF">
      <w:pPr>
        <w:pStyle w:val="ConsPlusNormal"/>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rsidR="00DD44AF" w:rsidRDefault="00DD44AF">
      <w:pPr>
        <w:pStyle w:val="ConsPlusNormal"/>
        <w:ind w:firstLine="540"/>
        <w:jc w:val="both"/>
      </w:pPr>
      <w: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DD44AF" w:rsidRDefault="00DD44AF">
      <w:pPr>
        <w:pStyle w:val="ConsPlusNormal"/>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DD44AF" w:rsidRDefault="00DD44AF">
      <w:pPr>
        <w:pStyle w:val="ConsPlusNormal"/>
        <w:ind w:firstLine="540"/>
        <w:jc w:val="both"/>
      </w:pPr>
      <w: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DD44AF" w:rsidRDefault="00DD44AF">
      <w:pPr>
        <w:pStyle w:val="ConsPlusNormal"/>
        <w:ind w:firstLine="540"/>
        <w:jc w:val="both"/>
      </w:pPr>
      <w: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DD44AF" w:rsidRDefault="00DD44AF">
      <w:pPr>
        <w:pStyle w:val="ConsPlusNormal"/>
        <w:ind w:firstLine="540"/>
        <w:jc w:val="both"/>
      </w:pPr>
      <w: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DD44AF" w:rsidRDefault="00DD44AF">
      <w:pPr>
        <w:pStyle w:val="ConsPlusNormal"/>
        <w:ind w:firstLine="540"/>
        <w:jc w:val="both"/>
      </w:pPr>
      <w:r>
        <w:t>3) по решению суда.</w:t>
      </w:r>
    </w:p>
    <w:p w:rsidR="00DD44AF" w:rsidRDefault="00DD44AF">
      <w:pPr>
        <w:pStyle w:val="ConsPlusNormal"/>
        <w:ind w:firstLine="540"/>
        <w:jc w:val="both"/>
      </w:pPr>
      <w: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DD44AF" w:rsidRDefault="00DD44AF">
      <w:pPr>
        <w:pStyle w:val="ConsPlusNormal"/>
        <w:ind w:firstLine="540"/>
        <w:jc w:val="both"/>
      </w:pPr>
      <w:bookmarkStart w:id="311" w:name="P1537"/>
      <w:bookmarkEnd w:id="311"/>
      <w:r>
        <w:t>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DD44AF" w:rsidRDefault="00DD44AF">
      <w:pPr>
        <w:pStyle w:val="ConsPlusNormal"/>
        <w:ind w:firstLine="540"/>
        <w:jc w:val="both"/>
      </w:pPr>
      <w: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DD44AF" w:rsidRDefault="00DD44AF">
      <w:pPr>
        <w:pStyle w:val="ConsPlusNormal"/>
        <w:ind w:firstLine="540"/>
        <w:jc w:val="both"/>
      </w:pPr>
      <w:bookmarkStart w:id="312" w:name="P1539"/>
      <w:bookmarkEnd w:id="312"/>
      <w:r>
        <w:t>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DD44AF" w:rsidRDefault="00DD44AF">
      <w:pPr>
        <w:pStyle w:val="ConsPlusNormal"/>
        <w:ind w:firstLine="540"/>
        <w:jc w:val="both"/>
      </w:pPr>
      <w:r>
        <w:lastRenderedPageBreak/>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1550" w:history="1">
        <w:r>
          <w:rPr>
            <w:color w:val="0000FF"/>
          </w:rPr>
          <w:t>статьей 89</w:t>
        </w:r>
      </w:hyperlink>
      <w: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DD44AF" w:rsidRDefault="00DD44AF">
      <w:pPr>
        <w:pStyle w:val="ConsPlusNormal"/>
        <w:ind w:firstLine="540"/>
        <w:jc w:val="both"/>
      </w:pPr>
      <w: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1550" w:history="1">
        <w:r>
          <w:rPr>
            <w:color w:val="0000FF"/>
          </w:rPr>
          <w:t>статьей 89</w:t>
        </w:r>
      </w:hyperlink>
      <w:r>
        <w:t xml:space="preserve"> настоящего Федерального закона.</w:t>
      </w:r>
    </w:p>
    <w:p w:rsidR="00DD44AF" w:rsidRDefault="00DD44AF">
      <w:pPr>
        <w:pStyle w:val="ConsPlusNormal"/>
        <w:ind w:firstLine="540"/>
        <w:jc w:val="both"/>
      </w:pPr>
      <w: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rsidR="00DD44AF" w:rsidRDefault="00DD44AF">
      <w:pPr>
        <w:pStyle w:val="ConsPlusNormal"/>
        <w:ind w:firstLine="540"/>
        <w:jc w:val="both"/>
      </w:pPr>
      <w: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w:t>
      </w:r>
    </w:p>
    <w:p w:rsidR="00DD44AF" w:rsidRDefault="00DD44AF">
      <w:pPr>
        <w:pStyle w:val="ConsPlusNormal"/>
        <w:ind w:firstLine="540"/>
        <w:jc w:val="both"/>
      </w:pPr>
      <w:r>
        <w:t>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rsidR="00DD44AF" w:rsidRDefault="00DD44AF">
      <w:pPr>
        <w:pStyle w:val="ConsPlusNormal"/>
        <w:ind w:firstLine="540"/>
        <w:jc w:val="both"/>
      </w:pPr>
      <w: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указанным в </w:t>
      </w:r>
      <w:hyperlink w:anchor="P393" w:history="1">
        <w:r>
          <w:rPr>
            <w:color w:val="0000FF"/>
          </w:rPr>
          <w:t>части 1 статьи 32</w:t>
        </w:r>
      </w:hyperlink>
      <w: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DD44AF" w:rsidRDefault="00DD44AF">
      <w:pPr>
        <w:pStyle w:val="ConsPlusNormal"/>
        <w:ind w:firstLine="540"/>
        <w:jc w:val="both"/>
      </w:pPr>
      <w:r>
        <w:t xml:space="preserve">16. 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394"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397"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DD44AF" w:rsidRDefault="00DD44AF">
      <w:pPr>
        <w:pStyle w:val="ConsPlusNormal"/>
        <w:ind w:firstLine="540"/>
        <w:jc w:val="both"/>
      </w:pPr>
      <w:bookmarkStart w:id="313" w:name="P1547"/>
      <w:bookmarkEnd w:id="313"/>
      <w:r>
        <w:t xml:space="preserve">17. При выявлении ошибок, несоответствий в протоколах об итогах голосования, </w:t>
      </w:r>
      <w:r>
        <w:lastRenderedPageBreak/>
        <w:t>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по федеральному избирательному округу.</w:t>
      </w:r>
    </w:p>
    <w:p w:rsidR="00DD44AF" w:rsidRDefault="00DD44AF">
      <w:pPr>
        <w:pStyle w:val="ConsPlusNormal"/>
        <w:ind w:firstLine="540"/>
        <w:jc w:val="both"/>
      </w:pPr>
      <w:r>
        <w:t xml:space="preserve">18. В случае, предусмотренном </w:t>
      </w:r>
      <w:hyperlink w:anchor="P1547" w:history="1">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397"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DD44AF" w:rsidRDefault="00DD44AF">
      <w:pPr>
        <w:pStyle w:val="ConsPlusNormal"/>
        <w:ind w:firstLine="540"/>
        <w:jc w:val="both"/>
      </w:pPr>
    </w:p>
    <w:p w:rsidR="00DD44AF" w:rsidRDefault="00DD44AF">
      <w:pPr>
        <w:pStyle w:val="ConsPlusNormal"/>
        <w:ind w:firstLine="540"/>
        <w:jc w:val="both"/>
      </w:pPr>
      <w:bookmarkStart w:id="314" w:name="P1550"/>
      <w:bookmarkEnd w:id="314"/>
      <w:r>
        <w:t>Статья 89. Методика пропорционального распределения депутатских мандатов</w:t>
      </w:r>
    </w:p>
    <w:p w:rsidR="00DD44AF" w:rsidRDefault="00DD44AF">
      <w:pPr>
        <w:pStyle w:val="ConsPlusNormal"/>
        <w:ind w:firstLine="540"/>
        <w:jc w:val="both"/>
      </w:pPr>
    </w:p>
    <w:p w:rsidR="00DD44AF" w:rsidRDefault="00DD44AF">
      <w:pPr>
        <w:pStyle w:val="ConsPlusNormal"/>
        <w:ind w:firstLine="540"/>
        <w:jc w:val="both"/>
      </w:pPr>
      <w:bookmarkStart w:id="315" w:name="P1552"/>
      <w:bookmarkEnd w:id="315"/>
      <w: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1537" w:history="1">
        <w:r>
          <w:rPr>
            <w:color w:val="0000FF"/>
          </w:rPr>
          <w:t>частями 7</w:t>
        </w:r>
      </w:hyperlink>
      <w:r>
        <w:t xml:space="preserve"> - </w:t>
      </w:r>
      <w:hyperlink w:anchor="P1539" w:history="1">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DD44AF" w:rsidRDefault="00DD44AF">
      <w:pPr>
        <w:pStyle w:val="ConsPlusNormal"/>
        <w:ind w:firstLine="540"/>
        <w:jc w:val="both"/>
      </w:pPr>
      <w:bookmarkStart w:id="316" w:name="P1553"/>
      <w:bookmarkEnd w:id="316"/>
      <w: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1552" w:history="1">
        <w:r>
          <w:rPr>
            <w:color w:val="0000FF"/>
          </w:rPr>
          <w:t>частью 1</w:t>
        </w:r>
      </w:hyperlink>
      <w: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DD44AF" w:rsidRDefault="00DD44AF">
      <w:pPr>
        <w:pStyle w:val="ConsPlusNormal"/>
        <w:ind w:firstLine="540"/>
        <w:jc w:val="both"/>
      </w:pPr>
      <w:bookmarkStart w:id="317" w:name="P1554"/>
      <w:bookmarkEnd w:id="317"/>
      <w:r>
        <w:t xml:space="preserve">3. Если после первичного распределения депутатских мандатов, осуществленного в соответствии с </w:t>
      </w:r>
      <w:hyperlink w:anchor="P1553" w:history="1">
        <w:r>
          <w:rPr>
            <w:color w:val="0000FF"/>
          </w:rPr>
          <w:t>частью 2</w:t>
        </w:r>
      </w:hyperlink>
      <w: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1553"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DD44AF" w:rsidRDefault="00DD44AF">
      <w:pPr>
        <w:pStyle w:val="ConsPlusNormal"/>
        <w:ind w:firstLine="540"/>
        <w:jc w:val="both"/>
      </w:pPr>
      <w:r>
        <w:t xml:space="preserve">4. После распределения депутатских мандатов, предусмотренного </w:t>
      </w:r>
      <w:hyperlink w:anchor="P1554" w:history="1">
        <w:r>
          <w:rPr>
            <w:color w:val="0000FF"/>
          </w:rPr>
          <w:t>частью 3</w:t>
        </w:r>
      </w:hyperlink>
      <w:r>
        <w:t xml:space="preserve">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DD44AF" w:rsidRDefault="00DD44AF">
      <w:pPr>
        <w:pStyle w:val="ConsPlusNormal"/>
        <w:ind w:firstLine="540"/>
        <w:jc w:val="both"/>
      </w:pPr>
      <w:bookmarkStart w:id="318" w:name="P1556"/>
      <w:bookmarkEnd w:id="318"/>
      <w:r>
        <w:t xml:space="preserve">5. Если после передачи депутатских мандатов зарегистрированным кандидатам, </w:t>
      </w:r>
      <w:r>
        <w:lastRenderedPageBreak/>
        <w:t>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DD44AF" w:rsidRDefault="00DD44AF">
      <w:pPr>
        <w:pStyle w:val="ConsPlusNormal"/>
        <w:ind w:firstLine="540"/>
        <w:jc w:val="both"/>
      </w:pPr>
      <w:bookmarkStart w:id="319" w:name="P1557"/>
      <w:bookmarkEnd w:id="319"/>
      <w: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1556" w:history="1">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DD44AF" w:rsidRDefault="00DD44AF">
      <w:pPr>
        <w:pStyle w:val="ConsPlusNormal"/>
        <w:ind w:firstLine="540"/>
        <w:jc w:val="both"/>
      </w:pPr>
      <w:r>
        <w:t xml:space="preserve">7. Если после распределения депутатских мандатов между федеральными списками кандидатов, проведенного в соответствии с </w:t>
      </w:r>
      <w:hyperlink w:anchor="P1552" w:history="1">
        <w:r>
          <w:rPr>
            <w:color w:val="0000FF"/>
          </w:rPr>
          <w:t>частями 1</w:t>
        </w:r>
      </w:hyperlink>
      <w:r>
        <w:t xml:space="preserve"> - </w:t>
      </w:r>
      <w:hyperlink w:anchor="P1554" w:history="1">
        <w:r>
          <w:rPr>
            <w:color w:val="0000FF"/>
          </w:rPr>
          <w:t>3</w:t>
        </w:r>
      </w:hyperlink>
      <w:r>
        <w:t xml:space="preserve"> настоящей статьи, возникает необходимость дополнительно распределить один депутатский мандат или несколько </w:t>
      </w:r>
      <w:r>
        <w:lastRenderedPageBreak/>
        <w:t xml:space="preserve">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1554" w:history="1">
        <w:r>
          <w:rPr>
            <w:color w:val="0000FF"/>
          </w:rPr>
          <w:t>частью 3</w:t>
        </w:r>
      </w:hyperlink>
      <w: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1557" w:history="1">
        <w:r>
          <w:rPr>
            <w:color w:val="0000FF"/>
          </w:rPr>
          <w:t>частью 6</w:t>
        </w:r>
      </w:hyperlink>
      <w: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DD44AF" w:rsidRDefault="00DD44AF">
      <w:pPr>
        <w:pStyle w:val="ConsPlusNormal"/>
        <w:ind w:firstLine="540"/>
        <w:jc w:val="both"/>
      </w:pPr>
      <w:bookmarkStart w:id="320" w:name="P1559"/>
      <w:bookmarkEnd w:id="320"/>
      <w: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1557" w:history="1">
        <w:r>
          <w:rPr>
            <w:color w:val="0000FF"/>
          </w:rPr>
          <w:t>частью 6</w:t>
        </w:r>
      </w:hyperlink>
      <w:r>
        <w:t xml:space="preserve"> настоящей статьи.</w:t>
      </w:r>
    </w:p>
    <w:p w:rsidR="00DD44AF" w:rsidRDefault="00DD44AF">
      <w:pPr>
        <w:pStyle w:val="ConsPlusNormal"/>
        <w:ind w:firstLine="540"/>
        <w:jc w:val="both"/>
      </w:pPr>
      <w:bookmarkStart w:id="321" w:name="P1560"/>
      <w:bookmarkEnd w:id="321"/>
      <w: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1561" w:history="1">
        <w:r>
          <w:rPr>
            <w:color w:val="0000FF"/>
          </w:rPr>
          <w:t>частью 10</w:t>
        </w:r>
      </w:hyperlink>
      <w:r>
        <w:t xml:space="preserve"> настоящей статьи.</w:t>
      </w:r>
    </w:p>
    <w:p w:rsidR="00DD44AF" w:rsidRDefault="00DD44AF">
      <w:pPr>
        <w:pStyle w:val="ConsPlusNormal"/>
        <w:ind w:firstLine="540"/>
        <w:jc w:val="both"/>
      </w:pPr>
      <w:bookmarkStart w:id="322" w:name="P1561"/>
      <w:bookmarkEnd w:id="322"/>
      <w:r>
        <w:t xml:space="preserve">10. Если в результате реализации положений, предусмотренных </w:t>
      </w:r>
      <w:hyperlink w:anchor="P1560" w:history="1">
        <w:r>
          <w:rPr>
            <w:color w:val="0000FF"/>
          </w:rPr>
          <w:t>частью 9</w:t>
        </w:r>
      </w:hyperlink>
      <w: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1537" w:history="1">
        <w:r>
          <w:rPr>
            <w:color w:val="0000FF"/>
          </w:rPr>
          <w:t>частями 7</w:t>
        </w:r>
      </w:hyperlink>
      <w:r>
        <w:t xml:space="preserve"> - </w:t>
      </w:r>
      <w:hyperlink w:anchor="P1539" w:history="1">
        <w:r>
          <w:rPr>
            <w:color w:val="0000FF"/>
          </w:rPr>
          <w:t>9 статьи 88</w:t>
        </w:r>
      </w:hyperlink>
      <w: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1537" w:history="1">
        <w:r>
          <w:rPr>
            <w:color w:val="0000FF"/>
          </w:rPr>
          <w:t>частях 7</w:t>
        </w:r>
      </w:hyperlink>
      <w:r>
        <w:t xml:space="preserve"> - </w:t>
      </w:r>
      <w:hyperlink w:anchor="P1539" w:history="1">
        <w:r>
          <w:rPr>
            <w:color w:val="0000FF"/>
          </w:rPr>
          <w:t>9 статьи 88</w:t>
        </w:r>
      </w:hyperlink>
      <w: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1537" w:history="1">
        <w:r>
          <w:rPr>
            <w:color w:val="0000FF"/>
          </w:rPr>
          <w:t>частями 7</w:t>
        </w:r>
      </w:hyperlink>
      <w:r>
        <w:t xml:space="preserve"> - </w:t>
      </w:r>
      <w:hyperlink w:anchor="P1539" w:history="1">
        <w:r>
          <w:rPr>
            <w:color w:val="0000FF"/>
          </w:rPr>
          <w:t>9 статьи 88</w:t>
        </w:r>
      </w:hyperlink>
      <w:r>
        <w:t xml:space="preserve"> настоящего Федерального закона, и получившими число голосов избирателей, которое превышает первое </w:t>
      </w:r>
      <w:r>
        <w:lastRenderedPageBreak/>
        <w:t>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DD44AF" w:rsidRDefault="00DD44AF">
      <w:pPr>
        <w:pStyle w:val="ConsPlusNormal"/>
        <w:ind w:firstLine="540"/>
        <w:jc w:val="both"/>
      </w:pPr>
    </w:p>
    <w:p w:rsidR="00DD44AF" w:rsidRDefault="00DD44AF">
      <w:pPr>
        <w:pStyle w:val="ConsPlusNormal"/>
        <w:ind w:firstLine="540"/>
        <w:jc w:val="both"/>
      </w:pPr>
      <w:bookmarkStart w:id="323" w:name="P1563"/>
      <w:bookmarkEnd w:id="323"/>
      <w:r>
        <w:t>Статья 90. Установление общих результатов выборов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r>
        <w:t>1. Центральная избирательная комиссия Российской Федерации на основании своего протокола о распределении депутатских мандатов между федеральными списками кандидатов,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rsidR="00DD44AF" w:rsidRDefault="00DD44AF">
      <w:pPr>
        <w:pStyle w:val="ConsPlusNormal"/>
        <w:ind w:firstLine="540"/>
        <w:jc w:val="both"/>
      </w:pPr>
      <w: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DD44AF" w:rsidRDefault="00DD44AF">
      <w:pPr>
        <w:pStyle w:val="ConsPlusNormal"/>
        <w:ind w:firstLine="540"/>
        <w:jc w:val="both"/>
      </w:pPr>
    </w:p>
    <w:p w:rsidR="00DD44AF" w:rsidRDefault="00DD44AF">
      <w:pPr>
        <w:pStyle w:val="ConsPlusNormal"/>
        <w:ind w:firstLine="540"/>
        <w:jc w:val="both"/>
      </w:pPr>
      <w:r>
        <w:t>Статья 91. Повторные выборы</w:t>
      </w:r>
    </w:p>
    <w:p w:rsidR="00DD44AF" w:rsidRDefault="00DD44AF">
      <w:pPr>
        <w:pStyle w:val="ConsPlusNormal"/>
        <w:ind w:firstLine="540"/>
        <w:jc w:val="both"/>
      </w:pPr>
    </w:p>
    <w:p w:rsidR="00DD44AF" w:rsidRDefault="00DD44AF">
      <w:pPr>
        <w:pStyle w:val="ConsPlusNormal"/>
        <w:ind w:firstLine="540"/>
        <w:jc w:val="both"/>
      </w:pPr>
      <w: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1480" w:history="1">
        <w:r>
          <w:rPr>
            <w:color w:val="0000FF"/>
          </w:rPr>
          <w:t>статьями 87</w:t>
        </w:r>
      </w:hyperlink>
      <w:r>
        <w:t xml:space="preserve">, </w:t>
      </w:r>
      <w:hyperlink w:anchor="P1515" w:history="1">
        <w:r>
          <w:rPr>
            <w:color w:val="0000FF"/>
          </w:rPr>
          <w:t>88</w:t>
        </w:r>
      </w:hyperlink>
      <w:r>
        <w:t xml:space="preserve">, </w:t>
      </w:r>
      <w:hyperlink w:anchor="P1563" w:history="1">
        <w:r>
          <w:rPr>
            <w:color w:val="0000FF"/>
          </w:rPr>
          <w:t>90</w:t>
        </w:r>
      </w:hyperlink>
      <w:r>
        <w:t xml:space="preserve"> и </w:t>
      </w:r>
      <w:hyperlink w:anchor="P1696" w:history="1">
        <w:r>
          <w:rPr>
            <w:color w:val="0000FF"/>
          </w:rPr>
          <w:t>100</w:t>
        </w:r>
      </w:hyperlink>
      <w:r>
        <w:t xml:space="preserve"> настоящего Федерального закона, либо их результаты аннулированы в соответствии с </w:t>
      </w:r>
      <w:hyperlink w:anchor="P1580" w:history="1">
        <w:r>
          <w:rPr>
            <w:color w:val="0000FF"/>
          </w:rPr>
          <w:t>частью 5 статьи 92</w:t>
        </w:r>
      </w:hyperlink>
      <w:r>
        <w:t xml:space="preserve">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1578" w:history="1">
        <w:r>
          <w:rPr>
            <w:color w:val="0000FF"/>
          </w:rPr>
          <w:t>частями 3</w:t>
        </w:r>
      </w:hyperlink>
      <w:r>
        <w:t xml:space="preserve"> - </w:t>
      </w:r>
      <w:hyperlink w:anchor="P1580" w:history="1">
        <w:r>
          <w:rPr>
            <w:color w:val="0000FF"/>
          </w:rPr>
          <w:t>5 статьи 92</w:t>
        </w:r>
      </w:hyperlink>
      <w: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DD44AF" w:rsidRDefault="00DD44AF">
      <w:pPr>
        <w:pStyle w:val="ConsPlusNormal"/>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DD44AF" w:rsidRDefault="00DD44AF">
      <w:pPr>
        <w:pStyle w:val="ConsPlusNormal"/>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DD44AF" w:rsidRDefault="00DD44AF">
      <w:pPr>
        <w:pStyle w:val="ConsPlusNormal"/>
        <w:ind w:firstLine="540"/>
        <w:jc w:val="both"/>
      </w:pPr>
    </w:p>
    <w:p w:rsidR="00DD44AF" w:rsidRDefault="00DD44AF">
      <w:pPr>
        <w:pStyle w:val="ConsPlusNormal"/>
        <w:ind w:firstLine="540"/>
        <w:jc w:val="both"/>
      </w:pPr>
      <w:r>
        <w:t>Статья 92. Регистрация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bookmarkStart w:id="324" w:name="P1576"/>
      <w:bookmarkEnd w:id="324"/>
      <w:r>
        <w:t>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DD44AF" w:rsidRDefault="00DD44AF">
      <w:pPr>
        <w:pStyle w:val="ConsPlusNormal"/>
        <w:ind w:firstLine="540"/>
        <w:jc w:val="both"/>
      </w:pPr>
      <w:r>
        <w:lastRenderedPageBreak/>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1576" w:history="1">
        <w:r>
          <w:rPr>
            <w:color w:val="0000FF"/>
          </w:rPr>
          <w:t>частью 1</w:t>
        </w:r>
      </w:hyperlink>
      <w: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559" w:history="1">
        <w:r>
          <w:rPr>
            <w:color w:val="0000FF"/>
          </w:rPr>
          <w:t>частью 8 статьи 89</w:t>
        </w:r>
      </w:hyperlink>
      <w: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1576" w:history="1">
        <w:r>
          <w:rPr>
            <w:color w:val="0000FF"/>
          </w:rPr>
          <w:t>частью 1</w:t>
        </w:r>
      </w:hyperlink>
      <w:r>
        <w:t xml:space="preserve"> настоящей статьи, либо отказался от мандата в соответствии с </w:t>
      </w:r>
      <w:hyperlink w:anchor="P1578" w:history="1">
        <w:r>
          <w:rPr>
            <w:color w:val="0000FF"/>
          </w:rPr>
          <w:t>частью 3</w:t>
        </w:r>
      </w:hyperlink>
      <w:r>
        <w:t xml:space="preserve"> настоящей статьи, если его депутатский мандат является вакантным.</w:t>
      </w:r>
    </w:p>
    <w:p w:rsidR="00DD44AF" w:rsidRDefault="00DD44AF">
      <w:pPr>
        <w:pStyle w:val="ConsPlusNormal"/>
        <w:ind w:firstLine="540"/>
        <w:jc w:val="both"/>
      </w:pPr>
      <w:bookmarkStart w:id="325" w:name="P1578"/>
      <w:bookmarkEnd w:id="325"/>
      <w: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1576" w:history="1">
        <w:r>
          <w:rPr>
            <w:color w:val="0000FF"/>
          </w:rPr>
          <w:t>части 1</w:t>
        </w:r>
      </w:hyperlink>
      <w: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559" w:history="1">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1576"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DD44AF" w:rsidRDefault="00DD44AF">
      <w:pPr>
        <w:pStyle w:val="ConsPlusNormal"/>
        <w:ind w:firstLine="540"/>
        <w:jc w:val="both"/>
      </w:pPr>
      <w: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1578" w:history="1">
        <w:r>
          <w:rPr>
            <w:color w:val="0000FF"/>
          </w:rPr>
          <w:t>части 3</w:t>
        </w:r>
      </w:hyperlink>
      <w: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DD44AF" w:rsidRDefault="00DD44AF">
      <w:pPr>
        <w:pStyle w:val="ConsPlusNormal"/>
        <w:ind w:firstLine="540"/>
        <w:jc w:val="both"/>
      </w:pPr>
      <w:bookmarkStart w:id="326" w:name="P1580"/>
      <w:bookmarkEnd w:id="326"/>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1576" w:history="1">
        <w:r>
          <w:rPr>
            <w:color w:val="0000FF"/>
          </w:rPr>
          <w:t>частью 1</w:t>
        </w:r>
      </w:hyperlink>
      <w: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855" w:history="1">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DD44AF" w:rsidRDefault="00DD44AF">
      <w:pPr>
        <w:pStyle w:val="ConsPlusNormal"/>
        <w:ind w:firstLine="540"/>
        <w:jc w:val="both"/>
      </w:pPr>
      <w:bookmarkStart w:id="327" w:name="P1581"/>
      <w:bookmarkEnd w:id="327"/>
      <w:r>
        <w:t xml:space="preserve">6. После официального опубликования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1576" w:history="1">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DD44AF" w:rsidRDefault="00DD44AF">
      <w:pPr>
        <w:pStyle w:val="ConsPlusNormal"/>
        <w:ind w:firstLine="540"/>
        <w:jc w:val="both"/>
      </w:pPr>
    </w:p>
    <w:p w:rsidR="00DD44AF" w:rsidRDefault="00DD44AF">
      <w:pPr>
        <w:pStyle w:val="ConsPlusNormal"/>
        <w:ind w:firstLine="540"/>
        <w:jc w:val="both"/>
      </w:pPr>
      <w:r>
        <w:t>Статья 93. Опубликование (обнародование) итогов голосования и результатов выборов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r>
        <w:t>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DD44AF" w:rsidRDefault="00DD44AF">
      <w:pPr>
        <w:pStyle w:val="ConsPlusNormal"/>
        <w:ind w:firstLine="540"/>
        <w:jc w:val="both"/>
      </w:pPr>
      <w:r>
        <w:t xml:space="preserve">2. Центральная избирательная комиссия Российской Федерации, окружные избирательные </w:t>
      </w:r>
      <w:r>
        <w:lastRenderedPageBreak/>
        <w:t>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DD44AF" w:rsidRDefault="00DD44AF">
      <w:pPr>
        <w:pStyle w:val="ConsPlusNormal"/>
        <w:ind w:firstLine="540"/>
        <w:jc w:val="both"/>
      </w:pPr>
      <w:r>
        <w:t>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DD44AF" w:rsidRDefault="00DD44AF">
      <w:pPr>
        <w:pStyle w:val="ConsPlusNormal"/>
        <w:ind w:firstLine="540"/>
        <w:jc w:val="both"/>
      </w:pPr>
      <w: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DD44AF" w:rsidRDefault="00DD44AF">
      <w:pPr>
        <w:pStyle w:val="ConsPlusNormal"/>
        <w:ind w:firstLine="540"/>
        <w:jc w:val="both"/>
      </w:pPr>
      <w:r>
        <w:t>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r>
        <w:t>Статья 94. Порядок использования ГАС "Выборы"</w:t>
      </w:r>
    </w:p>
    <w:p w:rsidR="00DD44AF" w:rsidRDefault="00DD44AF">
      <w:pPr>
        <w:pStyle w:val="ConsPlusNormal"/>
        <w:ind w:firstLine="540"/>
        <w:jc w:val="both"/>
      </w:pPr>
    </w:p>
    <w:p w:rsidR="00DD44AF" w:rsidRDefault="00DD44AF">
      <w:pPr>
        <w:pStyle w:val="ConsPlusNormal"/>
        <w:ind w:firstLine="540"/>
        <w:jc w:val="both"/>
      </w:pPr>
      <w:r>
        <w:t>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DD44AF" w:rsidRDefault="00DD44AF">
      <w:pPr>
        <w:pStyle w:val="ConsPlusNormal"/>
        <w:ind w:firstLine="540"/>
        <w:jc w:val="both"/>
      </w:pPr>
      <w:r>
        <w:t xml:space="preserve">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1369" w:history="1">
        <w:r>
          <w:rPr>
            <w:color w:val="0000FF"/>
          </w:rPr>
          <w:t>частью 2 статьи 84</w:t>
        </w:r>
      </w:hyperlink>
      <w:r>
        <w:t xml:space="preserve"> настоящего Федерального закона.</w:t>
      </w:r>
    </w:p>
    <w:p w:rsidR="00DD44AF" w:rsidRDefault="00DD44AF">
      <w:pPr>
        <w:pStyle w:val="ConsPlusNormal"/>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117" w:history="1">
        <w:r>
          <w:rPr>
            <w:color w:val="0000FF"/>
          </w:rPr>
          <w:t>законом</w:t>
        </w:r>
      </w:hyperlink>
      <w:r>
        <w:t xml:space="preserve"> "О </w:t>
      </w:r>
      <w:r>
        <w:lastRenderedPageBreak/>
        <w:t>Государственной автоматизированной системе Российской Федерации "Выборы".</w:t>
      </w:r>
    </w:p>
    <w:p w:rsidR="00DD44AF" w:rsidRDefault="00DD44AF">
      <w:pPr>
        <w:pStyle w:val="ConsPlusNormal"/>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rsidR="00DD44AF" w:rsidRDefault="00DD44AF">
      <w:pPr>
        <w:pStyle w:val="ConsPlusNormal"/>
        <w:ind w:firstLine="540"/>
        <w:jc w:val="both"/>
      </w:pPr>
      <w:r>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DD44AF" w:rsidRDefault="00DD44AF">
      <w:pPr>
        <w:pStyle w:val="ConsPlusNormal"/>
        <w:ind w:firstLine="540"/>
        <w:jc w:val="both"/>
      </w:pPr>
      <w: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118" w:history="1">
        <w:r>
          <w:rPr>
            <w:color w:val="0000FF"/>
          </w:rPr>
          <w:t>порядке</w:t>
        </w:r>
      </w:hyperlink>
      <w:r>
        <w:t xml:space="preserve">, установленном Федеральным </w:t>
      </w:r>
      <w:hyperlink r:id="rId1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rsidR="00DD44AF" w:rsidRDefault="00DD44AF">
      <w:pPr>
        <w:pStyle w:val="ConsPlusNormal"/>
        <w:ind w:firstLine="540"/>
        <w:jc w:val="both"/>
      </w:pPr>
      <w:r>
        <w:t>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rsidR="00DD44AF" w:rsidRDefault="00DD44AF">
      <w:pPr>
        <w:pStyle w:val="ConsPlusNormal"/>
        <w:ind w:firstLine="540"/>
        <w:jc w:val="both"/>
      </w:pPr>
      <w:r>
        <w:t>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порядке, устанавливаемом Центральной избирательной комиссией Российской Федерации.</w:t>
      </w:r>
    </w:p>
    <w:p w:rsidR="00DD44AF" w:rsidRDefault="00DD44AF">
      <w:pPr>
        <w:pStyle w:val="ConsPlusNormal"/>
        <w:ind w:firstLine="540"/>
        <w:jc w:val="both"/>
      </w:pPr>
      <w: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DD44AF" w:rsidRDefault="00DD44AF">
      <w:pPr>
        <w:pStyle w:val="ConsPlusNormal"/>
        <w:ind w:firstLine="540"/>
        <w:jc w:val="both"/>
      </w:pPr>
    </w:p>
    <w:p w:rsidR="00DD44AF" w:rsidRDefault="00DD44AF">
      <w:pPr>
        <w:pStyle w:val="ConsPlusNormal"/>
        <w:ind w:firstLine="540"/>
        <w:jc w:val="both"/>
      </w:pPr>
      <w:r>
        <w:t>Статья 95. Хранение избирательных документов</w:t>
      </w:r>
    </w:p>
    <w:p w:rsidR="00DD44AF" w:rsidRDefault="00DD44AF">
      <w:pPr>
        <w:pStyle w:val="ConsPlusNormal"/>
        <w:ind w:firstLine="540"/>
        <w:jc w:val="both"/>
      </w:pPr>
    </w:p>
    <w:p w:rsidR="00DD44AF" w:rsidRDefault="00DD44AF">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DD44AF" w:rsidRDefault="00DD44AF">
      <w:pPr>
        <w:pStyle w:val="ConsPlusNormal"/>
        <w:ind w:firstLine="540"/>
        <w:jc w:val="both"/>
      </w:pPr>
      <w:r>
        <w:t>2. Документы Центральной избирательной комиссии Российской Федерации, 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DD44AF" w:rsidRDefault="00DD44AF">
      <w:pPr>
        <w:pStyle w:val="ConsPlusNormal"/>
        <w:ind w:firstLine="540"/>
        <w:jc w:val="both"/>
      </w:pPr>
      <w: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rsidR="00DD44AF" w:rsidRDefault="00DD44AF">
      <w:pPr>
        <w:pStyle w:val="ConsPlusNormal"/>
        <w:ind w:firstLine="540"/>
        <w:jc w:val="both"/>
      </w:pPr>
      <w:r>
        <w:t xml:space="preserve">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w:t>
      </w:r>
      <w:r>
        <w:lastRenderedPageBreak/>
        <w:t>кандидатов хранятся не менее пяти лет со дня официального опубликования результатов выборов депутатов Государственной Думы.</w:t>
      </w:r>
    </w:p>
    <w:p w:rsidR="00DD44AF" w:rsidRDefault="00DD44AF">
      <w:pPr>
        <w:pStyle w:val="ConsPlusNormal"/>
        <w:ind w:firstLine="540"/>
        <w:jc w:val="both"/>
      </w:pPr>
      <w:r>
        <w:t>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DD44AF" w:rsidRDefault="00DD44AF">
      <w:pPr>
        <w:pStyle w:val="ConsPlusNormal"/>
        <w:ind w:firstLine="540"/>
        <w:jc w:val="both"/>
      </w:pPr>
      <w:r>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DD44AF" w:rsidRDefault="00DD44AF">
      <w:pPr>
        <w:pStyle w:val="ConsPlusNormal"/>
        <w:ind w:firstLine="540"/>
        <w:jc w:val="both"/>
      </w:pPr>
    </w:p>
    <w:p w:rsidR="00DD44AF" w:rsidRDefault="00DD44AF">
      <w:pPr>
        <w:pStyle w:val="ConsPlusTitle"/>
        <w:jc w:val="center"/>
      </w:pPr>
      <w:r>
        <w:t>Глава 12. ЗАМЕЩЕНИЕ ВАКАНТНЫХ ДЕПУТАТСКИХ МАНДАТОВ</w:t>
      </w:r>
    </w:p>
    <w:p w:rsidR="00DD44AF" w:rsidRDefault="00DD44AF">
      <w:pPr>
        <w:pStyle w:val="ConsPlusNormal"/>
        <w:ind w:firstLine="540"/>
        <w:jc w:val="both"/>
      </w:pPr>
    </w:p>
    <w:p w:rsidR="00DD44AF" w:rsidRDefault="00DD44AF">
      <w:pPr>
        <w:pStyle w:val="ConsPlusNormal"/>
        <w:ind w:firstLine="540"/>
        <w:jc w:val="both"/>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DD44AF" w:rsidRDefault="00DD44AF">
      <w:pPr>
        <w:pStyle w:val="ConsPlusNormal"/>
        <w:ind w:firstLine="540"/>
        <w:jc w:val="both"/>
      </w:pPr>
    </w:p>
    <w:p w:rsidR="00DD44AF" w:rsidRDefault="00DD44AF">
      <w:pPr>
        <w:pStyle w:val="ConsPlusNormal"/>
        <w:ind w:firstLine="540"/>
        <w:jc w:val="both"/>
      </w:pPr>
      <w:bookmarkStart w:id="328" w:name="P1616"/>
      <w:bookmarkEnd w:id="328"/>
      <w:r>
        <w:t>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DD44AF" w:rsidRDefault="00DD44AF">
      <w:pPr>
        <w:pStyle w:val="ConsPlusNormal"/>
        <w:jc w:val="both"/>
      </w:pPr>
      <w:r>
        <w:t xml:space="preserve">(в ред. Федерального </w:t>
      </w:r>
      <w:hyperlink r:id="rId120" w:history="1">
        <w:r>
          <w:rPr>
            <w:color w:val="0000FF"/>
          </w:rPr>
          <w:t>закона</w:t>
        </w:r>
      </w:hyperlink>
      <w:r>
        <w:t xml:space="preserve"> от 05.10.2015 N 287-ФЗ)</w:t>
      </w:r>
    </w:p>
    <w:p w:rsidR="00DD44AF" w:rsidRDefault="00DD44AF">
      <w:pPr>
        <w:pStyle w:val="ConsPlusNormal"/>
        <w:ind w:firstLine="540"/>
        <w:jc w:val="both"/>
      </w:pPr>
      <w: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1616" w:history="1">
        <w:r>
          <w:rPr>
            <w:color w:val="0000FF"/>
          </w:rPr>
          <w:t>частью 1</w:t>
        </w:r>
      </w:hyperlink>
      <w:r>
        <w:t xml:space="preserve"> настоящей статьи, Центральная избирательная комиссия Российской Федерации в порядке, предусмотренном </w:t>
      </w:r>
      <w:hyperlink w:anchor="P1559" w:history="1">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w:t>
      </w:r>
    </w:p>
    <w:p w:rsidR="00DD44AF" w:rsidRDefault="00DD44AF">
      <w:pPr>
        <w:pStyle w:val="ConsPlusNormal"/>
        <w:jc w:val="both"/>
      </w:pPr>
      <w:r>
        <w:t xml:space="preserve">(в ред. Федерального </w:t>
      </w:r>
      <w:hyperlink r:id="rId121" w:history="1">
        <w:r>
          <w:rPr>
            <w:color w:val="0000FF"/>
          </w:rPr>
          <w:t>закона</w:t>
        </w:r>
      </w:hyperlink>
      <w:r>
        <w:t xml:space="preserve"> от 05.10.2015 N 287-ФЗ)</w:t>
      </w:r>
    </w:p>
    <w:p w:rsidR="00DD44AF" w:rsidRDefault="00DD44AF">
      <w:pPr>
        <w:pStyle w:val="ConsPlusNormal"/>
        <w:ind w:firstLine="540"/>
        <w:jc w:val="both"/>
      </w:pPr>
      <w:bookmarkStart w:id="329" w:name="P1620"/>
      <w:bookmarkEnd w:id="329"/>
      <w: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DD44AF" w:rsidRDefault="00DD44AF">
      <w:pPr>
        <w:pStyle w:val="ConsPlusNormal"/>
        <w:jc w:val="both"/>
      </w:pPr>
      <w:r>
        <w:t xml:space="preserve">(в ред. Федерального </w:t>
      </w:r>
      <w:hyperlink r:id="rId122" w:history="1">
        <w:r>
          <w:rPr>
            <w:color w:val="0000FF"/>
          </w:rPr>
          <w:t>закона</w:t>
        </w:r>
      </w:hyperlink>
      <w:r>
        <w:t xml:space="preserve"> от 05.10.2015 N 287-ФЗ)</w:t>
      </w:r>
    </w:p>
    <w:p w:rsidR="00DD44AF" w:rsidRDefault="00DD44AF">
      <w:pPr>
        <w:pStyle w:val="ConsPlusNormal"/>
        <w:ind w:firstLine="540"/>
        <w:jc w:val="both"/>
      </w:pPr>
      <w:bookmarkStart w:id="330" w:name="P1622"/>
      <w:bookmarkEnd w:id="330"/>
      <w: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DD44AF" w:rsidRDefault="00DD44AF">
      <w:pPr>
        <w:pStyle w:val="ConsPlusNormal"/>
        <w:ind w:firstLine="540"/>
        <w:jc w:val="both"/>
      </w:pPr>
      <w:r>
        <w:t xml:space="preserve">1) подачи зарегистрированным кандидатом письменного заявления об исключении его из </w:t>
      </w:r>
      <w:r>
        <w:lastRenderedPageBreak/>
        <w:t>федерального списка кандидатов, допущенного к распределению депутатских мандатов;</w:t>
      </w:r>
    </w:p>
    <w:p w:rsidR="00DD44AF" w:rsidRDefault="00DD44AF">
      <w:pPr>
        <w:pStyle w:val="ConsPlusNormal"/>
        <w:ind w:firstLine="540"/>
        <w:jc w:val="both"/>
      </w:pPr>
      <w:r>
        <w:t>2) утраты зарегистрированным кандидатом пассивного избирательного права;</w:t>
      </w:r>
    </w:p>
    <w:p w:rsidR="00DD44AF" w:rsidRDefault="00DD44AF">
      <w:pPr>
        <w:pStyle w:val="ConsPlusNormal"/>
        <w:ind w:firstLine="540"/>
        <w:jc w:val="both"/>
      </w:pPr>
      <w: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DD44AF" w:rsidRDefault="00DD44AF">
      <w:pPr>
        <w:pStyle w:val="ConsPlusNormal"/>
        <w:ind w:firstLine="540"/>
        <w:jc w:val="both"/>
      </w:pPr>
      <w:r>
        <w:t xml:space="preserve">4) реализации зарегистрированным кандидатом права, предусмотренного </w:t>
      </w:r>
      <w:hyperlink w:anchor="P1620" w:history="1">
        <w:r>
          <w:rPr>
            <w:color w:val="0000FF"/>
          </w:rPr>
          <w:t>частью 3</w:t>
        </w:r>
      </w:hyperlink>
      <w:r>
        <w:t xml:space="preserve"> настоящей статьи;</w:t>
      </w:r>
    </w:p>
    <w:p w:rsidR="00DD44AF" w:rsidRDefault="00DD44AF">
      <w:pPr>
        <w:pStyle w:val="ConsPlusNormal"/>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DD44AF" w:rsidRDefault="00DD44AF">
      <w:pPr>
        <w:pStyle w:val="ConsPlusNormal"/>
        <w:ind w:firstLine="540"/>
        <w:jc w:val="both"/>
      </w:pPr>
      <w:r>
        <w:t>6) смерти зарегистрированного кандидата;</w:t>
      </w:r>
    </w:p>
    <w:p w:rsidR="00DD44AF" w:rsidRDefault="00DD44AF">
      <w:pPr>
        <w:pStyle w:val="ConsPlusNormal"/>
        <w:ind w:firstLine="540"/>
        <w:jc w:val="both"/>
      </w:pPr>
      <w:r>
        <w:t xml:space="preserve">7) принятия соответствующей избирательной комиссией решения в соответствии с </w:t>
      </w:r>
      <w:hyperlink w:anchor="P1581" w:history="1">
        <w:r>
          <w:rPr>
            <w:color w:val="0000FF"/>
          </w:rPr>
          <w:t>частью 6 статьи 92</w:t>
        </w:r>
      </w:hyperlink>
      <w:r>
        <w:t xml:space="preserve">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rsidR="00DD44AF" w:rsidRDefault="00DD44AF">
      <w:pPr>
        <w:pStyle w:val="ConsPlusNormal"/>
        <w:jc w:val="both"/>
      </w:pPr>
      <w:r>
        <w:t xml:space="preserve">(п. 7 введен Федеральным </w:t>
      </w:r>
      <w:hyperlink r:id="rId123" w:history="1">
        <w:r>
          <w:rPr>
            <w:color w:val="0000FF"/>
          </w:rPr>
          <w:t>законом</w:t>
        </w:r>
      </w:hyperlink>
      <w:r>
        <w:t xml:space="preserve"> от 05.10.2015 N 287-ФЗ)</w:t>
      </w:r>
    </w:p>
    <w:p w:rsidR="00DD44AF" w:rsidRDefault="00DD44AF">
      <w:pPr>
        <w:pStyle w:val="ConsPlusNormal"/>
        <w:ind w:firstLine="540"/>
        <w:jc w:val="both"/>
      </w:pPr>
      <w: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1622" w:history="1">
        <w:r>
          <w:rPr>
            <w:color w:val="0000FF"/>
          </w:rPr>
          <w:t>частью 4</w:t>
        </w:r>
      </w:hyperlink>
      <w:r>
        <w:t xml:space="preserve"> настоящей статьи, оформляется постановлением Центральной избирательной комиссии Российской Федерации.</w:t>
      </w:r>
    </w:p>
    <w:p w:rsidR="00DD44AF" w:rsidRDefault="00DD44AF">
      <w:pPr>
        <w:pStyle w:val="ConsPlusNormal"/>
        <w:ind w:firstLine="540"/>
        <w:jc w:val="both"/>
      </w:pPr>
      <w: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1561" w:history="1">
        <w:r>
          <w:rPr>
            <w:color w:val="0000FF"/>
          </w:rPr>
          <w:t>частью 10 статьи 89</w:t>
        </w:r>
      </w:hyperlink>
      <w:r>
        <w:t xml:space="preserve"> настоящего Федерального закона.</w:t>
      </w:r>
    </w:p>
    <w:p w:rsidR="00DD44AF" w:rsidRDefault="00DD44AF">
      <w:pPr>
        <w:pStyle w:val="ConsPlusNormal"/>
        <w:ind w:firstLine="540"/>
        <w:jc w:val="both"/>
      </w:pPr>
    </w:p>
    <w:p w:rsidR="00DD44AF" w:rsidRDefault="00DD44AF">
      <w:pPr>
        <w:pStyle w:val="ConsPlusNormal"/>
        <w:ind w:firstLine="540"/>
        <w:jc w:val="both"/>
      </w:pPr>
      <w:r>
        <w:t>Статья 97. Дополнительные выборы</w:t>
      </w:r>
    </w:p>
    <w:p w:rsidR="00DD44AF" w:rsidRDefault="00DD44AF">
      <w:pPr>
        <w:pStyle w:val="ConsPlusNormal"/>
        <w:ind w:firstLine="540"/>
        <w:jc w:val="both"/>
      </w:pPr>
    </w:p>
    <w:p w:rsidR="00DD44AF" w:rsidRDefault="00DD44AF">
      <w:pPr>
        <w:pStyle w:val="ConsPlusNormal"/>
        <w:ind w:firstLine="540"/>
        <w:jc w:val="both"/>
      </w:pPr>
      <w:r>
        <w:t>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не позднее чем через один год со дня появления вакантного депутатского мандата.</w:t>
      </w:r>
    </w:p>
    <w:p w:rsidR="00DD44AF" w:rsidRDefault="00DD44AF">
      <w:pPr>
        <w:pStyle w:val="ConsPlusNormal"/>
        <w:ind w:firstLine="540"/>
        <w:jc w:val="both"/>
      </w:pPr>
      <w: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DD44AF" w:rsidRDefault="00DD44AF">
      <w:pPr>
        <w:pStyle w:val="ConsPlusNormal"/>
        <w:ind w:firstLine="540"/>
        <w:jc w:val="both"/>
      </w:pPr>
      <w:r>
        <w:t>3. Дополнительные выборы депутата Государственной Думы должны быть назначены не позднее чем за 85 дней до дня голосования.</w:t>
      </w:r>
    </w:p>
    <w:p w:rsidR="00DD44AF" w:rsidRDefault="00DD44AF">
      <w:pPr>
        <w:pStyle w:val="ConsPlusNormal"/>
        <w:ind w:firstLine="540"/>
        <w:jc w:val="both"/>
      </w:pPr>
      <w:r>
        <w:t>4. Депутат Государственной Думы не может быть выдвинут кандидатом на дополнительных выборах депутата Государственной Думы.</w:t>
      </w:r>
    </w:p>
    <w:p w:rsidR="00DD44AF" w:rsidRDefault="00DD44AF">
      <w:pPr>
        <w:pStyle w:val="ConsPlusNormal"/>
        <w:ind w:firstLine="540"/>
        <w:jc w:val="both"/>
      </w:pPr>
      <w: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DD44AF" w:rsidRDefault="00DD44AF">
      <w:pPr>
        <w:pStyle w:val="ConsPlusNormal"/>
        <w:ind w:firstLine="540"/>
        <w:jc w:val="both"/>
      </w:pPr>
      <w: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DD44AF" w:rsidRDefault="00DD44AF">
      <w:pPr>
        <w:pStyle w:val="ConsPlusNormal"/>
        <w:ind w:firstLine="540"/>
        <w:jc w:val="both"/>
      </w:pPr>
    </w:p>
    <w:p w:rsidR="00DD44AF" w:rsidRDefault="00DD44AF">
      <w:pPr>
        <w:pStyle w:val="ConsPlusTitle"/>
        <w:jc w:val="center"/>
      </w:pPr>
      <w:r>
        <w:t>Глава 13. ОБЖАЛОВАНИЕ НАРУШЕНИЙ ИЗБИРАТЕЛЬНЫХ ПРАВ ГРАЖДАН</w:t>
      </w:r>
    </w:p>
    <w:p w:rsidR="00DD44AF" w:rsidRDefault="00DD44AF">
      <w:pPr>
        <w:pStyle w:val="ConsPlusTitle"/>
        <w:jc w:val="center"/>
      </w:pPr>
      <w:r>
        <w:t>И ОТВЕТСТВЕННОСТЬ ЗА НАРУШЕНИЕ ЗАКОНОДАТЕЛЬСТВА РОССИЙСКОЙ</w:t>
      </w:r>
    </w:p>
    <w:p w:rsidR="00DD44AF" w:rsidRDefault="00DD44AF">
      <w:pPr>
        <w:pStyle w:val="ConsPlusTitle"/>
        <w:jc w:val="center"/>
      </w:pPr>
      <w:r>
        <w:t>ФЕДЕРАЦИИ О ВЫБОРАХ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DD44AF" w:rsidRDefault="00DD44AF">
      <w:pPr>
        <w:pStyle w:val="ConsPlusNormal"/>
        <w:ind w:firstLine="540"/>
        <w:jc w:val="both"/>
      </w:pPr>
    </w:p>
    <w:p w:rsidR="00DD44AF" w:rsidRDefault="00DD44AF">
      <w:pPr>
        <w:pStyle w:val="ConsPlusNormal"/>
        <w:ind w:firstLine="540"/>
        <w:jc w:val="both"/>
      </w:pPr>
      <w:r>
        <w:t xml:space="preserve">1. Обжалование решений и действий (бездействия), нарушающих избирательные права </w:t>
      </w:r>
      <w:r>
        <w:lastRenderedPageBreak/>
        <w:t xml:space="preserve">граждан, осуществляется в порядке и сроки, которые установлены Федеральным </w:t>
      </w:r>
      <w:hyperlink r:id="rId1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r>
        <w:t>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DD44AF" w:rsidRDefault="00DD44AF">
      <w:pPr>
        <w:pStyle w:val="ConsPlusNormal"/>
        <w:ind w:firstLine="540"/>
        <w:jc w:val="both"/>
      </w:pPr>
      <w: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DD44AF" w:rsidRDefault="00DD44AF">
      <w:pPr>
        <w:pStyle w:val="ConsPlusNormal"/>
        <w:ind w:firstLine="540"/>
        <w:jc w:val="both"/>
      </w:pPr>
    </w:p>
    <w:p w:rsidR="00DD44AF" w:rsidRDefault="00DD44AF">
      <w:pPr>
        <w:pStyle w:val="ConsPlusNormal"/>
        <w:ind w:firstLine="540"/>
        <w:jc w:val="both"/>
      </w:pPr>
      <w: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DD44AF" w:rsidRDefault="00DD44AF">
      <w:pPr>
        <w:pStyle w:val="ConsPlusNormal"/>
        <w:ind w:firstLine="540"/>
        <w:jc w:val="both"/>
      </w:pPr>
    </w:p>
    <w:p w:rsidR="00DD44AF" w:rsidRDefault="00DD44AF">
      <w:pPr>
        <w:pStyle w:val="ConsPlusNormal"/>
        <w:ind w:firstLine="540"/>
        <w:jc w:val="both"/>
      </w:pPr>
      <w: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845" w:history="1">
        <w:r>
          <w:rPr>
            <w:color w:val="0000FF"/>
          </w:rPr>
          <w:t>статьей 56</w:t>
        </w:r>
      </w:hyperlink>
      <w:r>
        <w:t xml:space="preserve"> настоящего Федерального закона.</w:t>
      </w:r>
    </w:p>
    <w:p w:rsidR="00DD44AF" w:rsidRDefault="00DD44AF">
      <w:pPr>
        <w:pStyle w:val="ConsPlusNormal"/>
        <w:ind w:firstLine="540"/>
        <w:jc w:val="both"/>
      </w:pPr>
      <w:bookmarkStart w:id="331" w:name="P1656"/>
      <w:bookmarkEnd w:id="331"/>
      <w:r>
        <w:t xml:space="preserve">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746" w:history="1">
        <w:r>
          <w:rPr>
            <w:color w:val="0000FF"/>
          </w:rPr>
          <w:t>частью 4 статьи 50</w:t>
        </w:r>
      </w:hyperlink>
      <w:r>
        <w:t xml:space="preserve"> настоящего Федерального закона и </w:t>
      </w:r>
      <w:hyperlink w:anchor="P1661" w:history="1">
        <w:r>
          <w:rPr>
            <w:color w:val="0000FF"/>
          </w:rPr>
          <w:t>частью 7</w:t>
        </w:r>
      </w:hyperlink>
      <w: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DD44AF" w:rsidRDefault="00DD44AF">
      <w:pPr>
        <w:pStyle w:val="ConsPlusNormal"/>
        <w:ind w:firstLine="540"/>
        <w:jc w:val="both"/>
      </w:pPr>
      <w: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DD44AF" w:rsidRDefault="00DD44AF">
      <w:pPr>
        <w:pStyle w:val="ConsPlusNormal"/>
        <w:ind w:firstLine="540"/>
        <w:jc w:val="both"/>
      </w:pPr>
      <w: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DD44AF" w:rsidRDefault="00DD44AF">
      <w:pPr>
        <w:pStyle w:val="ConsPlusNormal"/>
        <w:ind w:firstLine="540"/>
        <w:jc w:val="both"/>
      </w:pPr>
      <w:r>
        <w:t>5. Регистрация кандидата аннулируется решением избирательной комиссии, зарегистрировавшей кандидата, в случае утраты им пассивного избирательного права.</w:t>
      </w:r>
    </w:p>
    <w:p w:rsidR="00DD44AF" w:rsidRDefault="00DD44AF">
      <w:pPr>
        <w:pStyle w:val="ConsPlusNormal"/>
        <w:ind w:firstLine="540"/>
        <w:jc w:val="both"/>
      </w:pPr>
      <w: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524" w:history="1">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rsidR="00DD44AF" w:rsidRDefault="00DD44AF">
      <w:pPr>
        <w:pStyle w:val="ConsPlusNormal"/>
        <w:ind w:firstLine="540"/>
        <w:jc w:val="both"/>
      </w:pPr>
      <w:bookmarkStart w:id="332" w:name="P1661"/>
      <w:bookmarkEnd w:id="332"/>
      <w: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w:t>
      </w:r>
      <w:hyperlink w:anchor="P773" w:history="1">
        <w:r>
          <w:rPr>
            <w:color w:val="0000FF"/>
          </w:rPr>
          <w:t>частью 6 статьи 51</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DD44AF" w:rsidRDefault="00DD44AF">
      <w:pPr>
        <w:pStyle w:val="ConsPlusNormal"/>
        <w:ind w:firstLine="540"/>
        <w:jc w:val="both"/>
      </w:pPr>
      <w:bookmarkStart w:id="333" w:name="P1662"/>
      <w:bookmarkEnd w:id="333"/>
      <w:r>
        <w:t xml:space="preserve">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Российской Федерации было принято с нарушением требований, предусмотренных </w:t>
      </w:r>
      <w:hyperlink w:anchor="P730" w:history="1">
        <w:r>
          <w:rPr>
            <w:color w:val="0000FF"/>
          </w:rPr>
          <w:t>частью 3 статьи 50</w:t>
        </w:r>
      </w:hyperlink>
      <w:r>
        <w:t xml:space="preserve"> настоящего Федерального закона, иных требований, предусмотренных настоящим Федеральным законом.</w:t>
      </w:r>
    </w:p>
    <w:p w:rsidR="00DD44AF" w:rsidRDefault="00DD44AF">
      <w:pPr>
        <w:pStyle w:val="ConsPlusNormal"/>
        <w:ind w:firstLine="540"/>
        <w:jc w:val="both"/>
      </w:pPr>
      <w:bookmarkStart w:id="334" w:name="P1663"/>
      <w:bookmarkEnd w:id="334"/>
      <w:r>
        <w:t xml:space="preserve">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125"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774" w:history="1">
        <w:r>
          <w:rPr>
            <w:color w:val="0000FF"/>
          </w:rPr>
          <w:t>частью 7 статьи 51</w:t>
        </w:r>
      </w:hyperlink>
      <w:r>
        <w:t xml:space="preserve"> настоящего Федерального закона, иных требований, предусмотренных настоящим Федеральным законом.</w:t>
      </w:r>
    </w:p>
    <w:p w:rsidR="00DD44AF" w:rsidRDefault="00DD44AF">
      <w:pPr>
        <w:pStyle w:val="ConsPlusNormal"/>
        <w:ind w:firstLine="540"/>
        <w:jc w:val="both"/>
      </w:pPr>
      <w:r>
        <w:t>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голосования в случаях:</w:t>
      </w:r>
    </w:p>
    <w:p w:rsidR="00DD44AF" w:rsidRDefault="00DD44AF">
      <w:pPr>
        <w:pStyle w:val="ConsPlusNormal"/>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731" w:history="1">
        <w:r>
          <w:rPr>
            <w:color w:val="0000FF"/>
          </w:rPr>
          <w:t>пунктом 1</w:t>
        </w:r>
      </w:hyperlink>
      <w:r>
        <w:t xml:space="preserve">, </w:t>
      </w:r>
      <w:hyperlink w:anchor="P735" w:history="1">
        <w:r>
          <w:rPr>
            <w:color w:val="0000FF"/>
          </w:rPr>
          <w:t>5</w:t>
        </w:r>
      </w:hyperlink>
      <w:r>
        <w:t xml:space="preserve">, </w:t>
      </w:r>
      <w:hyperlink w:anchor="P736" w:history="1">
        <w:r>
          <w:rPr>
            <w:color w:val="0000FF"/>
          </w:rPr>
          <w:t>6</w:t>
        </w:r>
      </w:hyperlink>
      <w:r>
        <w:t xml:space="preserve">, </w:t>
      </w:r>
      <w:hyperlink w:anchor="P738" w:history="1">
        <w:r>
          <w:rPr>
            <w:color w:val="0000FF"/>
          </w:rPr>
          <w:t>8</w:t>
        </w:r>
      </w:hyperlink>
      <w:r>
        <w:t xml:space="preserve">, </w:t>
      </w:r>
      <w:hyperlink w:anchor="P739" w:history="1">
        <w:r>
          <w:rPr>
            <w:color w:val="0000FF"/>
          </w:rPr>
          <w:t>9</w:t>
        </w:r>
      </w:hyperlink>
      <w:r>
        <w:t xml:space="preserve">, </w:t>
      </w:r>
      <w:hyperlink w:anchor="P741" w:history="1">
        <w:r>
          <w:rPr>
            <w:color w:val="0000FF"/>
          </w:rPr>
          <w:t>11</w:t>
        </w:r>
      </w:hyperlink>
      <w:r>
        <w:t xml:space="preserve">, </w:t>
      </w:r>
      <w:hyperlink w:anchor="P743" w:history="1">
        <w:r>
          <w:rPr>
            <w:color w:val="0000FF"/>
          </w:rPr>
          <w:t>13</w:t>
        </w:r>
      </w:hyperlink>
      <w:r>
        <w:t xml:space="preserve"> или </w:t>
      </w:r>
      <w:hyperlink w:anchor="P744" w:history="1">
        <w:r>
          <w:rPr>
            <w:color w:val="0000FF"/>
          </w:rPr>
          <w:t>14 части 3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DD44AF" w:rsidRDefault="00DD44AF">
      <w:pPr>
        <w:pStyle w:val="ConsPlusNormal"/>
        <w:ind w:firstLine="540"/>
        <w:jc w:val="both"/>
      </w:pPr>
      <w:bookmarkStart w:id="335" w:name="P1666"/>
      <w:bookmarkEnd w:id="335"/>
      <w:r>
        <w:t>2) неоднократного использования руководителем политической партии преимуществ своего должностного или служебного положения;</w:t>
      </w:r>
    </w:p>
    <w:p w:rsidR="00DD44AF" w:rsidRDefault="00DD44AF">
      <w:pPr>
        <w:pStyle w:val="ConsPlusNormal"/>
        <w:ind w:firstLine="540"/>
        <w:jc w:val="both"/>
      </w:pPr>
      <w: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DD44AF" w:rsidRDefault="00DD44AF">
      <w:pPr>
        <w:pStyle w:val="ConsPlusNormal"/>
        <w:ind w:firstLine="540"/>
        <w:jc w:val="both"/>
      </w:pPr>
      <w:r>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DD44AF" w:rsidRDefault="00DD44AF">
      <w:pPr>
        <w:pStyle w:val="ConsPlusNormal"/>
        <w:ind w:firstLine="540"/>
        <w:jc w:val="both"/>
      </w:pPr>
      <w:bookmarkStart w:id="336" w:name="P1669"/>
      <w:bookmarkEnd w:id="336"/>
      <w:r>
        <w:t>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DD44AF" w:rsidRDefault="00DD44AF">
      <w:pPr>
        <w:pStyle w:val="ConsPlusNormal"/>
        <w:ind w:firstLine="540"/>
        <w:jc w:val="both"/>
      </w:pPr>
      <w:bookmarkStart w:id="337" w:name="P1670"/>
      <w:bookmarkEnd w:id="337"/>
      <w:r>
        <w:t xml:space="preserve">6) несоблюдения политической партией ограничений, предусмотренных </w:t>
      </w:r>
      <w:hyperlink r:id="rId126" w:history="1">
        <w:r>
          <w:rPr>
            <w:color w:val="0000FF"/>
          </w:rPr>
          <w:t>пунктом 1</w:t>
        </w:r>
      </w:hyperlink>
      <w:r>
        <w:t xml:space="preserve"> или </w:t>
      </w:r>
      <w:hyperlink r:id="rId12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w:anchor="P847" w:history="1">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1663" w:history="1">
        <w:r>
          <w:rPr>
            <w:color w:val="0000FF"/>
          </w:rPr>
          <w:t>частью 9</w:t>
        </w:r>
      </w:hyperlink>
      <w:r>
        <w:t xml:space="preserve"> настоящей статьи;</w:t>
      </w:r>
    </w:p>
    <w:p w:rsidR="00DD44AF" w:rsidRDefault="00DD44AF">
      <w:pPr>
        <w:pStyle w:val="ConsPlusNormal"/>
        <w:ind w:firstLine="540"/>
        <w:jc w:val="both"/>
      </w:pPr>
      <w: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1075" w:history="1">
        <w:r>
          <w:rPr>
            <w:color w:val="0000FF"/>
          </w:rPr>
          <w:t>частью 7 статьи 69</w:t>
        </w:r>
      </w:hyperlink>
      <w:r>
        <w:t xml:space="preserve"> настоящего Федерального закона;</w:t>
      </w:r>
    </w:p>
    <w:p w:rsidR="00DD44AF" w:rsidRDefault="00DD44AF">
      <w:pPr>
        <w:pStyle w:val="ConsPlusNormal"/>
        <w:ind w:firstLine="540"/>
        <w:jc w:val="both"/>
      </w:pPr>
      <w:bookmarkStart w:id="338" w:name="P1672"/>
      <w:bookmarkEnd w:id="338"/>
      <w:r>
        <w:t xml:space="preserve">8) установления в отношении политической партии факта, свидетельствующего о том, что в течение периода, указанного в </w:t>
      </w:r>
      <w:hyperlink w:anchor="P57" w:history="1">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128"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1693" w:history="1">
        <w:r>
          <w:rPr>
            <w:color w:val="0000FF"/>
          </w:rPr>
          <w:t>частью 15</w:t>
        </w:r>
      </w:hyperlink>
      <w:r>
        <w:t xml:space="preserve"> настоящей статьи.</w:t>
      </w:r>
    </w:p>
    <w:p w:rsidR="00DD44AF" w:rsidRDefault="00DD44AF">
      <w:pPr>
        <w:pStyle w:val="ConsPlusNormal"/>
        <w:ind w:firstLine="540"/>
        <w:jc w:val="both"/>
      </w:pPr>
      <w: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
    <w:p w:rsidR="00DD44AF" w:rsidRDefault="00DD44AF">
      <w:pPr>
        <w:pStyle w:val="ConsPlusNormal"/>
        <w:ind w:firstLine="540"/>
        <w:jc w:val="both"/>
      </w:pPr>
      <w:r>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747" w:history="1">
        <w:r>
          <w:rPr>
            <w:color w:val="0000FF"/>
          </w:rPr>
          <w:t>пунктом 1</w:t>
        </w:r>
      </w:hyperlink>
      <w:r>
        <w:t xml:space="preserve">, </w:t>
      </w:r>
      <w:hyperlink w:anchor="P748" w:history="1">
        <w:r>
          <w:rPr>
            <w:color w:val="0000FF"/>
          </w:rPr>
          <w:t>2</w:t>
        </w:r>
      </w:hyperlink>
      <w:r>
        <w:t xml:space="preserve">, </w:t>
      </w:r>
      <w:hyperlink w:anchor="P749" w:history="1">
        <w:r>
          <w:rPr>
            <w:color w:val="0000FF"/>
          </w:rPr>
          <w:t>3</w:t>
        </w:r>
      </w:hyperlink>
      <w:r>
        <w:t xml:space="preserve">, </w:t>
      </w:r>
      <w:hyperlink w:anchor="P750" w:history="1">
        <w:r>
          <w:rPr>
            <w:color w:val="0000FF"/>
          </w:rPr>
          <w:t>4</w:t>
        </w:r>
      </w:hyperlink>
      <w:r>
        <w:t xml:space="preserve">, </w:t>
      </w:r>
      <w:hyperlink w:anchor="P752" w:history="1">
        <w:r>
          <w:rPr>
            <w:color w:val="0000FF"/>
          </w:rPr>
          <w:t>6</w:t>
        </w:r>
      </w:hyperlink>
      <w:r>
        <w:t xml:space="preserve"> или </w:t>
      </w:r>
      <w:hyperlink w:anchor="P757" w:history="1">
        <w:r>
          <w:rPr>
            <w:color w:val="0000FF"/>
          </w:rPr>
          <w:t>11 части 4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DD44AF" w:rsidRDefault="00DD44AF">
      <w:pPr>
        <w:pStyle w:val="ConsPlusNormal"/>
        <w:ind w:firstLine="540"/>
        <w:jc w:val="both"/>
      </w:pPr>
      <w:r>
        <w:t>2) неоднократного использования кандидатом преимуществ своего должностного или служебного положения;</w:t>
      </w:r>
    </w:p>
    <w:p w:rsidR="00DD44AF" w:rsidRDefault="00DD44AF">
      <w:pPr>
        <w:pStyle w:val="ConsPlusNormal"/>
        <w:ind w:firstLine="540"/>
        <w:jc w:val="both"/>
      </w:pPr>
      <w:r>
        <w:t>3) установления факта подкупа избирателей кандидатом, а также действующими по его поручению иным лицом или организацией;</w:t>
      </w:r>
    </w:p>
    <w:p w:rsidR="00DD44AF" w:rsidRDefault="00DD44AF">
      <w:pPr>
        <w:pStyle w:val="ConsPlusNormal"/>
        <w:ind w:firstLine="540"/>
        <w:jc w:val="both"/>
      </w:pPr>
      <w:r>
        <w:t xml:space="preserve">4) несоблюдения кандидатом ограничений, предусмотренных </w:t>
      </w:r>
      <w:hyperlink r:id="rId129" w:history="1">
        <w:r>
          <w:rPr>
            <w:color w:val="0000FF"/>
          </w:rPr>
          <w:t>пунктом 1</w:t>
        </w:r>
      </w:hyperlink>
      <w:r>
        <w:t xml:space="preserve"> или </w:t>
      </w:r>
      <w:hyperlink r:id="rId130"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r>
        <w:t>5) установления факта сокрытия кандидатом сведений о своей судимости;</w:t>
      </w:r>
    </w:p>
    <w:p w:rsidR="00DD44AF" w:rsidRDefault="00DD44AF">
      <w:pPr>
        <w:pStyle w:val="ConsPlusNormal"/>
        <w:ind w:firstLine="540"/>
        <w:jc w:val="both"/>
      </w:pPr>
      <w:r>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DD44AF" w:rsidRDefault="00DD44AF">
      <w:pPr>
        <w:pStyle w:val="ConsPlusNormal"/>
        <w:ind w:firstLine="540"/>
        <w:jc w:val="both"/>
      </w:pPr>
      <w:r>
        <w:t>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
    <w:p w:rsidR="00DD44AF" w:rsidRDefault="00DD44AF">
      <w:pPr>
        <w:pStyle w:val="ConsPlusNormal"/>
        <w:ind w:firstLine="540"/>
        <w:jc w:val="both"/>
      </w:pPr>
      <w:r>
        <w:t xml:space="preserve">1) вновь открывшихся обстоятельств, являющихся основанием отказа в регистрации кандидата, предусмотренным </w:t>
      </w:r>
      <w:hyperlink w:anchor="P775" w:history="1">
        <w:r>
          <w:rPr>
            <w:color w:val="0000FF"/>
          </w:rPr>
          <w:t>пунктом 1</w:t>
        </w:r>
      </w:hyperlink>
      <w:r>
        <w:t xml:space="preserve">, </w:t>
      </w:r>
      <w:hyperlink w:anchor="P776" w:history="1">
        <w:r>
          <w:rPr>
            <w:color w:val="0000FF"/>
          </w:rPr>
          <w:t>2</w:t>
        </w:r>
      </w:hyperlink>
      <w:r>
        <w:t xml:space="preserve">, </w:t>
      </w:r>
      <w:hyperlink w:anchor="P780" w:history="1">
        <w:r>
          <w:rPr>
            <w:color w:val="0000FF"/>
          </w:rPr>
          <w:t>6</w:t>
        </w:r>
      </w:hyperlink>
      <w:r>
        <w:t xml:space="preserve">, </w:t>
      </w:r>
      <w:hyperlink w:anchor="P781" w:history="1">
        <w:r>
          <w:rPr>
            <w:color w:val="0000FF"/>
          </w:rPr>
          <w:t>7</w:t>
        </w:r>
      </w:hyperlink>
      <w:r>
        <w:t xml:space="preserve">, </w:t>
      </w:r>
      <w:hyperlink w:anchor="P783" w:history="1">
        <w:r>
          <w:rPr>
            <w:color w:val="0000FF"/>
          </w:rPr>
          <w:t>9</w:t>
        </w:r>
      </w:hyperlink>
      <w:r>
        <w:t xml:space="preserve">, </w:t>
      </w:r>
      <w:hyperlink w:anchor="P785" w:history="1">
        <w:r>
          <w:rPr>
            <w:color w:val="0000FF"/>
          </w:rPr>
          <w:t>11</w:t>
        </w:r>
      </w:hyperlink>
      <w:r>
        <w:t xml:space="preserve">, </w:t>
      </w:r>
      <w:hyperlink w:anchor="P786" w:history="1">
        <w:r>
          <w:rPr>
            <w:color w:val="0000FF"/>
          </w:rPr>
          <w:t>12</w:t>
        </w:r>
      </w:hyperlink>
      <w:r>
        <w:t xml:space="preserve">, </w:t>
      </w:r>
      <w:hyperlink w:anchor="P787" w:history="1">
        <w:r>
          <w:rPr>
            <w:color w:val="0000FF"/>
          </w:rPr>
          <w:t>13</w:t>
        </w:r>
      </w:hyperlink>
      <w:r>
        <w:t xml:space="preserve">, </w:t>
      </w:r>
      <w:hyperlink w:anchor="P788" w:history="1">
        <w:r>
          <w:rPr>
            <w:color w:val="0000FF"/>
          </w:rPr>
          <w:t>14</w:t>
        </w:r>
      </w:hyperlink>
      <w:r>
        <w:t xml:space="preserve">, </w:t>
      </w:r>
      <w:hyperlink w:anchor="P790" w:history="1">
        <w:r>
          <w:rPr>
            <w:color w:val="0000FF"/>
          </w:rPr>
          <w:t>16</w:t>
        </w:r>
      </w:hyperlink>
      <w:r>
        <w:t xml:space="preserve"> или </w:t>
      </w:r>
      <w:hyperlink w:anchor="P791" w:history="1">
        <w:r>
          <w:rPr>
            <w:color w:val="0000FF"/>
          </w:rPr>
          <w:t>17 части 7 статьи 51</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DD44AF" w:rsidRDefault="00DD44AF">
      <w:pPr>
        <w:pStyle w:val="ConsPlusNormal"/>
        <w:ind w:firstLine="540"/>
        <w:jc w:val="both"/>
      </w:pPr>
      <w:r>
        <w:t>2) неоднократного использования кандидатом преимуществ своего должностного или служебного положения;</w:t>
      </w:r>
    </w:p>
    <w:p w:rsidR="00DD44AF" w:rsidRDefault="00DD44AF">
      <w:pPr>
        <w:pStyle w:val="ConsPlusNormal"/>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DD44AF" w:rsidRDefault="00DD44AF">
      <w:pPr>
        <w:pStyle w:val="ConsPlusNormal"/>
        <w:ind w:firstLine="540"/>
        <w:jc w:val="both"/>
      </w:pPr>
      <w:r>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DD44AF" w:rsidRDefault="00DD44AF">
      <w:pPr>
        <w:pStyle w:val="ConsPlusNormal"/>
        <w:ind w:firstLine="540"/>
        <w:jc w:val="both"/>
      </w:pPr>
      <w:r>
        <w:t>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DD44AF" w:rsidRDefault="00DD44AF">
      <w:pPr>
        <w:pStyle w:val="ConsPlusNormal"/>
        <w:ind w:firstLine="540"/>
        <w:jc w:val="both"/>
      </w:pPr>
      <w:r>
        <w:t xml:space="preserve">6) несоблюдения кандидатом ограничений, предусмотренных </w:t>
      </w:r>
      <w:hyperlink r:id="rId131" w:history="1">
        <w:r>
          <w:rPr>
            <w:color w:val="0000FF"/>
          </w:rPr>
          <w:t>пунктом 1</w:t>
        </w:r>
      </w:hyperlink>
      <w:r>
        <w:t xml:space="preserve"> или </w:t>
      </w:r>
      <w:hyperlink r:id="rId13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r>
        <w:t xml:space="preserve">7) неоднократного несоблюдения кандидатом ограничений, предусмотренных </w:t>
      </w:r>
      <w:hyperlink w:anchor="P1075" w:history="1">
        <w:r>
          <w:rPr>
            <w:color w:val="0000FF"/>
          </w:rPr>
          <w:t>частью 7 статьи 69</w:t>
        </w:r>
      </w:hyperlink>
      <w:r>
        <w:t xml:space="preserve"> настоящего Федерального закона;</w:t>
      </w:r>
    </w:p>
    <w:p w:rsidR="00DD44AF" w:rsidRDefault="00DD44AF">
      <w:pPr>
        <w:pStyle w:val="ConsPlusNormal"/>
        <w:ind w:firstLine="540"/>
        <w:jc w:val="both"/>
      </w:pPr>
      <w:r>
        <w:t xml:space="preserve">8) установления в отношении кандидата факта, свидетельствующего о том, что в течение периода, указанного в </w:t>
      </w:r>
      <w:hyperlink w:anchor="P57" w:history="1">
        <w:r>
          <w:rPr>
            <w:color w:val="0000FF"/>
          </w:rPr>
          <w:t>пункте 6 части 8 статьи 4</w:t>
        </w:r>
      </w:hyperlink>
      <w:r>
        <w:t xml:space="preserve"> настоящего Федерального закона (но до приобретения статуса кандидата), этот гражданин осуществлял деятельность, указанную в </w:t>
      </w:r>
      <w:hyperlink r:id="rId133"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r>
        <w:t>9) установления факта сокрытия кандидатом сведений о своей судимости;</w:t>
      </w:r>
    </w:p>
    <w:p w:rsidR="00DD44AF" w:rsidRDefault="00DD44AF">
      <w:pPr>
        <w:pStyle w:val="ConsPlusNormal"/>
        <w:ind w:firstLine="540"/>
        <w:jc w:val="both"/>
      </w:pPr>
      <w: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DD44AF" w:rsidRDefault="00DD44AF">
      <w:pPr>
        <w:pStyle w:val="ConsPlusNormal"/>
        <w:ind w:firstLine="540"/>
        <w:jc w:val="both"/>
      </w:pPr>
      <w:r>
        <w:t>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
    <w:p w:rsidR="00DD44AF" w:rsidRDefault="00DD44AF">
      <w:pPr>
        <w:pStyle w:val="ConsPlusNormal"/>
        <w:ind w:firstLine="540"/>
        <w:jc w:val="both"/>
      </w:pPr>
      <w:bookmarkStart w:id="339" w:name="P1692"/>
      <w:bookmarkEnd w:id="339"/>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1670" w:history="1">
        <w:r>
          <w:rPr>
            <w:color w:val="0000FF"/>
          </w:rPr>
          <w:t>пунктом 6</w:t>
        </w:r>
      </w:hyperlink>
      <w:r>
        <w:t xml:space="preserve"> или </w:t>
      </w:r>
      <w:hyperlink w:anchor="P1672" w:history="1">
        <w:r>
          <w:rPr>
            <w:color w:val="0000FF"/>
          </w:rPr>
          <w:t>8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DD44AF" w:rsidRDefault="00DD44AF">
      <w:pPr>
        <w:pStyle w:val="ConsPlusNormal"/>
        <w:ind w:firstLine="540"/>
        <w:jc w:val="both"/>
      </w:pPr>
      <w:bookmarkStart w:id="340" w:name="P1693"/>
      <w:bookmarkEnd w:id="340"/>
      <w:r>
        <w:t xml:space="preserve">15. В случае несоблюдения политической партией ограничений, предусмотренных </w:t>
      </w:r>
      <w:hyperlink r:id="rId134"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135" w:history="1">
        <w:r>
          <w:rPr>
            <w:color w:val="0000FF"/>
          </w:rPr>
          <w:t>подпунктом "ж" пункта 7</w:t>
        </w:r>
      </w:hyperlink>
      <w:r>
        <w:t xml:space="preserve"> и </w:t>
      </w:r>
      <w:hyperlink r:id="rId136" w:history="1">
        <w:r>
          <w:rPr>
            <w:color w:val="0000FF"/>
          </w:rPr>
          <w:t>подпунктом "ж" пункта 8 статьи 76</w:t>
        </w:r>
      </w:hyperlink>
      <w:r>
        <w:t xml:space="preserve"> указанного Федерального закона, и в случаях, предусмотренных </w:t>
      </w:r>
      <w:hyperlink w:anchor="P1666" w:history="1">
        <w:r>
          <w:rPr>
            <w:color w:val="0000FF"/>
          </w:rPr>
          <w:t>пунктами 2</w:t>
        </w:r>
      </w:hyperlink>
      <w:r>
        <w:t xml:space="preserve"> - </w:t>
      </w:r>
      <w:hyperlink w:anchor="P1669" w:history="1">
        <w:r>
          <w:rPr>
            <w:color w:val="0000FF"/>
          </w:rPr>
          <w:t>5 части 10</w:t>
        </w:r>
      </w:hyperlink>
      <w: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DD44AF" w:rsidRDefault="00DD44AF">
      <w:pPr>
        <w:pStyle w:val="ConsPlusNormal"/>
        <w:ind w:firstLine="540"/>
        <w:jc w:val="both"/>
      </w:pPr>
      <w:r>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дня голосования.</w:t>
      </w:r>
    </w:p>
    <w:p w:rsidR="00DD44AF" w:rsidRDefault="00DD44AF">
      <w:pPr>
        <w:pStyle w:val="ConsPlusNormal"/>
        <w:ind w:firstLine="540"/>
        <w:jc w:val="both"/>
      </w:pPr>
    </w:p>
    <w:p w:rsidR="00DD44AF" w:rsidRDefault="00DD44AF">
      <w:pPr>
        <w:pStyle w:val="ConsPlusNormal"/>
        <w:ind w:firstLine="540"/>
        <w:jc w:val="both"/>
      </w:pPr>
      <w:bookmarkStart w:id="341" w:name="P1696"/>
      <w:bookmarkEnd w:id="341"/>
      <w:r>
        <w:t>Статья 100. Отмена решения избирательной комиссии об итогах голосования, о результатах выборов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13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DD44AF" w:rsidRDefault="00DD44AF">
      <w:pPr>
        <w:pStyle w:val="ConsPlusNormal"/>
        <w:ind w:firstLine="540"/>
        <w:jc w:val="both"/>
      </w:pPr>
      <w:r>
        <w:t>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DD44AF" w:rsidRDefault="00DD44AF">
      <w:pPr>
        <w:pStyle w:val="ConsPlusNormal"/>
        <w:ind w:firstLine="540"/>
        <w:jc w:val="both"/>
      </w:pPr>
      <w:r>
        <w:t>3. Суд соответствующего уровня может отменить решение избирательной комиссии об итогах голосования в случае:</w:t>
      </w:r>
    </w:p>
    <w:p w:rsidR="00DD44AF" w:rsidRDefault="00DD44AF">
      <w:pPr>
        <w:pStyle w:val="ConsPlusNormal"/>
        <w:ind w:firstLine="540"/>
        <w:jc w:val="both"/>
      </w:pPr>
      <w:bookmarkStart w:id="342" w:name="P1701"/>
      <w:bookmarkEnd w:id="342"/>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DD44AF" w:rsidRDefault="00DD44AF">
      <w:pPr>
        <w:pStyle w:val="ConsPlusNormal"/>
        <w:ind w:firstLine="540"/>
        <w:jc w:val="both"/>
      </w:pPr>
      <w:bookmarkStart w:id="343" w:name="P1702"/>
      <w:bookmarkEnd w:id="343"/>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DD44AF" w:rsidRDefault="00DD44AF">
      <w:pPr>
        <w:pStyle w:val="ConsPlusNormal"/>
        <w:ind w:firstLine="540"/>
        <w:jc w:val="both"/>
      </w:pPr>
      <w: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DD44AF" w:rsidRDefault="00DD44AF">
      <w:pPr>
        <w:pStyle w:val="ConsPlusNormal"/>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DD44AF" w:rsidRDefault="00DD44AF">
      <w:pPr>
        <w:pStyle w:val="ConsPlusNormal"/>
        <w:ind w:firstLine="540"/>
        <w:jc w:val="both"/>
      </w:pPr>
      <w: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DD44AF" w:rsidRDefault="00DD44AF">
      <w:pPr>
        <w:pStyle w:val="ConsPlusNormal"/>
        <w:ind w:firstLine="540"/>
        <w:jc w:val="both"/>
      </w:pPr>
      <w:bookmarkStart w:id="344" w:name="P1706"/>
      <w:bookmarkEnd w:id="344"/>
      <w:r>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701" w:history="1">
        <w:r>
          <w:rPr>
            <w:color w:val="0000FF"/>
          </w:rPr>
          <w:t>пунктах 1</w:t>
        </w:r>
      </w:hyperlink>
      <w:r>
        <w:t xml:space="preserve"> и </w:t>
      </w:r>
      <w:hyperlink w:anchor="P1702" w:history="1">
        <w:r>
          <w:rPr>
            <w:color w:val="0000FF"/>
          </w:rPr>
          <w:t>2 части 3</w:t>
        </w:r>
      </w:hyperlink>
      <w:r>
        <w:t xml:space="preserve"> настоящей статьи.</w:t>
      </w:r>
    </w:p>
    <w:p w:rsidR="00DD44AF" w:rsidRDefault="00DD44AF">
      <w:pPr>
        <w:pStyle w:val="ConsPlusNormal"/>
        <w:ind w:firstLine="540"/>
        <w:jc w:val="both"/>
      </w:pPr>
      <w:r>
        <w:t>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DD44AF" w:rsidRDefault="00DD44AF">
      <w:pPr>
        <w:pStyle w:val="ConsPlusNormal"/>
        <w:ind w:firstLine="540"/>
        <w:jc w:val="both"/>
      </w:pPr>
      <w: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DD44AF" w:rsidRDefault="00DD44AF">
      <w:pPr>
        <w:pStyle w:val="ConsPlusNormal"/>
        <w:ind w:firstLine="540"/>
        <w:jc w:val="both"/>
      </w:pPr>
      <w: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
    <w:p w:rsidR="00DD44AF" w:rsidRDefault="00DD44AF">
      <w:pPr>
        <w:pStyle w:val="ConsPlusNormal"/>
        <w:ind w:firstLine="540"/>
        <w:jc w:val="both"/>
      </w:pPr>
      <w:r>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DD44AF" w:rsidRDefault="00DD44AF">
      <w:pPr>
        <w:pStyle w:val="ConsPlusNormal"/>
        <w:ind w:firstLine="540"/>
        <w:jc w:val="both"/>
      </w:pPr>
      <w: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1069" w:history="1">
        <w:r>
          <w:rPr>
            <w:color w:val="0000FF"/>
          </w:rPr>
          <w:t>частью 1 статьи 69</w:t>
        </w:r>
      </w:hyperlink>
      <w:r>
        <w:t xml:space="preserve"> настоящего Федерального закона, и указанное нарушение не позволяет выявить действительную волю избирателей;</w:t>
      </w:r>
    </w:p>
    <w:p w:rsidR="00DD44AF" w:rsidRDefault="00DD44AF">
      <w:pPr>
        <w:pStyle w:val="ConsPlusNormal"/>
        <w:ind w:firstLine="540"/>
        <w:jc w:val="both"/>
      </w:pPr>
      <w: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DD44AF" w:rsidRDefault="00DD44AF">
      <w:pPr>
        <w:pStyle w:val="ConsPlusNormal"/>
        <w:ind w:firstLine="540"/>
        <w:jc w:val="both"/>
      </w:pPr>
      <w: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DD44AF" w:rsidRDefault="00DD44AF">
      <w:pPr>
        <w:pStyle w:val="ConsPlusNormal"/>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DD44AF" w:rsidRDefault="00DD44AF">
      <w:pPr>
        <w:pStyle w:val="ConsPlusNormal"/>
        <w:ind w:firstLine="540"/>
        <w:jc w:val="both"/>
      </w:pPr>
      <w: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13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DD44AF" w:rsidRDefault="00DD44AF">
      <w:pPr>
        <w:pStyle w:val="ConsPlusNormal"/>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DD44AF" w:rsidRDefault="00DD44AF">
      <w:pPr>
        <w:pStyle w:val="ConsPlusNormal"/>
        <w:ind w:firstLine="540"/>
        <w:jc w:val="both"/>
      </w:pPr>
      <w:r>
        <w:t>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DD44AF" w:rsidRDefault="00DD44AF">
      <w:pPr>
        <w:pStyle w:val="ConsPlusNormal"/>
        <w:ind w:firstLine="540"/>
        <w:jc w:val="both"/>
      </w:pPr>
      <w:r>
        <w:t xml:space="preserve">10. Допущенные отдельными политическими партиями нарушения, указанные в </w:t>
      </w:r>
      <w:hyperlink w:anchor="P1706" w:history="1">
        <w:r>
          <w:rPr>
            <w:color w:val="0000FF"/>
          </w:rPr>
          <w:t>части 4</w:t>
        </w:r>
      </w:hyperlink>
      <w: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DD44AF" w:rsidRDefault="00DD44AF">
      <w:pPr>
        <w:pStyle w:val="ConsPlusNormal"/>
        <w:ind w:firstLine="540"/>
        <w:jc w:val="both"/>
      </w:pPr>
      <w:r>
        <w:t>11.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DD44AF" w:rsidRDefault="00DD44AF">
      <w:pPr>
        <w:pStyle w:val="ConsPlusNormal"/>
        <w:ind w:firstLine="540"/>
        <w:jc w:val="both"/>
      </w:pPr>
      <w:r>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DD44AF" w:rsidRDefault="00DD44AF">
      <w:pPr>
        <w:pStyle w:val="ConsPlusNormal"/>
        <w:ind w:firstLine="540"/>
        <w:jc w:val="both"/>
      </w:pPr>
      <w: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DD44AF" w:rsidRDefault="00DD44AF">
      <w:pPr>
        <w:pStyle w:val="ConsPlusNormal"/>
        <w:ind w:firstLine="540"/>
        <w:jc w:val="both"/>
      </w:pPr>
    </w:p>
    <w:p w:rsidR="00DD44AF" w:rsidRDefault="00DD44AF">
      <w:pPr>
        <w:pStyle w:val="ConsPlusNormal"/>
        <w:ind w:firstLine="540"/>
        <w:jc w:val="both"/>
      </w:pPr>
      <w:r>
        <w:t>Статья 101. Ответственность за нарушение законодательства Российской Федерации о выборах депутатов Государственной Думы</w:t>
      </w:r>
    </w:p>
    <w:p w:rsidR="00DD44AF" w:rsidRDefault="00DD44AF">
      <w:pPr>
        <w:pStyle w:val="ConsPlusNormal"/>
        <w:ind w:firstLine="540"/>
        <w:jc w:val="both"/>
      </w:pPr>
    </w:p>
    <w:p w:rsidR="00DD44AF" w:rsidRDefault="00DD44AF">
      <w:pPr>
        <w:pStyle w:val="ConsPlusNormal"/>
        <w:ind w:firstLine="540"/>
        <w:jc w:val="both"/>
      </w:pPr>
      <w: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DD44AF" w:rsidRDefault="00DD44AF">
      <w:pPr>
        <w:pStyle w:val="ConsPlusNormal"/>
        <w:ind w:firstLine="540"/>
        <w:jc w:val="both"/>
      </w:pPr>
    </w:p>
    <w:p w:rsidR="00DD44AF" w:rsidRDefault="00DD44AF">
      <w:pPr>
        <w:pStyle w:val="ConsPlusTitle"/>
        <w:jc w:val="center"/>
      </w:pPr>
      <w:r>
        <w:t>Глава 14. ЗАКЛЮЧИТЕЛЬНЫЕ ПОЛОЖЕНИЯ</w:t>
      </w:r>
    </w:p>
    <w:p w:rsidR="00DD44AF" w:rsidRDefault="00DD44AF">
      <w:pPr>
        <w:pStyle w:val="ConsPlusNormal"/>
        <w:ind w:firstLine="540"/>
        <w:jc w:val="both"/>
      </w:pPr>
    </w:p>
    <w:p w:rsidR="00DD44AF" w:rsidRDefault="00DD44AF">
      <w:pPr>
        <w:pStyle w:val="ConsPlusNormal"/>
        <w:ind w:firstLine="540"/>
        <w:jc w:val="both"/>
      </w:pPr>
      <w:r>
        <w:t>Статья 102. Заключительные положения</w:t>
      </w:r>
    </w:p>
    <w:p w:rsidR="00DD44AF" w:rsidRDefault="00DD44AF">
      <w:pPr>
        <w:pStyle w:val="ConsPlusNormal"/>
        <w:ind w:firstLine="540"/>
        <w:jc w:val="both"/>
      </w:pPr>
    </w:p>
    <w:p w:rsidR="00DD44AF" w:rsidRDefault="00DD44AF">
      <w:pPr>
        <w:pStyle w:val="ConsPlusNormal"/>
        <w:ind w:firstLine="540"/>
        <w:jc w:val="both"/>
      </w:pPr>
      <w:r>
        <w:t>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DD44AF" w:rsidRDefault="00DD44AF">
      <w:pPr>
        <w:pStyle w:val="ConsPlusNormal"/>
        <w:ind w:firstLine="540"/>
        <w:jc w:val="both"/>
      </w:pPr>
      <w:r>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rsidR="00DD44AF" w:rsidRDefault="00DD44AF">
      <w:pPr>
        <w:pStyle w:val="ConsPlusNormal"/>
        <w:ind w:firstLine="540"/>
        <w:jc w:val="both"/>
      </w:pPr>
      <w:r>
        <w:t>3. Выборы депутатов Государственной Думы седьмого созыва проводятся в третье воскресенье сентября 2016 года.</w:t>
      </w:r>
    </w:p>
    <w:p w:rsidR="00DD44AF" w:rsidRDefault="00DD44AF">
      <w:pPr>
        <w:pStyle w:val="ConsPlusNormal"/>
        <w:jc w:val="both"/>
      </w:pPr>
      <w:r>
        <w:t xml:space="preserve">(часть 3 введена Федеральным </w:t>
      </w:r>
      <w:hyperlink r:id="rId139" w:history="1">
        <w:r>
          <w:rPr>
            <w:color w:val="0000FF"/>
          </w:rPr>
          <w:t>законом</w:t>
        </w:r>
      </w:hyperlink>
      <w:r>
        <w:t xml:space="preserve"> от 14.07.2015 N 272-ФЗ)</w:t>
      </w:r>
    </w:p>
    <w:p w:rsidR="00DD44AF" w:rsidRDefault="00DD44AF">
      <w:pPr>
        <w:pStyle w:val="ConsPlusNormal"/>
        <w:ind w:firstLine="540"/>
        <w:jc w:val="both"/>
      </w:pPr>
      <w:r>
        <w:t>4. Государственная Дума седьмого созыва собирается на первое заседание не позднее чем на тридцатый день после ее избрания.</w:t>
      </w:r>
    </w:p>
    <w:p w:rsidR="00DD44AF" w:rsidRDefault="00DD44AF">
      <w:pPr>
        <w:pStyle w:val="ConsPlusNormal"/>
        <w:jc w:val="both"/>
      </w:pPr>
      <w:r>
        <w:t xml:space="preserve">(часть 4 введена Федеральным </w:t>
      </w:r>
      <w:hyperlink r:id="rId140" w:history="1">
        <w:r>
          <w:rPr>
            <w:color w:val="0000FF"/>
          </w:rPr>
          <w:t>законом</w:t>
        </w:r>
      </w:hyperlink>
      <w:r>
        <w:t xml:space="preserve"> от 14.07.2015 N 272-ФЗ)</w:t>
      </w:r>
    </w:p>
    <w:p w:rsidR="00DD44AF" w:rsidRDefault="00DD44AF">
      <w:pPr>
        <w:pStyle w:val="ConsPlusNormal"/>
        <w:ind w:firstLine="540"/>
        <w:jc w:val="both"/>
      </w:pPr>
    </w:p>
    <w:p w:rsidR="00DD44AF" w:rsidRDefault="00DD44AF">
      <w:pPr>
        <w:pStyle w:val="ConsPlusNormal"/>
        <w:pBdr>
          <w:top w:val="single" w:sz="6" w:space="0" w:color="auto"/>
        </w:pBdr>
        <w:spacing w:before="100" w:after="100"/>
        <w:jc w:val="both"/>
        <w:rPr>
          <w:sz w:val="2"/>
          <w:szCs w:val="2"/>
        </w:rPr>
      </w:pPr>
    </w:p>
    <w:p w:rsidR="00DD44AF" w:rsidRDefault="00DD44AF">
      <w:pPr>
        <w:pStyle w:val="ConsPlusNormal"/>
        <w:ind w:firstLine="540"/>
        <w:jc w:val="both"/>
      </w:pPr>
      <w:r>
        <w:t>КонсультантПлюс: примечание.</w:t>
      </w:r>
    </w:p>
    <w:p w:rsidR="00DD44AF" w:rsidRDefault="00DD44AF">
      <w:pPr>
        <w:pStyle w:val="ConsPlusNormal"/>
        <w:ind w:firstLine="540"/>
        <w:jc w:val="both"/>
      </w:pPr>
      <w:r>
        <w:t>Статья 103 вступает в силу со дня прекращения полномочий Государственной Думы созыва, действующего на день вступления в силу данного документа (</w:t>
      </w:r>
      <w:hyperlink w:anchor="P1778" w:history="1">
        <w:r>
          <w:rPr>
            <w:color w:val="0000FF"/>
          </w:rPr>
          <w:t>часть вторая статьи 104</w:t>
        </w:r>
      </w:hyperlink>
      <w:r>
        <w:t xml:space="preserve"> данного документа).</w:t>
      </w:r>
    </w:p>
    <w:p w:rsidR="00DD44AF" w:rsidRDefault="00DD44AF">
      <w:pPr>
        <w:pStyle w:val="ConsPlusNormal"/>
        <w:pBdr>
          <w:top w:val="single" w:sz="6" w:space="0" w:color="auto"/>
        </w:pBdr>
        <w:spacing w:before="100" w:after="100"/>
        <w:jc w:val="both"/>
        <w:rPr>
          <w:sz w:val="2"/>
          <w:szCs w:val="2"/>
        </w:rPr>
      </w:pPr>
    </w:p>
    <w:p w:rsidR="00DD44AF" w:rsidRDefault="00DD44AF">
      <w:pPr>
        <w:pStyle w:val="ConsPlusNormal"/>
        <w:ind w:firstLine="540"/>
        <w:jc w:val="both"/>
      </w:pPr>
      <w:bookmarkStart w:id="345" w:name="P1742"/>
      <w:bookmarkEnd w:id="345"/>
      <w:r>
        <w:t>Статья 103. Признание утратившими силу законодательных актов (положений законодательных актов) Российской Федерации</w:t>
      </w:r>
    </w:p>
    <w:p w:rsidR="00DD44AF" w:rsidRDefault="00DD44AF">
      <w:pPr>
        <w:pStyle w:val="ConsPlusNormal"/>
        <w:ind w:firstLine="540"/>
        <w:jc w:val="both"/>
      </w:pPr>
    </w:p>
    <w:p w:rsidR="00DD44AF" w:rsidRDefault="00DD44AF">
      <w:pPr>
        <w:pStyle w:val="ConsPlusNormal"/>
        <w:ind w:firstLine="540"/>
        <w:jc w:val="both"/>
      </w:pPr>
      <w:r>
        <w:t>Признать утратившими силу:</w:t>
      </w:r>
    </w:p>
    <w:p w:rsidR="00DD44AF" w:rsidRDefault="00DD44AF">
      <w:pPr>
        <w:pStyle w:val="ConsPlusNormal"/>
        <w:ind w:firstLine="540"/>
        <w:jc w:val="both"/>
      </w:pPr>
      <w:r>
        <w:t xml:space="preserve">1) Федеральный </w:t>
      </w:r>
      <w:hyperlink r:id="rId141" w:history="1">
        <w:r>
          <w:rPr>
            <w:color w:val="0000FF"/>
          </w:rPr>
          <w:t>закон</w:t>
        </w:r>
      </w:hyperlink>
      <w: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w:t>
      </w:r>
    </w:p>
    <w:p w:rsidR="00DD44AF" w:rsidRDefault="00DD44AF">
      <w:pPr>
        <w:pStyle w:val="ConsPlusNormal"/>
        <w:ind w:firstLine="540"/>
        <w:jc w:val="both"/>
      </w:pPr>
      <w:r>
        <w:t xml:space="preserve">2) </w:t>
      </w:r>
      <w:hyperlink r:id="rId142" w:history="1">
        <w:r>
          <w:rPr>
            <w:color w:val="0000FF"/>
          </w:rPr>
          <w:t>статью 5</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DD44AF" w:rsidRDefault="00DD44AF">
      <w:pPr>
        <w:pStyle w:val="ConsPlusNormal"/>
        <w:ind w:firstLine="540"/>
        <w:jc w:val="both"/>
      </w:pPr>
      <w:r>
        <w:t xml:space="preserve">3) </w:t>
      </w:r>
      <w:hyperlink r:id="rId143" w:history="1">
        <w:r>
          <w:rPr>
            <w:color w:val="0000FF"/>
          </w:rPr>
          <w:t>статью 4</w:t>
        </w:r>
      </w:hyperlink>
      <w: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N 29, ст. 3125);</w:t>
      </w:r>
    </w:p>
    <w:p w:rsidR="00DD44AF" w:rsidRDefault="00DD44AF">
      <w:pPr>
        <w:pStyle w:val="ConsPlusNormal"/>
        <w:ind w:firstLine="540"/>
        <w:jc w:val="both"/>
      </w:pPr>
      <w:r>
        <w:t xml:space="preserve">4) </w:t>
      </w:r>
      <w:hyperlink r:id="rId144" w:history="1">
        <w:r>
          <w:rPr>
            <w:color w:val="0000FF"/>
          </w:rPr>
          <w:t>статью 10</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DD44AF" w:rsidRDefault="00DD44AF">
      <w:pPr>
        <w:pStyle w:val="ConsPlusNormal"/>
        <w:ind w:firstLine="540"/>
        <w:jc w:val="both"/>
      </w:pPr>
      <w:r>
        <w:t xml:space="preserve">5) </w:t>
      </w:r>
      <w:hyperlink r:id="rId145" w:history="1">
        <w:r>
          <w:rPr>
            <w:color w:val="0000FF"/>
          </w:rPr>
          <w:t>статью 5</w:t>
        </w:r>
      </w:hyperlink>
      <w: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
    <w:p w:rsidR="00DD44AF" w:rsidRDefault="00DD44AF">
      <w:pPr>
        <w:pStyle w:val="ConsPlusNormal"/>
        <w:ind w:firstLine="540"/>
        <w:jc w:val="both"/>
      </w:pPr>
      <w:r>
        <w:t xml:space="preserve">6) </w:t>
      </w:r>
      <w:hyperlink r:id="rId146" w:history="1">
        <w:r>
          <w:rPr>
            <w:color w:val="0000FF"/>
          </w:rPr>
          <w:t>статью 6</w:t>
        </w:r>
      </w:hyperlink>
      <w: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N 18, ст. 2118);</w:t>
      </w:r>
    </w:p>
    <w:p w:rsidR="00DD44AF" w:rsidRDefault="00DD44AF">
      <w:pPr>
        <w:pStyle w:val="ConsPlusNormal"/>
        <w:ind w:firstLine="540"/>
        <w:jc w:val="both"/>
      </w:pPr>
      <w:r>
        <w:t xml:space="preserve">7) Федеральный </w:t>
      </w:r>
      <w:hyperlink r:id="rId147" w:history="1">
        <w:r>
          <w:rPr>
            <w:color w:val="0000FF"/>
          </w:rPr>
          <w:t>закон</w:t>
        </w:r>
      </w:hyperlink>
      <w: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rsidR="00DD44AF" w:rsidRDefault="00DD44AF">
      <w:pPr>
        <w:pStyle w:val="ConsPlusNormal"/>
        <w:ind w:firstLine="540"/>
        <w:jc w:val="both"/>
      </w:pPr>
      <w:r>
        <w:t xml:space="preserve">8) </w:t>
      </w:r>
      <w:hyperlink r:id="rId148" w:history="1">
        <w:r>
          <w:rPr>
            <w:color w:val="0000FF"/>
          </w:rPr>
          <w:t>статью 10</w:t>
        </w:r>
      </w:hyperlink>
      <w: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rsidR="00DD44AF" w:rsidRDefault="00DD44AF">
      <w:pPr>
        <w:pStyle w:val="ConsPlusNormal"/>
        <w:ind w:firstLine="540"/>
        <w:jc w:val="both"/>
      </w:pPr>
      <w:r>
        <w:t xml:space="preserve">9) </w:t>
      </w:r>
      <w:hyperlink r:id="rId149" w:history="1">
        <w:r>
          <w:rPr>
            <w:color w:val="0000FF"/>
          </w:rPr>
          <w:t>статью 30</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DD44AF" w:rsidRDefault="00DD44AF">
      <w:pPr>
        <w:pStyle w:val="ConsPlusNormal"/>
        <w:ind w:firstLine="540"/>
        <w:jc w:val="both"/>
      </w:pPr>
      <w:r>
        <w:t xml:space="preserve">10) </w:t>
      </w:r>
      <w:hyperlink r:id="rId150" w:history="1">
        <w:r>
          <w:rPr>
            <w:color w:val="0000FF"/>
          </w:rPr>
          <w:t>статью 5</w:t>
        </w:r>
      </w:hyperlink>
      <w: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rsidR="00DD44AF" w:rsidRDefault="00DD44AF">
      <w:pPr>
        <w:pStyle w:val="ConsPlusNormal"/>
        <w:ind w:firstLine="540"/>
        <w:jc w:val="both"/>
      </w:pPr>
      <w:r>
        <w:t xml:space="preserve">11) </w:t>
      </w:r>
      <w:hyperlink r:id="rId151" w:history="1">
        <w:r>
          <w:rPr>
            <w:color w:val="0000FF"/>
          </w:rPr>
          <w:t>статью 5</w:t>
        </w:r>
      </w:hyperlink>
      <w: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rsidR="00DD44AF" w:rsidRDefault="00DD44AF">
      <w:pPr>
        <w:pStyle w:val="ConsPlusNormal"/>
        <w:ind w:firstLine="540"/>
        <w:jc w:val="both"/>
      </w:pPr>
      <w:r>
        <w:t xml:space="preserve">12) </w:t>
      </w:r>
      <w:hyperlink r:id="rId152" w:history="1">
        <w:r>
          <w:rPr>
            <w:color w:val="0000FF"/>
          </w:rPr>
          <w:t>статью 4</w:t>
        </w:r>
      </w:hyperlink>
      <w: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DD44AF" w:rsidRDefault="00DD44AF">
      <w:pPr>
        <w:pStyle w:val="ConsPlusNormal"/>
        <w:ind w:firstLine="540"/>
        <w:jc w:val="both"/>
      </w:pPr>
      <w:r>
        <w:t xml:space="preserve">13) </w:t>
      </w:r>
      <w:hyperlink r:id="rId153" w:history="1">
        <w:r>
          <w:rPr>
            <w:color w:val="0000FF"/>
          </w:rPr>
          <w:t>статью 3</w:t>
        </w:r>
      </w:hyperlink>
      <w: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rsidR="00DD44AF" w:rsidRDefault="00DD44AF">
      <w:pPr>
        <w:pStyle w:val="ConsPlusNormal"/>
        <w:ind w:firstLine="540"/>
        <w:jc w:val="both"/>
      </w:pPr>
      <w:r>
        <w:t xml:space="preserve">14) </w:t>
      </w:r>
      <w:hyperlink r:id="rId154" w:history="1">
        <w:r>
          <w:rPr>
            <w:color w:val="0000FF"/>
          </w:rPr>
          <w:t>статью 4</w:t>
        </w:r>
      </w:hyperlink>
      <w: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2010, N 31, ст. 4191);</w:t>
      </w:r>
    </w:p>
    <w:p w:rsidR="00DD44AF" w:rsidRDefault="00DD44AF">
      <w:pPr>
        <w:pStyle w:val="ConsPlusNormal"/>
        <w:ind w:firstLine="540"/>
        <w:jc w:val="both"/>
      </w:pPr>
      <w:r>
        <w:t xml:space="preserve">15) </w:t>
      </w:r>
      <w:hyperlink r:id="rId155" w:history="1">
        <w:r>
          <w:rPr>
            <w:color w:val="0000FF"/>
          </w:rPr>
          <w:t>статью 5</w:t>
        </w:r>
      </w:hyperlink>
      <w: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DD44AF" w:rsidRDefault="00DD44AF">
      <w:pPr>
        <w:pStyle w:val="ConsPlusNormal"/>
        <w:ind w:firstLine="540"/>
        <w:jc w:val="both"/>
      </w:pPr>
      <w:r>
        <w:t xml:space="preserve">16) Федеральный </w:t>
      </w:r>
      <w:hyperlink r:id="rId156" w:history="1">
        <w:r>
          <w:rPr>
            <w:color w:val="0000FF"/>
          </w:rPr>
          <w:t>закон</w:t>
        </w:r>
      </w:hyperlink>
      <w: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DD44AF" w:rsidRDefault="00DD44AF">
      <w:pPr>
        <w:pStyle w:val="ConsPlusNormal"/>
        <w:ind w:firstLine="540"/>
        <w:jc w:val="both"/>
      </w:pPr>
      <w:r>
        <w:t xml:space="preserve">17) Федеральный </w:t>
      </w:r>
      <w:hyperlink r:id="rId157" w:history="1">
        <w:r>
          <w:rPr>
            <w:color w:val="0000FF"/>
          </w:rPr>
          <w:t>закон</w:t>
        </w:r>
      </w:hyperlink>
      <w:r>
        <w:t xml:space="preserve"> от 23 декабря 2010 года N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DD44AF" w:rsidRDefault="00DD44AF">
      <w:pPr>
        <w:pStyle w:val="ConsPlusNormal"/>
        <w:ind w:firstLine="540"/>
        <w:jc w:val="both"/>
      </w:pPr>
      <w:r>
        <w:t xml:space="preserve">18) </w:t>
      </w:r>
      <w:hyperlink r:id="rId158" w:history="1">
        <w:r>
          <w:rPr>
            <w:color w:val="0000FF"/>
          </w:rPr>
          <w:t>статью 24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DD44AF" w:rsidRDefault="00DD44AF">
      <w:pPr>
        <w:pStyle w:val="ConsPlusNormal"/>
        <w:ind w:firstLine="540"/>
        <w:jc w:val="both"/>
      </w:pPr>
      <w:r>
        <w:t xml:space="preserve">19) Федеральный </w:t>
      </w:r>
      <w:hyperlink r:id="rId159" w:history="1">
        <w:r>
          <w:rPr>
            <w:color w:val="0000FF"/>
          </w:rPr>
          <w:t>закон</w:t>
        </w:r>
      </w:hyperlink>
      <w:r>
        <w:t xml:space="preserve"> от 23 февраля 2011 года N 17-ФЗ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rsidR="00DD44AF" w:rsidRDefault="00DD44AF">
      <w:pPr>
        <w:pStyle w:val="ConsPlusNormal"/>
        <w:ind w:firstLine="540"/>
        <w:jc w:val="both"/>
      </w:pPr>
      <w:r>
        <w:t xml:space="preserve">20) </w:t>
      </w:r>
      <w:hyperlink r:id="rId160" w:history="1">
        <w:r>
          <w:rPr>
            <w:color w:val="0000FF"/>
          </w:rPr>
          <w:t>статью 3</w:t>
        </w:r>
      </w:hyperlink>
      <w: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rsidR="00DD44AF" w:rsidRDefault="00DD44AF">
      <w:pPr>
        <w:pStyle w:val="ConsPlusNormal"/>
        <w:ind w:firstLine="540"/>
        <w:jc w:val="both"/>
      </w:pPr>
      <w:r>
        <w:t xml:space="preserve">21) </w:t>
      </w:r>
      <w:hyperlink r:id="rId161" w:history="1">
        <w:r>
          <w:rPr>
            <w:color w:val="0000FF"/>
          </w:rPr>
          <w:t>статью 32</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D44AF" w:rsidRDefault="00DD44AF">
      <w:pPr>
        <w:pStyle w:val="ConsPlusNormal"/>
        <w:ind w:firstLine="540"/>
        <w:jc w:val="both"/>
      </w:pPr>
      <w:r>
        <w:t xml:space="preserve">22) </w:t>
      </w:r>
      <w:hyperlink r:id="rId162" w:history="1">
        <w:r>
          <w:rPr>
            <w:color w:val="0000FF"/>
          </w:rPr>
          <w:t>статью 4</w:t>
        </w:r>
      </w:hyperlink>
      <w: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rsidR="00DD44AF" w:rsidRDefault="00DD44AF">
      <w:pPr>
        <w:pStyle w:val="ConsPlusNormal"/>
        <w:ind w:firstLine="540"/>
        <w:jc w:val="both"/>
      </w:pPr>
      <w:r>
        <w:t xml:space="preserve">23) </w:t>
      </w:r>
      <w:hyperlink r:id="rId163" w:history="1">
        <w:r>
          <w:rPr>
            <w:color w:val="0000FF"/>
          </w:rPr>
          <w:t>статью 3</w:t>
        </w:r>
      </w:hyperlink>
      <w: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N 31, ст. 4702);</w:t>
      </w:r>
    </w:p>
    <w:p w:rsidR="00DD44AF" w:rsidRDefault="00DD44AF">
      <w:pPr>
        <w:pStyle w:val="ConsPlusNormal"/>
        <w:ind w:firstLine="540"/>
        <w:jc w:val="both"/>
      </w:pPr>
      <w:r>
        <w:t xml:space="preserve">24) </w:t>
      </w:r>
      <w:hyperlink r:id="rId164" w:history="1">
        <w:r>
          <w:rPr>
            <w:color w:val="0000FF"/>
          </w:rPr>
          <w:t>статью 5</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DD44AF" w:rsidRDefault="00DD44AF">
      <w:pPr>
        <w:pStyle w:val="ConsPlusNormal"/>
        <w:ind w:firstLine="540"/>
        <w:jc w:val="both"/>
      </w:pPr>
      <w:r>
        <w:t xml:space="preserve">25) </w:t>
      </w:r>
      <w:hyperlink r:id="rId165" w:history="1">
        <w:r>
          <w:rPr>
            <w:color w:val="0000FF"/>
          </w:rPr>
          <w:t>статью 5</w:t>
        </w:r>
      </w:hyperlink>
      <w: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N 43, ст. 5975);</w:t>
      </w:r>
    </w:p>
    <w:p w:rsidR="00DD44AF" w:rsidRDefault="00DD44AF">
      <w:pPr>
        <w:pStyle w:val="ConsPlusNormal"/>
        <w:ind w:firstLine="540"/>
        <w:jc w:val="both"/>
      </w:pPr>
      <w:r>
        <w:t xml:space="preserve">26) </w:t>
      </w:r>
      <w:hyperlink r:id="rId166" w:history="1">
        <w:r>
          <w:rPr>
            <w:color w:val="0000FF"/>
          </w:rPr>
          <w:t>статью 3</w:t>
        </w:r>
      </w:hyperlink>
      <w:r>
        <w:t xml:space="preserve"> Федерального закона от 2 мая 2012 года N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
    <w:p w:rsidR="00DD44AF" w:rsidRDefault="00DD44AF">
      <w:pPr>
        <w:pStyle w:val="ConsPlusNormal"/>
        <w:ind w:firstLine="540"/>
        <w:jc w:val="both"/>
      </w:pPr>
      <w:r>
        <w:t xml:space="preserve">27) </w:t>
      </w:r>
      <w:hyperlink r:id="rId167" w:history="1">
        <w:r>
          <w:rPr>
            <w:color w:val="0000FF"/>
          </w:rPr>
          <w:t>статью 2</w:t>
        </w:r>
      </w:hyperlink>
      <w: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2013, N 27, ст. 3439);</w:t>
      </w:r>
    </w:p>
    <w:p w:rsidR="00DD44AF" w:rsidRDefault="00DD44AF">
      <w:pPr>
        <w:pStyle w:val="ConsPlusNormal"/>
        <w:ind w:firstLine="540"/>
        <w:jc w:val="both"/>
      </w:pPr>
      <w:r>
        <w:t xml:space="preserve">28) </w:t>
      </w:r>
      <w:hyperlink r:id="rId168" w:history="1">
        <w:r>
          <w:rPr>
            <w:color w:val="0000FF"/>
          </w:rPr>
          <w:t>статью 3</w:t>
        </w:r>
      </w:hyperlink>
      <w: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rsidR="00DD44AF" w:rsidRDefault="00DD44AF">
      <w:pPr>
        <w:pStyle w:val="ConsPlusNormal"/>
        <w:ind w:firstLine="540"/>
        <w:jc w:val="both"/>
      </w:pPr>
      <w:r>
        <w:t xml:space="preserve">29) </w:t>
      </w:r>
      <w:hyperlink r:id="rId169" w:history="1">
        <w:r>
          <w:rPr>
            <w:color w:val="0000FF"/>
          </w:rPr>
          <w:t>статью 25</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DD44AF" w:rsidRDefault="00DD44AF">
      <w:pPr>
        <w:pStyle w:val="ConsPlusNormal"/>
        <w:ind w:firstLine="540"/>
        <w:jc w:val="both"/>
      </w:pPr>
    </w:p>
    <w:p w:rsidR="00DD44AF" w:rsidRDefault="00DD44AF">
      <w:pPr>
        <w:pStyle w:val="ConsPlusNormal"/>
        <w:ind w:firstLine="540"/>
        <w:jc w:val="both"/>
      </w:pPr>
      <w:r>
        <w:t>Статья 104. Порядок вступления в силу настоящего Федерального закона</w:t>
      </w:r>
    </w:p>
    <w:p w:rsidR="00DD44AF" w:rsidRDefault="00DD44AF">
      <w:pPr>
        <w:pStyle w:val="ConsPlusNormal"/>
        <w:ind w:firstLine="540"/>
        <w:jc w:val="both"/>
      </w:pPr>
    </w:p>
    <w:p w:rsidR="00DD44AF" w:rsidRDefault="00DD44A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42" w:history="1">
        <w:r>
          <w:rPr>
            <w:color w:val="0000FF"/>
          </w:rPr>
          <w:t>статьи 103</w:t>
        </w:r>
      </w:hyperlink>
      <w:r>
        <w:t xml:space="preserve"> настоящего Федерального закона.</w:t>
      </w:r>
    </w:p>
    <w:p w:rsidR="00DD44AF" w:rsidRDefault="00DD44AF">
      <w:pPr>
        <w:pStyle w:val="ConsPlusNormal"/>
        <w:ind w:firstLine="540"/>
        <w:jc w:val="both"/>
      </w:pPr>
      <w:bookmarkStart w:id="346" w:name="P1778"/>
      <w:bookmarkEnd w:id="346"/>
      <w:r>
        <w:t xml:space="preserve">2. </w:t>
      </w:r>
      <w:hyperlink w:anchor="P1742" w:history="1">
        <w:r>
          <w:rPr>
            <w:color w:val="0000FF"/>
          </w:rPr>
          <w:t>Статья 103</w:t>
        </w:r>
      </w:hyperlink>
      <w: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DD44AF" w:rsidRDefault="00DD44AF">
      <w:pPr>
        <w:pStyle w:val="ConsPlusNormal"/>
        <w:ind w:firstLine="540"/>
        <w:jc w:val="both"/>
      </w:pPr>
      <w: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DD44AF" w:rsidRDefault="00DD44AF">
      <w:pPr>
        <w:pStyle w:val="ConsPlusNormal"/>
        <w:ind w:firstLine="540"/>
        <w:jc w:val="both"/>
      </w:pPr>
    </w:p>
    <w:p w:rsidR="00DD44AF" w:rsidRDefault="00DD44AF">
      <w:pPr>
        <w:pStyle w:val="ConsPlusNormal"/>
        <w:jc w:val="right"/>
      </w:pPr>
      <w:r>
        <w:t>Президент</w:t>
      </w:r>
    </w:p>
    <w:p w:rsidR="00DD44AF" w:rsidRDefault="00DD44AF">
      <w:pPr>
        <w:pStyle w:val="ConsPlusNormal"/>
        <w:jc w:val="right"/>
      </w:pPr>
      <w:r>
        <w:t>Российской Федерации</w:t>
      </w:r>
    </w:p>
    <w:p w:rsidR="00DD44AF" w:rsidRDefault="00DD44AF">
      <w:pPr>
        <w:pStyle w:val="ConsPlusNormal"/>
        <w:jc w:val="right"/>
      </w:pPr>
      <w:r>
        <w:t>В.ПУТИН</w:t>
      </w:r>
    </w:p>
    <w:p w:rsidR="00DD44AF" w:rsidRDefault="00DD44AF">
      <w:pPr>
        <w:pStyle w:val="ConsPlusNormal"/>
      </w:pPr>
      <w:r>
        <w:t>Москва, Кремль</w:t>
      </w:r>
    </w:p>
    <w:p w:rsidR="00DD44AF" w:rsidRDefault="00DD44AF">
      <w:pPr>
        <w:pStyle w:val="ConsPlusNormal"/>
      </w:pPr>
      <w:r>
        <w:t>22 февраля 2014 года</w:t>
      </w:r>
    </w:p>
    <w:p w:rsidR="00DD44AF" w:rsidRDefault="00DD44AF">
      <w:pPr>
        <w:pStyle w:val="ConsPlusNormal"/>
      </w:pPr>
      <w:r>
        <w:t>N 20-ФЗ</w:t>
      </w: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jc w:val="right"/>
      </w:pPr>
      <w:r>
        <w:t>Приложение 1</w:t>
      </w:r>
    </w:p>
    <w:p w:rsidR="00DD44AF" w:rsidRDefault="00DD44AF">
      <w:pPr>
        <w:pStyle w:val="ConsPlusNormal"/>
        <w:jc w:val="right"/>
      </w:pPr>
      <w:r>
        <w:t>к Федеральному закону</w:t>
      </w:r>
    </w:p>
    <w:p w:rsidR="00DD44AF" w:rsidRDefault="00DD44AF">
      <w:pPr>
        <w:pStyle w:val="ConsPlusNormal"/>
        <w:jc w:val="right"/>
      </w:pPr>
      <w:r>
        <w:t>"О выборах депутатов</w:t>
      </w:r>
    </w:p>
    <w:p w:rsidR="00DD44AF" w:rsidRDefault="00DD44AF">
      <w:pPr>
        <w:pStyle w:val="ConsPlusNormal"/>
        <w:jc w:val="right"/>
      </w:pPr>
      <w:r>
        <w:t>Государственной Думы</w:t>
      </w:r>
    </w:p>
    <w:p w:rsidR="00DD44AF" w:rsidRDefault="00DD44AF">
      <w:pPr>
        <w:pStyle w:val="ConsPlusNormal"/>
        <w:jc w:val="right"/>
      </w:pPr>
      <w:r>
        <w:t>Федерального Собрания</w:t>
      </w:r>
    </w:p>
    <w:p w:rsidR="00DD44AF" w:rsidRDefault="00DD44AF">
      <w:pPr>
        <w:pStyle w:val="ConsPlusNormal"/>
        <w:jc w:val="right"/>
      </w:pPr>
      <w:r>
        <w:t>Российской Федерации"</w:t>
      </w:r>
    </w:p>
    <w:p w:rsidR="00DD44AF" w:rsidRDefault="00DD44AF">
      <w:pPr>
        <w:pStyle w:val="ConsPlusNormal"/>
        <w:jc w:val="center"/>
      </w:pPr>
      <w:r>
        <w:t>Список изменяющих документов</w:t>
      </w:r>
    </w:p>
    <w:p w:rsidR="00DD44AF" w:rsidRDefault="00DD44AF">
      <w:pPr>
        <w:pStyle w:val="ConsPlusNormal"/>
        <w:jc w:val="center"/>
      </w:pPr>
      <w:r>
        <w:t xml:space="preserve">(в ред. Федерального </w:t>
      </w:r>
      <w:hyperlink r:id="rId170" w:history="1">
        <w:r>
          <w:rPr>
            <w:color w:val="0000FF"/>
          </w:rPr>
          <w:t>закона</w:t>
        </w:r>
      </w:hyperlink>
      <w:r>
        <w:t xml:space="preserve"> от 13.07.2015 N 231-ФЗ)</w:t>
      </w:r>
    </w:p>
    <w:p w:rsidR="00DD44AF" w:rsidRDefault="00DD44AF">
      <w:pPr>
        <w:sectPr w:rsidR="00DD44AF" w:rsidSect="00776C2C">
          <w:pgSz w:w="11906" w:h="16838"/>
          <w:pgMar w:top="1134" w:right="850" w:bottom="1134" w:left="1701" w:header="708" w:footer="708" w:gutter="0"/>
          <w:cols w:space="708"/>
          <w:docGrid w:linePitch="360"/>
        </w:sectPr>
      </w:pPr>
    </w:p>
    <w:p w:rsidR="00DD44AF" w:rsidRDefault="00DD44AF">
      <w:pPr>
        <w:pStyle w:val="ConsPlusNormal"/>
        <w:jc w:val="center"/>
      </w:pPr>
    </w:p>
    <w:p w:rsidR="00DD44AF" w:rsidRDefault="00DD44AF">
      <w:pPr>
        <w:pStyle w:val="ConsPlusNonformat"/>
        <w:jc w:val="both"/>
      </w:pPr>
      <w:bookmarkStart w:id="347" w:name="P1801"/>
      <w:bookmarkEnd w:id="347"/>
      <w:r>
        <w:t xml:space="preserve">          СВЕДЕНИЯ О РАЗМЕРЕ И ОБ ИСТОЧНИКАХ ДОХОДОВ, ИМУЩЕСТВЕ,</w:t>
      </w:r>
    </w:p>
    <w:p w:rsidR="00DD44AF" w:rsidRDefault="00DD44AF">
      <w:pPr>
        <w:pStyle w:val="ConsPlusNonformat"/>
        <w:jc w:val="both"/>
      </w:pPr>
      <w:r>
        <w:t xml:space="preserve">         ПРИНАДЛЕЖАЩЕМ КАНДИДАТУ НА ПРАВЕ СОБСТВЕННОСТИ, О СЧЕТАХ</w:t>
      </w:r>
    </w:p>
    <w:p w:rsidR="00DD44AF" w:rsidRDefault="00DD44AF">
      <w:pPr>
        <w:pStyle w:val="ConsPlusNonformat"/>
        <w:jc w:val="both"/>
      </w:pPr>
      <w:r>
        <w:t xml:space="preserve">                    (ВКЛАДАХ) В БАНКАХ, ЦЕННЫХ БУМАГАХ</w:t>
      </w:r>
    </w:p>
    <w:p w:rsidR="00DD44AF" w:rsidRDefault="00DD44AF">
      <w:pPr>
        <w:pStyle w:val="ConsPlusNonformat"/>
        <w:jc w:val="both"/>
      </w:pPr>
    </w:p>
    <w:p w:rsidR="00DD44AF" w:rsidRDefault="00DD44AF">
      <w:pPr>
        <w:pStyle w:val="ConsPlusNonformat"/>
        <w:jc w:val="both"/>
      </w:pPr>
      <w:r>
        <w:t xml:space="preserve">    Я, кандидат __________________________________________________________,</w:t>
      </w:r>
    </w:p>
    <w:p w:rsidR="00DD44AF" w:rsidRDefault="00DD44AF">
      <w:pPr>
        <w:pStyle w:val="ConsPlusNonformat"/>
        <w:jc w:val="both"/>
      </w:pPr>
      <w:r>
        <w:t xml:space="preserve">                                (фамилия, имя, отчество)</w:t>
      </w:r>
    </w:p>
    <w:p w:rsidR="00DD44AF" w:rsidRDefault="00DD44AF">
      <w:pPr>
        <w:pStyle w:val="ConsPlusNonformat"/>
        <w:jc w:val="both"/>
      </w:pPr>
      <w:r>
        <w:t>сообщаю  сведения  о  размере  и об  источниках своих  доходов,  имуществе,</w:t>
      </w:r>
    </w:p>
    <w:p w:rsidR="00DD44AF" w:rsidRDefault="00DD44AF">
      <w:pPr>
        <w:pStyle w:val="ConsPlusNonformat"/>
        <w:jc w:val="both"/>
      </w:pPr>
      <w:r>
        <w:t>принадлежащем мне на праве собственности (в том числе совместной), о счетах</w:t>
      </w:r>
    </w:p>
    <w:p w:rsidR="00DD44AF" w:rsidRDefault="00DD44AF">
      <w:pPr>
        <w:pStyle w:val="ConsPlusNonformat"/>
        <w:jc w:val="both"/>
      </w:pPr>
      <w:r>
        <w:t>(вкладах) в банках, ценных бумагах:</w:t>
      </w:r>
    </w:p>
    <w:p w:rsidR="00DD44AF" w:rsidRDefault="00DD44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9"/>
        <w:gridCol w:w="1504"/>
        <w:gridCol w:w="1144"/>
        <w:gridCol w:w="1369"/>
        <w:gridCol w:w="1369"/>
        <w:gridCol w:w="1369"/>
        <w:gridCol w:w="1369"/>
        <w:gridCol w:w="1369"/>
        <w:gridCol w:w="1714"/>
        <w:gridCol w:w="1609"/>
        <w:gridCol w:w="1654"/>
        <w:gridCol w:w="1654"/>
        <w:gridCol w:w="1519"/>
        <w:gridCol w:w="1654"/>
      </w:tblGrid>
      <w:tr w:rsidR="00DD44AF">
        <w:tc>
          <w:tcPr>
            <w:tcW w:w="1129" w:type="dxa"/>
            <w:vMerge w:val="restart"/>
          </w:tcPr>
          <w:p w:rsidR="00DD44AF" w:rsidRDefault="00DD44AF">
            <w:pPr>
              <w:pStyle w:val="ConsPlusNormal"/>
              <w:jc w:val="center"/>
            </w:pPr>
            <w:r>
              <w:t>Фамилия, имя, отчество</w:t>
            </w:r>
          </w:p>
        </w:tc>
        <w:tc>
          <w:tcPr>
            <w:tcW w:w="1504" w:type="dxa"/>
            <w:vMerge w:val="restart"/>
          </w:tcPr>
          <w:p w:rsidR="00DD44AF" w:rsidRDefault="00DD44AF">
            <w:pPr>
              <w:pStyle w:val="ConsPlusNormal"/>
              <w:jc w:val="center"/>
            </w:pPr>
            <w:r>
              <w:t xml:space="preserve">Серия и номер паспорта или документа, заменяющего паспорт гражданина, ИНН </w:t>
            </w:r>
            <w:hyperlink w:anchor="P1861" w:history="1">
              <w:r>
                <w:rPr>
                  <w:color w:val="0000FF"/>
                </w:rPr>
                <w:t>&lt;1&gt;</w:t>
              </w:r>
            </w:hyperlink>
          </w:p>
        </w:tc>
        <w:tc>
          <w:tcPr>
            <w:tcW w:w="1144" w:type="dxa"/>
            <w:vMerge w:val="restart"/>
          </w:tcPr>
          <w:p w:rsidR="00DD44AF" w:rsidRDefault="00DD44AF">
            <w:pPr>
              <w:pStyle w:val="ConsPlusNormal"/>
              <w:jc w:val="center"/>
            </w:pPr>
            <w:r>
              <w:t xml:space="preserve">Доходы за ____ год </w:t>
            </w:r>
            <w:hyperlink w:anchor="P1862" w:history="1">
              <w:r>
                <w:rPr>
                  <w:color w:val="0000FF"/>
                </w:rPr>
                <w:t>&lt;2&gt;</w:t>
              </w:r>
            </w:hyperlink>
          </w:p>
        </w:tc>
        <w:tc>
          <w:tcPr>
            <w:tcW w:w="16649" w:type="dxa"/>
            <w:gridSpan w:val="11"/>
            <w:vAlign w:val="center"/>
          </w:tcPr>
          <w:p w:rsidR="00DD44AF" w:rsidRDefault="00DD44AF">
            <w:pPr>
              <w:pStyle w:val="ConsPlusNormal"/>
              <w:jc w:val="center"/>
            </w:pPr>
            <w:r>
              <w:t xml:space="preserve">Имущество по состоянию на "__" ________________________ 20__ года </w:t>
            </w:r>
            <w:hyperlink w:anchor="P1863" w:history="1">
              <w:r>
                <w:rPr>
                  <w:color w:val="0000FF"/>
                </w:rPr>
                <w:t>&lt;3&gt;</w:t>
              </w:r>
            </w:hyperlink>
          </w:p>
        </w:tc>
      </w:tr>
      <w:tr w:rsidR="00DD44AF">
        <w:tc>
          <w:tcPr>
            <w:tcW w:w="1129" w:type="dxa"/>
            <w:vMerge/>
          </w:tcPr>
          <w:p w:rsidR="00DD44AF" w:rsidRDefault="00DD44AF"/>
        </w:tc>
        <w:tc>
          <w:tcPr>
            <w:tcW w:w="1504" w:type="dxa"/>
            <w:vMerge/>
          </w:tcPr>
          <w:p w:rsidR="00DD44AF" w:rsidRDefault="00DD44AF"/>
        </w:tc>
        <w:tc>
          <w:tcPr>
            <w:tcW w:w="1144" w:type="dxa"/>
            <w:vMerge/>
          </w:tcPr>
          <w:p w:rsidR="00DD44AF" w:rsidRDefault="00DD44AF"/>
        </w:tc>
        <w:tc>
          <w:tcPr>
            <w:tcW w:w="8559" w:type="dxa"/>
            <w:gridSpan w:val="6"/>
            <w:vMerge w:val="restart"/>
          </w:tcPr>
          <w:p w:rsidR="00DD44AF" w:rsidRDefault="00DD44AF">
            <w:pPr>
              <w:pStyle w:val="ConsPlusNormal"/>
              <w:jc w:val="center"/>
            </w:pPr>
            <w:r>
              <w:t>Недвижимое имущество</w:t>
            </w:r>
          </w:p>
        </w:tc>
        <w:tc>
          <w:tcPr>
            <w:tcW w:w="1609" w:type="dxa"/>
            <w:vMerge w:val="restart"/>
          </w:tcPr>
          <w:p w:rsidR="00DD44AF" w:rsidRDefault="00DD44AF">
            <w:pPr>
              <w:pStyle w:val="ConsPlusNormal"/>
              <w:jc w:val="center"/>
            </w:pPr>
            <w:r>
              <w:t>Транспортные средства</w:t>
            </w:r>
          </w:p>
        </w:tc>
        <w:tc>
          <w:tcPr>
            <w:tcW w:w="1654" w:type="dxa"/>
            <w:vMerge w:val="restart"/>
          </w:tcPr>
          <w:p w:rsidR="00DD44AF" w:rsidRDefault="00DD44AF">
            <w:pPr>
              <w:pStyle w:val="ConsPlusNormal"/>
              <w:jc w:val="center"/>
            </w:pPr>
            <w:r>
              <w:t xml:space="preserve">Денежные средства и драгоценные металлы </w:t>
            </w:r>
            <w:hyperlink w:anchor="P1866" w:history="1">
              <w:r>
                <w:rPr>
                  <w:color w:val="0000FF"/>
                </w:rPr>
                <w:t>&lt;6&gt;</w:t>
              </w:r>
            </w:hyperlink>
            <w:r>
              <w:t>, находящиеся на счетах (во вкладах) в банках</w:t>
            </w:r>
          </w:p>
        </w:tc>
        <w:tc>
          <w:tcPr>
            <w:tcW w:w="4827" w:type="dxa"/>
            <w:gridSpan w:val="3"/>
          </w:tcPr>
          <w:p w:rsidR="00DD44AF" w:rsidRDefault="00DD44AF">
            <w:pPr>
              <w:pStyle w:val="ConsPlusNormal"/>
              <w:jc w:val="center"/>
            </w:pPr>
            <w:r>
              <w:t>Участие в капитале коммерческих организаций</w:t>
            </w:r>
          </w:p>
        </w:tc>
      </w:tr>
      <w:tr w:rsidR="00DD44AF">
        <w:tc>
          <w:tcPr>
            <w:tcW w:w="1129" w:type="dxa"/>
            <w:vMerge/>
          </w:tcPr>
          <w:p w:rsidR="00DD44AF" w:rsidRDefault="00DD44AF"/>
        </w:tc>
        <w:tc>
          <w:tcPr>
            <w:tcW w:w="1504" w:type="dxa"/>
            <w:vMerge/>
          </w:tcPr>
          <w:p w:rsidR="00DD44AF" w:rsidRDefault="00DD44AF"/>
        </w:tc>
        <w:tc>
          <w:tcPr>
            <w:tcW w:w="1144" w:type="dxa"/>
            <w:vMerge/>
          </w:tcPr>
          <w:p w:rsidR="00DD44AF" w:rsidRDefault="00DD44AF"/>
        </w:tc>
        <w:tc>
          <w:tcPr>
            <w:tcW w:w="8559" w:type="dxa"/>
            <w:gridSpan w:val="6"/>
            <w:vMerge/>
          </w:tcPr>
          <w:p w:rsidR="00DD44AF" w:rsidRDefault="00DD44AF"/>
        </w:tc>
        <w:tc>
          <w:tcPr>
            <w:tcW w:w="1609" w:type="dxa"/>
            <w:vMerge/>
          </w:tcPr>
          <w:p w:rsidR="00DD44AF" w:rsidRDefault="00DD44AF"/>
        </w:tc>
        <w:tc>
          <w:tcPr>
            <w:tcW w:w="1654" w:type="dxa"/>
            <w:vMerge/>
          </w:tcPr>
          <w:p w:rsidR="00DD44AF" w:rsidRDefault="00DD44AF"/>
        </w:tc>
        <w:tc>
          <w:tcPr>
            <w:tcW w:w="3173" w:type="dxa"/>
            <w:gridSpan w:val="2"/>
          </w:tcPr>
          <w:p w:rsidR="00DD44AF" w:rsidRDefault="00DD44AF">
            <w:pPr>
              <w:pStyle w:val="ConsPlusNormal"/>
              <w:jc w:val="center"/>
            </w:pPr>
            <w:r>
              <w:t>Ценные бумаги</w:t>
            </w:r>
          </w:p>
        </w:tc>
        <w:tc>
          <w:tcPr>
            <w:tcW w:w="1654" w:type="dxa"/>
            <w:vMerge w:val="restart"/>
          </w:tcPr>
          <w:p w:rsidR="00DD44AF" w:rsidRDefault="00DD44AF">
            <w:pPr>
              <w:pStyle w:val="ConsPlusNormal"/>
              <w:jc w:val="center"/>
            </w:pPr>
            <w:r>
              <w:t xml:space="preserve">Иное участие в коммерческих организациях </w:t>
            </w:r>
            <w:hyperlink w:anchor="P1870" w:history="1">
              <w:r>
                <w:rPr>
                  <w:color w:val="0000FF"/>
                </w:rPr>
                <w:t>&lt;10&gt;</w:t>
              </w:r>
            </w:hyperlink>
          </w:p>
        </w:tc>
      </w:tr>
      <w:tr w:rsidR="00DD44AF">
        <w:tc>
          <w:tcPr>
            <w:tcW w:w="1129" w:type="dxa"/>
            <w:vMerge/>
          </w:tcPr>
          <w:p w:rsidR="00DD44AF" w:rsidRDefault="00DD44AF"/>
        </w:tc>
        <w:tc>
          <w:tcPr>
            <w:tcW w:w="1504" w:type="dxa"/>
            <w:vMerge/>
          </w:tcPr>
          <w:p w:rsidR="00DD44AF" w:rsidRDefault="00DD44AF"/>
        </w:tc>
        <w:tc>
          <w:tcPr>
            <w:tcW w:w="1144" w:type="dxa"/>
            <w:vMerge/>
          </w:tcPr>
          <w:p w:rsidR="00DD44AF" w:rsidRDefault="00DD44AF"/>
        </w:tc>
        <w:tc>
          <w:tcPr>
            <w:tcW w:w="8559" w:type="dxa"/>
            <w:gridSpan w:val="6"/>
            <w:vMerge/>
          </w:tcPr>
          <w:p w:rsidR="00DD44AF" w:rsidRDefault="00DD44AF"/>
        </w:tc>
        <w:tc>
          <w:tcPr>
            <w:tcW w:w="1609" w:type="dxa"/>
            <w:vMerge/>
          </w:tcPr>
          <w:p w:rsidR="00DD44AF" w:rsidRDefault="00DD44AF"/>
        </w:tc>
        <w:tc>
          <w:tcPr>
            <w:tcW w:w="1654" w:type="dxa"/>
            <w:vMerge/>
          </w:tcPr>
          <w:p w:rsidR="00DD44AF" w:rsidRDefault="00DD44AF"/>
        </w:tc>
        <w:tc>
          <w:tcPr>
            <w:tcW w:w="1654" w:type="dxa"/>
          </w:tcPr>
          <w:p w:rsidR="00DD44AF" w:rsidRDefault="00DD44AF">
            <w:pPr>
              <w:pStyle w:val="ConsPlusNormal"/>
              <w:jc w:val="center"/>
            </w:pPr>
            <w:r>
              <w:t xml:space="preserve">Акции </w:t>
            </w:r>
            <w:hyperlink w:anchor="P1868" w:history="1">
              <w:r>
                <w:rPr>
                  <w:color w:val="0000FF"/>
                </w:rPr>
                <w:t>&lt;8&gt;</w:t>
              </w:r>
            </w:hyperlink>
          </w:p>
        </w:tc>
        <w:tc>
          <w:tcPr>
            <w:tcW w:w="1519" w:type="dxa"/>
          </w:tcPr>
          <w:p w:rsidR="00DD44AF" w:rsidRDefault="00DD44AF">
            <w:pPr>
              <w:pStyle w:val="ConsPlusNormal"/>
              <w:jc w:val="center"/>
            </w:pPr>
            <w:r>
              <w:t xml:space="preserve">Иные ценные бумаги </w:t>
            </w:r>
            <w:hyperlink w:anchor="P1869" w:history="1">
              <w:r>
                <w:rPr>
                  <w:color w:val="0000FF"/>
                </w:rPr>
                <w:t>&lt;9&gt;</w:t>
              </w:r>
            </w:hyperlink>
          </w:p>
        </w:tc>
        <w:tc>
          <w:tcPr>
            <w:tcW w:w="1654" w:type="dxa"/>
            <w:vMerge/>
          </w:tcPr>
          <w:p w:rsidR="00DD44AF" w:rsidRDefault="00DD44AF"/>
        </w:tc>
      </w:tr>
      <w:tr w:rsidR="00DD44AF">
        <w:tc>
          <w:tcPr>
            <w:tcW w:w="1129" w:type="dxa"/>
            <w:vMerge/>
          </w:tcPr>
          <w:p w:rsidR="00DD44AF" w:rsidRDefault="00DD44AF"/>
        </w:tc>
        <w:tc>
          <w:tcPr>
            <w:tcW w:w="1504" w:type="dxa"/>
            <w:vMerge/>
          </w:tcPr>
          <w:p w:rsidR="00DD44AF" w:rsidRDefault="00DD44AF"/>
        </w:tc>
        <w:tc>
          <w:tcPr>
            <w:tcW w:w="1144" w:type="dxa"/>
            <w:vMerge w:val="restart"/>
          </w:tcPr>
          <w:p w:rsidR="00DD44AF" w:rsidRDefault="00DD44AF">
            <w:pPr>
              <w:pStyle w:val="ConsPlusNormal"/>
              <w:jc w:val="center"/>
            </w:pPr>
            <w:r>
              <w:t xml:space="preserve">Источник выплаты дохода, сумма (руб. </w:t>
            </w:r>
            <w:hyperlink w:anchor="P1864" w:history="1">
              <w:r>
                <w:rPr>
                  <w:color w:val="0000FF"/>
                </w:rPr>
                <w:t>&lt;4&gt;</w:t>
              </w:r>
            </w:hyperlink>
            <w:r>
              <w:t>)</w:t>
            </w:r>
          </w:p>
        </w:tc>
        <w:tc>
          <w:tcPr>
            <w:tcW w:w="1369" w:type="dxa"/>
          </w:tcPr>
          <w:p w:rsidR="00DD44AF" w:rsidRDefault="00DD44AF">
            <w:pPr>
              <w:pStyle w:val="ConsPlusNormal"/>
              <w:jc w:val="center"/>
            </w:pPr>
            <w:r>
              <w:t>Земельные участки</w:t>
            </w:r>
          </w:p>
        </w:tc>
        <w:tc>
          <w:tcPr>
            <w:tcW w:w="1369" w:type="dxa"/>
          </w:tcPr>
          <w:p w:rsidR="00DD44AF" w:rsidRDefault="00DD44AF">
            <w:pPr>
              <w:pStyle w:val="ConsPlusNormal"/>
              <w:jc w:val="center"/>
            </w:pPr>
            <w:r>
              <w:t>Жилые дома</w:t>
            </w:r>
          </w:p>
        </w:tc>
        <w:tc>
          <w:tcPr>
            <w:tcW w:w="1369" w:type="dxa"/>
          </w:tcPr>
          <w:p w:rsidR="00DD44AF" w:rsidRDefault="00DD44AF">
            <w:pPr>
              <w:pStyle w:val="ConsPlusNormal"/>
              <w:jc w:val="center"/>
            </w:pPr>
            <w:r>
              <w:t>Квартиры</w:t>
            </w:r>
          </w:p>
        </w:tc>
        <w:tc>
          <w:tcPr>
            <w:tcW w:w="1369" w:type="dxa"/>
          </w:tcPr>
          <w:p w:rsidR="00DD44AF" w:rsidRDefault="00DD44AF">
            <w:pPr>
              <w:pStyle w:val="ConsPlusNormal"/>
              <w:jc w:val="center"/>
            </w:pPr>
            <w:r>
              <w:t>Дачи</w:t>
            </w:r>
          </w:p>
        </w:tc>
        <w:tc>
          <w:tcPr>
            <w:tcW w:w="1369" w:type="dxa"/>
          </w:tcPr>
          <w:p w:rsidR="00DD44AF" w:rsidRDefault="00DD44AF">
            <w:pPr>
              <w:pStyle w:val="ConsPlusNormal"/>
              <w:jc w:val="center"/>
            </w:pPr>
            <w:r>
              <w:t>Гаражи</w:t>
            </w:r>
          </w:p>
        </w:tc>
        <w:tc>
          <w:tcPr>
            <w:tcW w:w="1714" w:type="dxa"/>
          </w:tcPr>
          <w:p w:rsidR="00DD44AF" w:rsidRDefault="00DD44AF">
            <w:pPr>
              <w:pStyle w:val="ConsPlusNormal"/>
              <w:jc w:val="center"/>
            </w:pPr>
            <w:r>
              <w:t>Иное недвижимое имущество</w:t>
            </w:r>
          </w:p>
        </w:tc>
        <w:tc>
          <w:tcPr>
            <w:tcW w:w="1609" w:type="dxa"/>
            <w:vMerge w:val="restart"/>
          </w:tcPr>
          <w:p w:rsidR="00DD44AF" w:rsidRDefault="00DD44AF">
            <w:pPr>
              <w:pStyle w:val="ConsPlusNormal"/>
              <w:jc w:val="center"/>
            </w:pPr>
            <w:r>
              <w:t xml:space="preserve">Вид </w:t>
            </w:r>
            <w:hyperlink w:anchor="P1865" w:history="1">
              <w:r>
                <w:rPr>
                  <w:color w:val="0000FF"/>
                </w:rPr>
                <w:t>&lt;5&gt;</w:t>
              </w:r>
            </w:hyperlink>
            <w:r>
              <w:t>, марка, модель, год выпуска</w:t>
            </w:r>
          </w:p>
        </w:tc>
        <w:tc>
          <w:tcPr>
            <w:tcW w:w="1654" w:type="dxa"/>
            <w:vMerge w:val="restart"/>
          </w:tcPr>
          <w:p w:rsidR="00DD44AF" w:rsidRDefault="00DD44AF">
            <w:pPr>
              <w:pStyle w:val="ConsPlusNormal"/>
              <w:jc w:val="center"/>
            </w:pPr>
            <w:r>
              <w:t xml:space="preserve">Наименование и адрес банка, номер счета, остаток (руб. </w:t>
            </w:r>
            <w:hyperlink w:anchor="P1867" w:history="1">
              <w:r>
                <w:rPr>
                  <w:color w:val="0000FF"/>
                </w:rPr>
                <w:t>&lt;7&gt;</w:t>
              </w:r>
            </w:hyperlink>
            <w:r>
              <w:t>)</w:t>
            </w:r>
          </w:p>
        </w:tc>
        <w:tc>
          <w:tcPr>
            <w:tcW w:w="1654" w:type="dxa"/>
            <w:vMerge w:val="restart"/>
          </w:tcPr>
          <w:p w:rsidR="00DD44AF" w:rsidRDefault="00DD44AF">
            <w:pPr>
              <w:pStyle w:val="ConsPlusNormal"/>
              <w:jc w:val="center"/>
            </w:pPr>
            <w:r>
              <w:t>Наименование организации, ИНН, адрес, количество акций, номинальная стоимость одной акции (руб.)</w:t>
            </w:r>
          </w:p>
        </w:tc>
        <w:tc>
          <w:tcPr>
            <w:tcW w:w="1519" w:type="dxa"/>
            <w:vMerge w:val="restart"/>
          </w:tcPr>
          <w:p w:rsidR="00DD44AF" w:rsidRDefault="00DD44AF">
            <w:pPr>
              <w:pStyle w:val="ConsPlusNormal"/>
              <w:jc w:val="center"/>
            </w:pPr>
            <w:r>
              <w:t>Вид ценной бумаги, лицо, выпустившее ценную бумагу, ИНН, адрес, количество ценных бумаг, общая стоимость (руб.)</w:t>
            </w:r>
          </w:p>
        </w:tc>
        <w:tc>
          <w:tcPr>
            <w:tcW w:w="1654" w:type="dxa"/>
            <w:vMerge w:val="restart"/>
          </w:tcPr>
          <w:p w:rsidR="00DD44AF" w:rsidRDefault="00DD44AF">
            <w:pPr>
              <w:pStyle w:val="ConsPlusNormal"/>
              <w:jc w:val="center"/>
            </w:pPr>
            <w:r>
              <w:t>Наименование организации, ИНН, адрес, доля участия</w:t>
            </w:r>
          </w:p>
        </w:tc>
      </w:tr>
      <w:tr w:rsidR="00DD44AF">
        <w:tc>
          <w:tcPr>
            <w:tcW w:w="1129" w:type="dxa"/>
            <w:vMerge/>
          </w:tcPr>
          <w:p w:rsidR="00DD44AF" w:rsidRDefault="00DD44AF"/>
        </w:tc>
        <w:tc>
          <w:tcPr>
            <w:tcW w:w="1504" w:type="dxa"/>
            <w:vMerge/>
          </w:tcPr>
          <w:p w:rsidR="00DD44AF" w:rsidRDefault="00DD44AF"/>
        </w:tc>
        <w:tc>
          <w:tcPr>
            <w:tcW w:w="1144" w:type="dxa"/>
            <w:vMerge/>
          </w:tcPr>
          <w:p w:rsidR="00DD44AF" w:rsidRDefault="00DD44AF"/>
        </w:tc>
        <w:tc>
          <w:tcPr>
            <w:tcW w:w="1369" w:type="dxa"/>
          </w:tcPr>
          <w:p w:rsidR="00DD44AF" w:rsidRDefault="00DD44AF">
            <w:pPr>
              <w:pStyle w:val="ConsPlusNormal"/>
              <w:jc w:val="center"/>
            </w:pPr>
            <w:r>
              <w:t>Место нахождения (адрес), общая площадь (кв. м)</w:t>
            </w:r>
          </w:p>
        </w:tc>
        <w:tc>
          <w:tcPr>
            <w:tcW w:w="1369" w:type="dxa"/>
          </w:tcPr>
          <w:p w:rsidR="00DD44AF" w:rsidRDefault="00DD44AF">
            <w:pPr>
              <w:pStyle w:val="ConsPlusNormal"/>
              <w:jc w:val="center"/>
            </w:pPr>
            <w:r>
              <w:t>Место нахождения (адрес), общая площадь (кв. м)</w:t>
            </w:r>
          </w:p>
        </w:tc>
        <w:tc>
          <w:tcPr>
            <w:tcW w:w="1369" w:type="dxa"/>
          </w:tcPr>
          <w:p w:rsidR="00DD44AF" w:rsidRDefault="00DD44AF">
            <w:pPr>
              <w:pStyle w:val="ConsPlusNormal"/>
              <w:jc w:val="center"/>
            </w:pPr>
            <w:r>
              <w:t>Место нахождения (адрес), общая площадь (кв. м)</w:t>
            </w:r>
          </w:p>
        </w:tc>
        <w:tc>
          <w:tcPr>
            <w:tcW w:w="1369" w:type="dxa"/>
          </w:tcPr>
          <w:p w:rsidR="00DD44AF" w:rsidRDefault="00DD44AF">
            <w:pPr>
              <w:pStyle w:val="ConsPlusNormal"/>
              <w:jc w:val="center"/>
            </w:pPr>
            <w:r>
              <w:t>Место нахождения (адрес), общая площадь (кв. м)</w:t>
            </w:r>
          </w:p>
        </w:tc>
        <w:tc>
          <w:tcPr>
            <w:tcW w:w="1369" w:type="dxa"/>
          </w:tcPr>
          <w:p w:rsidR="00DD44AF" w:rsidRDefault="00DD44AF">
            <w:pPr>
              <w:pStyle w:val="ConsPlusNormal"/>
              <w:jc w:val="center"/>
            </w:pPr>
            <w:r>
              <w:t>Место нахождения (адрес), общая площадь (кв. м)</w:t>
            </w:r>
          </w:p>
        </w:tc>
        <w:tc>
          <w:tcPr>
            <w:tcW w:w="1714" w:type="dxa"/>
          </w:tcPr>
          <w:p w:rsidR="00DD44AF" w:rsidRDefault="00DD44AF">
            <w:pPr>
              <w:pStyle w:val="ConsPlusNormal"/>
              <w:jc w:val="center"/>
            </w:pPr>
            <w:r>
              <w:t>Наименование, место нахождения (адрес), общая площадь (кв. м)</w:t>
            </w:r>
          </w:p>
        </w:tc>
        <w:tc>
          <w:tcPr>
            <w:tcW w:w="1609" w:type="dxa"/>
            <w:vMerge/>
          </w:tcPr>
          <w:p w:rsidR="00DD44AF" w:rsidRDefault="00DD44AF"/>
        </w:tc>
        <w:tc>
          <w:tcPr>
            <w:tcW w:w="1654" w:type="dxa"/>
            <w:vMerge/>
          </w:tcPr>
          <w:p w:rsidR="00DD44AF" w:rsidRDefault="00DD44AF"/>
        </w:tc>
        <w:tc>
          <w:tcPr>
            <w:tcW w:w="1654" w:type="dxa"/>
            <w:vMerge/>
          </w:tcPr>
          <w:p w:rsidR="00DD44AF" w:rsidRDefault="00DD44AF"/>
        </w:tc>
        <w:tc>
          <w:tcPr>
            <w:tcW w:w="1519" w:type="dxa"/>
            <w:vMerge/>
          </w:tcPr>
          <w:p w:rsidR="00DD44AF" w:rsidRDefault="00DD44AF"/>
        </w:tc>
        <w:tc>
          <w:tcPr>
            <w:tcW w:w="1654" w:type="dxa"/>
            <w:vMerge/>
          </w:tcPr>
          <w:p w:rsidR="00DD44AF" w:rsidRDefault="00DD44AF"/>
        </w:tc>
      </w:tr>
      <w:tr w:rsidR="00DD44AF">
        <w:tc>
          <w:tcPr>
            <w:tcW w:w="1129" w:type="dxa"/>
            <w:vAlign w:val="center"/>
          </w:tcPr>
          <w:p w:rsidR="00DD44AF" w:rsidRDefault="00DD44AF">
            <w:pPr>
              <w:pStyle w:val="ConsPlusNormal"/>
            </w:pPr>
          </w:p>
        </w:tc>
        <w:tc>
          <w:tcPr>
            <w:tcW w:w="1504" w:type="dxa"/>
            <w:vAlign w:val="center"/>
          </w:tcPr>
          <w:p w:rsidR="00DD44AF" w:rsidRDefault="00DD44AF">
            <w:pPr>
              <w:pStyle w:val="ConsPlusNormal"/>
            </w:pPr>
          </w:p>
        </w:tc>
        <w:tc>
          <w:tcPr>
            <w:tcW w:w="1144" w:type="dxa"/>
            <w:vAlign w:val="center"/>
          </w:tcPr>
          <w:p w:rsidR="00DD44AF" w:rsidRDefault="00DD44AF">
            <w:pPr>
              <w:pStyle w:val="ConsPlusNormal"/>
            </w:pPr>
          </w:p>
        </w:tc>
        <w:tc>
          <w:tcPr>
            <w:tcW w:w="1369" w:type="dxa"/>
            <w:vAlign w:val="center"/>
          </w:tcPr>
          <w:p w:rsidR="00DD44AF" w:rsidRDefault="00DD44AF">
            <w:pPr>
              <w:pStyle w:val="ConsPlusNormal"/>
            </w:pPr>
          </w:p>
        </w:tc>
        <w:tc>
          <w:tcPr>
            <w:tcW w:w="1369" w:type="dxa"/>
            <w:vAlign w:val="center"/>
          </w:tcPr>
          <w:p w:rsidR="00DD44AF" w:rsidRDefault="00DD44AF">
            <w:pPr>
              <w:pStyle w:val="ConsPlusNormal"/>
            </w:pPr>
          </w:p>
        </w:tc>
        <w:tc>
          <w:tcPr>
            <w:tcW w:w="1369" w:type="dxa"/>
            <w:vAlign w:val="center"/>
          </w:tcPr>
          <w:p w:rsidR="00DD44AF" w:rsidRDefault="00DD44AF">
            <w:pPr>
              <w:pStyle w:val="ConsPlusNormal"/>
            </w:pPr>
          </w:p>
        </w:tc>
        <w:tc>
          <w:tcPr>
            <w:tcW w:w="1369" w:type="dxa"/>
            <w:vAlign w:val="center"/>
          </w:tcPr>
          <w:p w:rsidR="00DD44AF" w:rsidRDefault="00DD44AF">
            <w:pPr>
              <w:pStyle w:val="ConsPlusNormal"/>
            </w:pPr>
          </w:p>
        </w:tc>
        <w:tc>
          <w:tcPr>
            <w:tcW w:w="1369" w:type="dxa"/>
            <w:vAlign w:val="center"/>
          </w:tcPr>
          <w:p w:rsidR="00DD44AF" w:rsidRDefault="00DD44AF">
            <w:pPr>
              <w:pStyle w:val="ConsPlusNormal"/>
            </w:pPr>
          </w:p>
        </w:tc>
        <w:tc>
          <w:tcPr>
            <w:tcW w:w="1714" w:type="dxa"/>
            <w:vAlign w:val="center"/>
          </w:tcPr>
          <w:p w:rsidR="00DD44AF" w:rsidRDefault="00DD44AF">
            <w:pPr>
              <w:pStyle w:val="ConsPlusNormal"/>
            </w:pPr>
          </w:p>
        </w:tc>
        <w:tc>
          <w:tcPr>
            <w:tcW w:w="1609" w:type="dxa"/>
            <w:vAlign w:val="center"/>
          </w:tcPr>
          <w:p w:rsidR="00DD44AF" w:rsidRDefault="00DD44AF">
            <w:pPr>
              <w:pStyle w:val="ConsPlusNormal"/>
            </w:pPr>
          </w:p>
        </w:tc>
        <w:tc>
          <w:tcPr>
            <w:tcW w:w="1654" w:type="dxa"/>
            <w:vAlign w:val="center"/>
          </w:tcPr>
          <w:p w:rsidR="00DD44AF" w:rsidRDefault="00DD44AF">
            <w:pPr>
              <w:pStyle w:val="ConsPlusNormal"/>
            </w:pPr>
          </w:p>
        </w:tc>
        <w:tc>
          <w:tcPr>
            <w:tcW w:w="1654" w:type="dxa"/>
            <w:vAlign w:val="center"/>
          </w:tcPr>
          <w:p w:rsidR="00DD44AF" w:rsidRDefault="00DD44AF">
            <w:pPr>
              <w:pStyle w:val="ConsPlusNormal"/>
            </w:pPr>
          </w:p>
        </w:tc>
        <w:tc>
          <w:tcPr>
            <w:tcW w:w="1519" w:type="dxa"/>
            <w:vAlign w:val="center"/>
          </w:tcPr>
          <w:p w:rsidR="00DD44AF" w:rsidRDefault="00DD44AF">
            <w:pPr>
              <w:pStyle w:val="ConsPlusNormal"/>
            </w:pPr>
          </w:p>
        </w:tc>
        <w:tc>
          <w:tcPr>
            <w:tcW w:w="1654" w:type="dxa"/>
            <w:vAlign w:val="center"/>
          </w:tcPr>
          <w:p w:rsidR="00DD44AF" w:rsidRDefault="00DD44AF">
            <w:pPr>
              <w:pStyle w:val="ConsPlusNormal"/>
            </w:pPr>
          </w:p>
        </w:tc>
      </w:tr>
    </w:tbl>
    <w:p w:rsidR="00DD44AF" w:rsidRDefault="00DD44AF">
      <w:pPr>
        <w:pStyle w:val="ConsPlusNormal"/>
        <w:jc w:val="both"/>
      </w:pPr>
    </w:p>
    <w:p w:rsidR="00DD44AF" w:rsidRDefault="00DD44AF">
      <w:pPr>
        <w:pStyle w:val="ConsPlusNonformat"/>
        <w:jc w:val="both"/>
      </w:pPr>
      <w:r>
        <w:t>Достоверность и полноту настоящих сведений подтверждаю: ___________________</w:t>
      </w:r>
    </w:p>
    <w:p w:rsidR="00DD44AF" w:rsidRDefault="00DD44AF">
      <w:pPr>
        <w:pStyle w:val="ConsPlusNonformat"/>
        <w:jc w:val="both"/>
      </w:pPr>
      <w:r>
        <w:t xml:space="preserve">                                                        (подпись кандидата)</w:t>
      </w:r>
    </w:p>
    <w:p w:rsidR="00DD44AF" w:rsidRDefault="00DD44AF">
      <w:pPr>
        <w:pStyle w:val="ConsPlusNonformat"/>
        <w:jc w:val="both"/>
      </w:pPr>
      <w:r>
        <w:t>"__" ___________ ____ г.</w:t>
      </w:r>
    </w:p>
    <w:p w:rsidR="00DD44AF" w:rsidRDefault="00DD44AF">
      <w:pPr>
        <w:sectPr w:rsidR="00DD44AF">
          <w:pgSz w:w="16838" w:h="11905"/>
          <w:pgMar w:top="1701" w:right="1134" w:bottom="850" w:left="1134" w:header="0" w:footer="0" w:gutter="0"/>
          <w:cols w:space="720"/>
        </w:sectPr>
      </w:pPr>
    </w:p>
    <w:p w:rsidR="00DD44AF" w:rsidRDefault="00DD44AF">
      <w:pPr>
        <w:pStyle w:val="ConsPlusNormal"/>
        <w:jc w:val="both"/>
      </w:pPr>
    </w:p>
    <w:p w:rsidR="00DD44AF" w:rsidRDefault="00DD44AF">
      <w:pPr>
        <w:pStyle w:val="ConsPlusNormal"/>
        <w:ind w:firstLine="540"/>
        <w:jc w:val="both"/>
      </w:pPr>
      <w:r>
        <w:t>--------------------------------</w:t>
      </w:r>
    </w:p>
    <w:p w:rsidR="00DD44AF" w:rsidRDefault="00DD44AF">
      <w:pPr>
        <w:pStyle w:val="ConsPlusNormal"/>
        <w:ind w:firstLine="540"/>
        <w:jc w:val="both"/>
      </w:pPr>
      <w:bookmarkStart w:id="348" w:name="P1861"/>
      <w:bookmarkEnd w:id="348"/>
      <w:r>
        <w:t>&lt;1&gt; Указывается при наличии.</w:t>
      </w:r>
    </w:p>
    <w:p w:rsidR="00DD44AF" w:rsidRDefault="00DD44AF">
      <w:pPr>
        <w:pStyle w:val="ConsPlusNormal"/>
        <w:ind w:firstLine="540"/>
        <w:jc w:val="both"/>
      </w:pPr>
      <w:bookmarkStart w:id="349" w:name="P1862"/>
      <w:bookmarkEnd w:id="349"/>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DD44AF" w:rsidRDefault="00DD44AF">
      <w:pPr>
        <w:pStyle w:val="ConsPlusNormal"/>
        <w:ind w:firstLine="540"/>
        <w:jc w:val="both"/>
      </w:pPr>
      <w:bookmarkStart w:id="350" w:name="P1863"/>
      <w:bookmarkEnd w:id="350"/>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w:t>
      </w:r>
    </w:p>
    <w:p w:rsidR="00DD44AF" w:rsidRDefault="00DD44AF">
      <w:pPr>
        <w:pStyle w:val="ConsPlusNormal"/>
        <w:ind w:firstLine="540"/>
        <w:jc w:val="both"/>
      </w:pPr>
      <w:bookmarkStart w:id="351" w:name="P1864"/>
      <w:bookmarkEnd w:id="351"/>
      <w:r>
        <w:t>&lt;4&gt; Доход, полученный в иностранной валюте, указывается в рублях по курсу Центрального банка Российской Федерации на дату получения дохода.</w:t>
      </w:r>
    </w:p>
    <w:p w:rsidR="00DD44AF" w:rsidRDefault="00DD44AF">
      <w:pPr>
        <w:pStyle w:val="ConsPlusNormal"/>
        <w:ind w:firstLine="540"/>
        <w:jc w:val="both"/>
      </w:pPr>
      <w:bookmarkStart w:id="352" w:name="P1865"/>
      <w:bookmarkEnd w:id="352"/>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DD44AF" w:rsidRDefault="00DD44AF">
      <w:pPr>
        <w:pStyle w:val="ConsPlusNormal"/>
        <w:ind w:firstLine="540"/>
        <w:jc w:val="both"/>
      </w:pPr>
      <w:bookmarkStart w:id="353" w:name="P1866"/>
      <w:bookmarkEnd w:id="353"/>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DD44AF" w:rsidRDefault="00DD44AF">
      <w:pPr>
        <w:pStyle w:val="ConsPlusNormal"/>
        <w:ind w:firstLine="540"/>
        <w:jc w:val="both"/>
      </w:pPr>
      <w:bookmarkStart w:id="354" w:name="P1867"/>
      <w:bookmarkEnd w:id="354"/>
      <w:r>
        <w:t>&lt;7&gt; Для счетов в иностранной валюте остаток указывается в рублях по курсу Центрального банка Российской Федерации на указанную дату.</w:t>
      </w:r>
    </w:p>
    <w:p w:rsidR="00DD44AF" w:rsidRDefault="00DD44AF">
      <w:pPr>
        <w:pStyle w:val="ConsPlusNormal"/>
        <w:ind w:firstLine="540"/>
        <w:jc w:val="both"/>
      </w:pPr>
      <w:bookmarkStart w:id="355" w:name="P1868"/>
      <w:bookmarkEnd w:id="355"/>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DD44AF" w:rsidRDefault="00DD44AF">
      <w:pPr>
        <w:pStyle w:val="ConsPlusNormal"/>
        <w:ind w:firstLine="540"/>
        <w:jc w:val="both"/>
      </w:pPr>
      <w:bookmarkStart w:id="356" w:name="P1869"/>
      <w:bookmarkEnd w:id="356"/>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DD44AF" w:rsidRDefault="00DD44AF">
      <w:pPr>
        <w:pStyle w:val="ConsPlusNormal"/>
        <w:ind w:firstLine="540"/>
        <w:jc w:val="both"/>
      </w:pPr>
      <w:bookmarkStart w:id="357" w:name="P1870"/>
      <w:bookmarkEnd w:id="357"/>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jc w:val="right"/>
      </w:pPr>
      <w:r>
        <w:t>Приложение 2</w:t>
      </w:r>
    </w:p>
    <w:p w:rsidR="00DD44AF" w:rsidRDefault="00DD44AF">
      <w:pPr>
        <w:pStyle w:val="ConsPlusNormal"/>
        <w:jc w:val="right"/>
      </w:pPr>
      <w:r>
        <w:t>к Федеральному закону</w:t>
      </w:r>
    </w:p>
    <w:p w:rsidR="00DD44AF" w:rsidRDefault="00DD44AF">
      <w:pPr>
        <w:pStyle w:val="ConsPlusNormal"/>
        <w:jc w:val="right"/>
      </w:pPr>
      <w:r>
        <w:t>"О выборах депутатов</w:t>
      </w:r>
    </w:p>
    <w:p w:rsidR="00DD44AF" w:rsidRDefault="00DD44AF">
      <w:pPr>
        <w:pStyle w:val="ConsPlusNormal"/>
        <w:jc w:val="right"/>
      </w:pPr>
      <w:r>
        <w:t>Государственной Думы</w:t>
      </w:r>
    </w:p>
    <w:p w:rsidR="00DD44AF" w:rsidRDefault="00DD44AF">
      <w:pPr>
        <w:pStyle w:val="ConsPlusNormal"/>
        <w:jc w:val="right"/>
      </w:pPr>
      <w:r>
        <w:t>Федерального Собрания</w:t>
      </w:r>
    </w:p>
    <w:p w:rsidR="00DD44AF" w:rsidRDefault="00DD44AF">
      <w:pPr>
        <w:pStyle w:val="ConsPlusNormal"/>
        <w:jc w:val="right"/>
      </w:pPr>
      <w:r>
        <w:t>Российской Федерации"</w:t>
      </w:r>
    </w:p>
    <w:p w:rsidR="00DD44AF" w:rsidRDefault="00DD44AF">
      <w:pPr>
        <w:pStyle w:val="ConsPlusNormal"/>
        <w:ind w:firstLine="540"/>
        <w:jc w:val="both"/>
      </w:pPr>
    </w:p>
    <w:p w:rsidR="00DD44AF" w:rsidRDefault="00DD44AF">
      <w:pPr>
        <w:pStyle w:val="ConsPlusNonformat"/>
        <w:jc w:val="both"/>
      </w:pPr>
      <w:bookmarkStart w:id="358" w:name="P1883"/>
      <w:bookmarkEnd w:id="358"/>
      <w:r>
        <w:t xml:space="preserve">                              ПОДПИСНОЙ ЛИСТ</w:t>
      </w:r>
    </w:p>
    <w:p w:rsidR="00DD44AF" w:rsidRDefault="00DD44AF">
      <w:pPr>
        <w:pStyle w:val="ConsPlusNonformat"/>
        <w:jc w:val="both"/>
      </w:pPr>
    </w:p>
    <w:p w:rsidR="00DD44AF" w:rsidRDefault="00DD44AF">
      <w:pPr>
        <w:pStyle w:val="ConsPlusNonformat"/>
        <w:jc w:val="both"/>
      </w:pPr>
      <w:r>
        <w:t xml:space="preserve">        Выборы депутатов Государственной Думы Федерального Собрания</w:t>
      </w:r>
    </w:p>
    <w:p w:rsidR="00DD44AF" w:rsidRDefault="00DD44AF">
      <w:pPr>
        <w:pStyle w:val="ConsPlusNonformat"/>
        <w:jc w:val="both"/>
      </w:pPr>
      <w:r>
        <w:t xml:space="preserve">         Российской Федерации "__" _____________________ 20__ года</w:t>
      </w:r>
    </w:p>
    <w:p w:rsidR="00DD44AF" w:rsidRDefault="00DD44AF">
      <w:pPr>
        <w:pStyle w:val="ConsPlusNonformat"/>
        <w:jc w:val="both"/>
      </w:pPr>
      <w:r>
        <w:t xml:space="preserve">                                     (дата голосования) </w:t>
      </w:r>
      <w:hyperlink w:anchor="P1952" w:history="1">
        <w:r>
          <w:rPr>
            <w:color w:val="0000FF"/>
          </w:rPr>
          <w:t>&lt;1&gt;</w:t>
        </w:r>
      </w:hyperlink>
    </w:p>
    <w:p w:rsidR="00DD44AF" w:rsidRDefault="00DD44AF">
      <w:pPr>
        <w:pStyle w:val="ConsPlusNonformat"/>
        <w:jc w:val="both"/>
      </w:pPr>
      <w:r>
        <w:t xml:space="preserve">         (федеральный список кандидатов в депутаты Государственной</w:t>
      </w:r>
    </w:p>
    <w:p w:rsidR="00DD44AF" w:rsidRDefault="00DD44AF">
      <w:pPr>
        <w:pStyle w:val="ConsPlusNonformat"/>
        <w:jc w:val="both"/>
      </w:pPr>
      <w:r>
        <w:t xml:space="preserve">             Думы заверен Центральной избирательной комиссией</w:t>
      </w:r>
    </w:p>
    <w:p w:rsidR="00DD44AF" w:rsidRDefault="00DD44AF">
      <w:pPr>
        <w:pStyle w:val="ConsPlusNonformat"/>
        <w:jc w:val="both"/>
      </w:pPr>
      <w:r>
        <w:t xml:space="preserve">               Российской Федерации "__" ________ 20__ года)</w:t>
      </w:r>
    </w:p>
    <w:p w:rsidR="00DD44AF" w:rsidRDefault="00DD44AF">
      <w:pPr>
        <w:pStyle w:val="ConsPlusNonformat"/>
        <w:jc w:val="both"/>
      </w:pPr>
    </w:p>
    <w:p w:rsidR="00DD44AF" w:rsidRDefault="00DD44AF">
      <w:pPr>
        <w:pStyle w:val="ConsPlusNonformat"/>
        <w:jc w:val="both"/>
      </w:pPr>
      <w:r>
        <w:t>___________________________________________________________________________</w:t>
      </w:r>
    </w:p>
    <w:p w:rsidR="00DD44AF" w:rsidRDefault="00DD44AF">
      <w:pPr>
        <w:pStyle w:val="ConsPlusNonformat"/>
        <w:jc w:val="both"/>
      </w:pPr>
      <w:r>
        <w:t xml:space="preserve">    (наименование субъекта Российской Федерации, на территории которого</w:t>
      </w:r>
    </w:p>
    <w:p w:rsidR="00DD44AF" w:rsidRDefault="00DD44AF">
      <w:pPr>
        <w:pStyle w:val="ConsPlusNonformat"/>
        <w:jc w:val="both"/>
      </w:pPr>
      <w:r>
        <w:t xml:space="preserve">  осуществлялся сбор подписей избирателей; если сбор подписей избирателей</w:t>
      </w:r>
    </w:p>
    <w:p w:rsidR="00DD44AF" w:rsidRDefault="00DD44AF">
      <w:pPr>
        <w:pStyle w:val="ConsPlusNonformat"/>
        <w:jc w:val="both"/>
      </w:pPr>
      <w:r>
        <w:t xml:space="preserve">   осуществлялся среди избирателей, проживающих за пределами территории</w:t>
      </w:r>
    </w:p>
    <w:p w:rsidR="00DD44AF" w:rsidRDefault="00DD44AF">
      <w:pPr>
        <w:pStyle w:val="ConsPlusNonformat"/>
        <w:jc w:val="both"/>
      </w:pPr>
      <w:r>
        <w:t xml:space="preserve">      Российской Федерации, - наименование иностранного государства)</w:t>
      </w:r>
    </w:p>
    <w:p w:rsidR="00DD44AF" w:rsidRDefault="00DD44AF">
      <w:pPr>
        <w:pStyle w:val="ConsPlusNonformat"/>
        <w:jc w:val="both"/>
      </w:pPr>
    </w:p>
    <w:p w:rsidR="00DD44AF" w:rsidRDefault="00DD44AF">
      <w:pPr>
        <w:pStyle w:val="ConsPlusNonformat"/>
        <w:jc w:val="both"/>
      </w:pPr>
      <w:r>
        <w:t xml:space="preserve">    Мы,  нижеподписавшиеся,  поддерживаем  выдвижение  федерального  списка</w:t>
      </w:r>
    </w:p>
    <w:p w:rsidR="00DD44AF" w:rsidRDefault="00DD44AF">
      <w:pPr>
        <w:pStyle w:val="ConsPlusNonformat"/>
        <w:jc w:val="both"/>
      </w:pPr>
      <w:r>
        <w:t>кандидатов   в   депутаты   Государственной  Думы  от  политической  партии</w:t>
      </w:r>
    </w:p>
    <w:p w:rsidR="00DD44AF" w:rsidRDefault="00DD44AF">
      <w:pPr>
        <w:pStyle w:val="ConsPlusNonformat"/>
        <w:jc w:val="both"/>
      </w:pPr>
      <w:r>
        <w:t>__________________________________________________________________________,</w:t>
      </w:r>
    </w:p>
    <w:p w:rsidR="00DD44AF" w:rsidRDefault="00DD44AF">
      <w:pPr>
        <w:pStyle w:val="ConsPlusNonformat"/>
        <w:jc w:val="both"/>
      </w:pPr>
      <w:r>
        <w:t xml:space="preserve">                    (наименование политической партии)</w:t>
      </w:r>
    </w:p>
    <w:p w:rsidR="00DD44AF" w:rsidRDefault="00DD44AF">
      <w:pPr>
        <w:pStyle w:val="ConsPlusNonformat"/>
        <w:jc w:val="both"/>
      </w:pPr>
      <w:r>
        <w:t>во главе которого находятся:</w:t>
      </w:r>
    </w:p>
    <w:p w:rsidR="00DD44AF" w:rsidRDefault="00DD44AF">
      <w:pPr>
        <w:pStyle w:val="ConsPlusNonformat"/>
        <w:jc w:val="both"/>
      </w:pPr>
      <w:r>
        <w:t>___________________________________________________________________________</w:t>
      </w:r>
    </w:p>
    <w:p w:rsidR="00DD44AF" w:rsidRDefault="00DD44AF">
      <w:pPr>
        <w:pStyle w:val="ConsPlusNonformat"/>
        <w:jc w:val="both"/>
      </w:pPr>
      <w:r>
        <w:t xml:space="preserve"> (фамилии, имена и отчества кандидатов, включенных в общефедеральную часть</w:t>
      </w:r>
    </w:p>
    <w:p w:rsidR="00DD44AF" w:rsidRDefault="00DD44AF">
      <w:pPr>
        <w:pStyle w:val="ConsPlusNonformat"/>
        <w:jc w:val="both"/>
      </w:pPr>
      <w:r>
        <w:t xml:space="preserve">  федерального списка кандидатов, а также трех кандидатов, возглавляющих</w:t>
      </w:r>
    </w:p>
    <w:p w:rsidR="00DD44AF" w:rsidRDefault="00DD44AF">
      <w:pPr>
        <w:pStyle w:val="ConsPlusNonformat"/>
        <w:jc w:val="both"/>
      </w:pPr>
      <w:r>
        <w:t xml:space="preserve">    соответствующую региональную группу (каждую из региональных групп)</w:t>
      </w:r>
    </w:p>
    <w:p w:rsidR="00DD44AF" w:rsidRDefault="00DD44AF">
      <w:pPr>
        <w:pStyle w:val="ConsPlusNonformat"/>
        <w:jc w:val="both"/>
      </w:pPr>
      <w:r>
        <w:t xml:space="preserve">                              кандидатов) </w:t>
      </w:r>
      <w:hyperlink w:anchor="P1953" w:history="1">
        <w:r>
          <w:rPr>
            <w:color w:val="0000FF"/>
          </w:rPr>
          <w:t>&lt;2&gt;</w:t>
        </w:r>
      </w:hyperlink>
    </w:p>
    <w:p w:rsidR="00DD44AF" w:rsidRDefault="00DD44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7"/>
        <w:gridCol w:w="1282"/>
        <w:gridCol w:w="1842"/>
        <w:gridCol w:w="1398"/>
        <w:gridCol w:w="1710"/>
        <w:gridCol w:w="1148"/>
        <w:gridCol w:w="1087"/>
      </w:tblGrid>
      <w:tr w:rsidR="00DD44AF">
        <w:tc>
          <w:tcPr>
            <w:tcW w:w="497" w:type="dxa"/>
          </w:tcPr>
          <w:p w:rsidR="00DD44AF" w:rsidRDefault="00DD44AF">
            <w:pPr>
              <w:pStyle w:val="ConsPlusNormal"/>
              <w:jc w:val="center"/>
            </w:pPr>
            <w:r>
              <w:t>N п/п</w:t>
            </w:r>
          </w:p>
        </w:tc>
        <w:tc>
          <w:tcPr>
            <w:tcW w:w="1282" w:type="dxa"/>
          </w:tcPr>
          <w:p w:rsidR="00DD44AF" w:rsidRDefault="00DD44AF">
            <w:pPr>
              <w:pStyle w:val="ConsPlusNormal"/>
              <w:jc w:val="center"/>
            </w:pPr>
            <w:r>
              <w:t>Фамилия, имя, отчество</w:t>
            </w:r>
          </w:p>
        </w:tc>
        <w:tc>
          <w:tcPr>
            <w:tcW w:w="1842" w:type="dxa"/>
          </w:tcPr>
          <w:p w:rsidR="00DD44AF" w:rsidRDefault="00DD44AF">
            <w:pPr>
              <w:pStyle w:val="ConsPlusNormal"/>
              <w:jc w:val="center"/>
            </w:pPr>
            <w:r>
              <w:t>Год рождения (в возрасте 18 лет - дополнительно число и месяц рождения)</w:t>
            </w:r>
          </w:p>
        </w:tc>
        <w:tc>
          <w:tcPr>
            <w:tcW w:w="1398" w:type="dxa"/>
          </w:tcPr>
          <w:p w:rsidR="00DD44AF" w:rsidRDefault="00DD44AF">
            <w:pPr>
              <w:pStyle w:val="ConsPlusNormal"/>
              <w:jc w:val="center"/>
            </w:pPr>
            <w:r>
              <w:t>Адрес места жительства</w:t>
            </w:r>
          </w:p>
        </w:tc>
        <w:tc>
          <w:tcPr>
            <w:tcW w:w="1710" w:type="dxa"/>
          </w:tcPr>
          <w:p w:rsidR="00DD44AF" w:rsidRDefault="00DD44AF">
            <w:pPr>
              <w:pStyle w:val="ConsPlusNormal"/>
              <w:jc w:val="center"/>
            </w:pPr>
            <w:r>
              <w:t>Серия и номер паспорта или документа, заменяющего паспорт гражданина</w:t>
            </w:r>
          </w:p>
        </w:tc>
        <w:tc>
          <w:tcPr>
            <w:tcW w:w="1148" w:type="dxa"/>
          </w:tcPr>
          <w:p w:rsidR="00DD44AF" w:rsidRDefault="00DD44AF">
            <w:pPr>
              <w:pStyle w:val="ConsPlusNormal"/>
              <w:jc w:val="center"/>
            </w:pPr>
            <w:r>
              <w:t>Дата внесения подписи</w:t>
            </w:r>
          </w:p>
        </w:tc>
        <w:tc>
          <w:tcPr>
            <w:tcW w:w="1087" w:type="dxa"/>
          </w:tcPr>
          <w:p w:rsidR="00DD44AF" w:rsidRDefault="00DD44AF">
            <w:pPr>
              <w:pStyle w:val="ConsPlusNormal"/>
              <w:jc w:val="center"/>
            </w:pPr>
            <w:r>
              <w:t>Подпись</w:t>
            </w:r>
          </w:p>
        </w:tc>
      </w:tr>
      <w:tr w:rsidR="00DD44AF">
        <w:tc>
          <w:tcPr>
            <w:tcW w:w="497" w:type="dxa"/>
            <w:vAlign w:val="bottom"/>
          </w:tcPr>
          <w:p w:rsidR="00DD44AF" w:rsidRDefault="00DD44AF">
            <w:pPr>
              <w:pStyle w:val="ConsPlusNormal"/>
              <w:jc w:val="center"/>
            </w:pPr>
            <w:r>
              <w:t>1</w:t>
            </w:r>
          </w:p>
        </w:tc>
        <w:tc>
          <w:tcPr>
            <w:tcW w:w="1282" w:type="dxa"/>
            <w:vAlign w:val="bottom"/>
          </w:tcPr>
          <w:p w:rsidR="00DD44AF" w:rsidRDefault="00DD44AF">
            <w:pPr>
              <w:pStyle w:val="ConsPlusNormal"/>
            </w:pPr>
          </w:p>
        </w:tc>
        <w:tc>
          <w:tcPr>
            <w:tcW w:w="1842" w:type="dxa"/>
            <w:vAlign w:val="bottom"/>
          </w:tcPr>
          <w:p w:rsidR="00DD44AF" w:rsidRDefault="00DD44AF">
            <w:pPr>
              <w:pStyle w:val="ConsPlusNormal"/>
              <w:jc w:val="center"/>
            </w:pPr>
          </w:p>
        </w:tc>
        <w:tc>
          <w:tcPr>
            <w:tcW w:w="1398" w:type="dxa"/>
            <w:vAlign w:val="bottom"/>
          </w:tcPr>
          <w:p w:rsidR="00DD44AF" w:rsidRDefault="00DD44AF">
            <w:pPr>
              <w:pStyle w:val="ConsPlusNormal"/>
            </w:pPr>
          </w:p>
        </w:tc>
        <w:tc>
          <w:tcPr>
            <w:tcW w:w="1710" w:type="dxa"/>
            <w:vAlign w:val="bottom"/>
          </w:tcPr>
          <w:p w:rsidR="00DD44AF" w:rsidRDefault="00DD44AF">
            <w:pPr>
              <w:pStyle w:val="ConsPlusNormal"/>
              <w:jc w:val="center"/>
            </w:pPr>
          </w:p>
        </w:tc>
        <w:tc>
          <w:tcPr>
            <w:tcW w:w="1148" w:type="dxa"/>
            <w:vAlign w:val="bottom"/>
          </w:tcPr>
          <w:p w:rsidR="00DD44AF" w:rsidRDefault="00DD44AF">
            <w:pPr>
              <w:pStyle w:val="ConsPlusNormal"/>
              <w:jc w:val="center"/>
            </w:pPr>
          </w:p>
        </w:tc>
        <w:tc>
          <w:tcPr>
            <w:tcW w:w="1087" w:type="dxa"/>
            <w:vAlign w:val="bottom"/>
          </w:tcPr>
          <w:p w:rsidR="00DD44AF" w:rsidRDefault="00DD44AF">
            <w:pPr>
              <w:pStyle w:val="ConsPlusNormal"/>
              <w:jc w:val="center"/>
            </w:pPr>
          </w:p>
        </w:tc>
      </w:tr>
      <w:tr w:rsidR="00DD44AF">
        <w:tc>
          <w:tcPr>
            <w:tcW w:w="497" w:type="dxa"/>
            <w:vAlign w:val="bottom"/>
          </w:tcPr>
          <w:p w:rsidR="00DD44AF" w:rsidRDefault="00DD44AF">
            <w:pPr>
              <w:pStyle w:val="ConsPlusNormal"/>
              <w:jc w:val="center"/>
            </w:pPr>
            <w:r>
              <w:t>2</w:t>
            </w:r>
          </w:p>
        </w:tc>
        <w:tc>
          <w:tcPr>
            <w:tcW w:w="1282" w:type="dxa"/>
            <w:vAlign w:val="bottom"/>
          </w:tcPr>
          <w:p w:rsidR="00DD44AF" w:rsidRDefault="00DD44AF">
            <w:pPr>
              <w:pStyle w:val="ConsPlusNormal"/>
            </w:pPr>
          </w:p>
        </w:tc>
        <w:tc>
          <w:tcPr>
            <w:tcW w:w="1842" w:type="dxa"/>
            <w:vAlign w:val="bottom"/>
          </w:tcPr>
          <w:p w:rsidR="00DD44AF" w:rsidRDefault="00DD44AF">
            <w:pPr>
              <w:pStyle w:val="ConsPlusNormal"/>
              <w:jc w:val="center"/>
            </w:pPr>
          </w:p>
        </w:tc>
        <w:tc>
          <w:tcPr>
            <w:tcW w:w="1398" w:type="dxa"/>
            <w:vAlign w:val="bottom"/>
          </w:tcPr>
          <w:p w:rsidR="00DD44AF" w:rsidRDefault="00DD44AF">
            <w:pPr>
              <w:pStyle w:val="ConsPlusNormal"/>
            </w:pPr>
          </w:p>
        </w:tc>
        <w:tc>
          <w:tcPr>
            <w:tcW w:w="1710" w:type="dxa"/>
            <w:vAlign w:val="bottom"/>
          </w:tcPr>
          <w:p w:rsidR="00DD44AF" w:rsidRDefault="00DD44AF">
            <w:pPr>
              <w:pStyle w:val="ConsPlusNormal"/>
              <w:jc w:val="center"/>
            </w:pPr>
          </w:p>
        </w:tc>
        <w:tc>
          <w:tcPr>
            <w:tcW w:w="1148" w:type="dxa"/>
            <w:vAlign w:val="bottom"/>
          </w:tcPr>
          <w:p w:rsidR="00DD44AF" w:rsidRDefault="00DD44AF">
            <w:pPr>
              <w:pStyle w:val="ConsPlusNormal"/>
              <w:jc w:val="center"/>
            </w:pPr>
          </w:p>
        </w:tc>
        <w:tc>
          <w:tcPr>
            <w:tcW w:w="1087" w:type="dxa"/>
            <w:vAlign w:val="bottom"/>
          </w:tcPr>
          <w:p w:rsidR="00DD44AF" w:rsidRDefault="00DD44AF">
            <w:pPr>
              <w:pStyle w:val="ConsPlusNormal"/>
              <w:jc w:val="center"/>
            </w:pPr>
          </w:p>
        </w:tc>
      </w:tr>
      <w:tr w:rsidR="00DD44AF">
        <w:tc>
          <w:tcPr>
            <w:tcW w:w="497" w:type="dxa"/>
            <w:vAlign w:val="bottom"/>
          </w:tcPr>
          <w:p w:rsidR="00DD44AF" w:rsidRDefault="00DD44AF">
            <w:pPr>
              <w:pStyle w:val="ConsPlusNormal"/>
              <w:jc w:val="center"/>
            </w:pPr>
            <w:r>
              <w:t>3</w:t>
            </w:r>
          </w:p>
        </w:tc>
        <w:tc>
          <w:tcPr>
            <w:tcW w:w="1282" w:type="dxa"/>
            <w:vAlign w:val="bottom"/>
          </w:tcPr>
          <w:p w:rsidR="00DD44AF" w:rsidRDefault="00DD44AF">
            <w:pPr>
              <w:pStyle w:val="ConsPlusNormal"/>
            </w:pPr>
          </w:p>
        </w:tc>
        <w:tc>
          <w:tcPr>
            <w:tcW w:w="1842" w:type="dxa"/>
            <w:vAlign w:val="bottom"/>
          </w:tcPr>
          <w:p w:rsidR="00DD44AF" w:rsidRDefault="00DD44AF">
            <w:pPr>
              <w:pStyle w:val="ConsPlusNormal"/>
              <w:jc w:val="center"/>
            </w:pPr>
          </w:p>
        </w:tc>
        <w:tc>
          <w:tcPr>
            <w:tcW w:w="1398" w:type="dxa"/>
            <w:vAlign w:val="bottom"/>
          </w:tcPr>
          <w:p w:rsidR="00DD44AF" w:rsidRDefault="00DD44AF">
            <w:pPr>
              <w:pStyle w:val="ConsPlusNormal"/>
            </w:pPr>
          </w:p>
        </w:tc>
        <w:tc>
          <w:tcPr>
            <w:tcW w:w="1710" w:type="dxa"/>
            <w:vAlign w:val="bottom"/>
          </w:tcPr>
          <w:p w:rsidR="00DD44AF" w:rsidRDefault="00DD44AF">
            <w:pPr>
              <w:pStyle w:val="ConsPlusNormal"/>
              <w:jc w:val="center"/>
            </w:pPr>
          </w:p>
        </w:tc>
        <w:tc>
          <w:tcPr>
            <w:tcW w:w="1148" w:type="dxa"/>
            <w:vAlign w:val="bottom"/>
          </w:tcPr>
          <w:p w:rsidR="00DD44AF" w:rsidRDefault="00DD44AF">
            <w:pPr>
              <w:pStyle w:val="ConsPlusNormal"/>
              <w:jc w:val="center"/>
            </w:pPr>
          </w:p>
        </w:tc>
        <w:tc>
          <w:tcPr>
            <w:tcW w:w="1087" w:type="dxa"/>
            <w:vAlign w:val="bottom"/>
          </w:tcPr>
          <w:p w:rsidR="00DD44AF" w:rsidRDefault="00DD44AF">
            <w:pPr>
              <w:pStyle w:val="ConsPlusNormal"/>
              <w:jc w:val="center"/>
            </w:pPr>
          </w:p>
        </w:tc>
      </w:tr>
    </w:tbl>
    <w:p w:rsidR="00DD44AF" w:rsidRDefault="00DD44AF">
      <w:pPr>
        <w:pStyle w:val="ConsPlusNormal"/>
        <w:jc w:val="both"/>
      </w:pPr>
    </w:p>
    <w:p w:rsidR="00DD44AF" w:rsidRDefault="00DD44AF">
      <w:pPr>
        <w:pStyle w:val="ConsPlusNonformat"/>
        <w:jc w:val="both"/>
      </w:pPr>
      <w:r>
        <w:t xml:space="preserve">    Подписной лист удостоверяю: ___________________________________________</w:t>
      </w:r>
    </w:p>
    <w:p w:rsidR="00DD44AF" w:rsidRDefault="00DD44AF">
      <w:pPr>
        <w:pStyle w:val="ConsPlusNonformat"/>
        <w:jc w:val="both"/>
      </w:pPr>
      <w:r>
        <w:t xml:space="preserve">                                  (фамилия, имя, отчество, дата рождения,</w:t>
      </w:r>
    </w:p>
    <w:p w:rsidR="00DD44AF" w:rsidRDefault="00DD44AF">
      <w:pPr>
        <w:pStyle w:val="ConsPlusNonformat"/>
        <w:jc w:val="both"/>
      </w:pPr>
      <w:r>
        <w:t>___________________________________________________________________________</w:t>
      </w:r>
    </w:p>
    <w:p w:rsidR="00DD44AF" w:rsidRDefault="00DD44AF">
      <w:pPr>
        <w:pStyle w:val="ConsPlusNonformat"/>
        <w:jc w:val="both"/>
      </w:pPr>
      <w:r>
        <w:t>адрес места жительства, серия, номер и дата выдачи паспорта или документа,</w:t>
      </w:r>
    </w:p>
    <w:p w:rsidR="00DD44AF" w:rsidRDefault="00DD44AF">
      <w:pPr>
        <w:pStyle w:val="ConsPlusNonformat"/>
        <w:jc w:val="both"/>
      </w:pPr>
      <w:r>
        <w:t>заменяющего паспорт гражданина, наименование или код выдавшего его органа,</w:t>
      </w:r>
    </w:p>
    <w:p w:rsidR="00DD44AF" w:rsidRDefault="00DD44AF">
      <w:pPr>
        <w:pStyle w:val="ConsPlusNonformat"/>
        <w:jc w:val="both"/>
      </w:pPr>
      <w:r>
        <w:t xml:space="preserve">     подпись лица, осуществлявшего сбор подписей, и дата ее внесения)</w:t>
      </w:r>
    </w:p>
    <w:p w:rsidR="00DD44AF" w:rsidRDefault="00DD44AF">
      <w:pPr>
        <w:pStyle w:val="ConsPlusNonformat"/>
        <w:jc w:val="both"/>
      </w:pPr>
    </w:p>
    <w:p w:rsidR="00DD44AF" w:rsidRDefault="00DD44AF">
      <w:pPr>
        <w:pStyle w:val="ConsPlusNonformat"/>
        <w:jc w:val="both"/>
      </w:pPr>
      <w:r>
        <w:t xml:space="preserve">    Уполномоченный представитель политической партии ______________________</w:t>
      </w:r>
    </w:p>
    <w:p w:rsidR="00DD44AF" w:rsidRDefault="00DD44AF">
      <w:pPr>
        <w:pStyle w:val="ConsPlusNonformat"/>
        <w:jc w:val="both"/>
      </w:pPr>
      <w:r>
        <w:t>___________________________________________________________________________</w:t>
      </w:r>
    </w:p>
    <w:p w:rsidR="00DD44AF" w:rsidRDefault="00DD44AF">
      <w:pPr>
        <w:pStyle w:val="ConsPlusNonformat"/>
        <w:jc w:val="both"/>
      </w:pPr>
      <w:r>
        <w:t xml:space="preserve">           (фамилия, имя, отчество, подпись и дата ее внесения)</w:t>
      </w:r>
    </w:p>
    <w:p w:rsidR="00DD44AF" w:rsidRDefault="00DD44AF">
      <w:pPr>
        <w:pStyle w:val="ConsPlusNormal"/>
        <w:ind w:firstLine="540"/>
        <w:jc w:val="both"/>
      </w:pPr>
    </w:p>
    <w:p w:rsidR="00DD44AF" w:rsidRDefault="00DD44AF">
      <w:pPr>
        <w:pStyle w:val="ConsPlusNormal"/>
        <w:ind w:firstLine="540"/>
        <w:jc w:val="both"/>
      </w:pPr>
      <w: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556"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DD44AF" w:rsidRDefault="00DD44AF">
      <w:pPr>
        <w:pStyle w:val="ConsPlusNormal"/>
        <w:ind w:firstLine="540"/>
        <w:jc w:val="both"/>
      </w:pPr>
    </w:p>
    <w:p w:rsidR="00DD44AF" w:rsidRDefault="00DD44AF">
      <w:pPr>
        <w:pStyle w:val="ConsPlusNormal"/>
        <w:ind w:firstLine="540"/>
        <w:jc w:val="both"/>
      </w:pPr>
      <w:r>
        <w:t>--------------------------------</w:t>
      </w:r>
    </w:p>
    <w:p w:rsidR="00DD44AF" w:rsidRDefault="00DD44AF">
      <w:pPr>
        <w:pStyle w:val="ConsPlusNormal"/>
        <w:ind w:firstLine="540"/>
        <w:jc w:val="both"/>
      </w:pPr>
      <w:bookmarkStart w:id="359" w:name="P1952"/>
      <w:bookmarkEnd w:id="359"/>
      <w:r>
        <w:t>&lt;1&gt; Текст подстрочников, а также примечание и сноски в изготовленном подписном листе могут не воспроизводиться.</w:t>
      </w:r>
    </w:p>
    <w:p w:rsidR="00DD44AF" w:rsidRDefault="00DD44AF">
      <w:pPr>
        <w:pStyle w:val="ConsPlusNormal"/>
        <w:ind w:firstLine="540"/>
        <w:jc w:val="both"/>
      </w:pPr>
      <w:bookmarkStart w:id="360" w:name="P1953"/>
      <w:bookmarkEnd w:id="360"/>
      <w: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jc w:val="right"/>
      </w:pPr>
      <w:r>
        <w:t>Приложение 3</w:t>
      </w:r>
    </w:p>
    <w:p w:rsidR="00DD44AF" w:rsidRDefault="00DD44AF">
      <w:pPr>
        <w:pStyle w:val="ConsPlusNormal"/>
        <w:jc w:val="right"/>
      </w:pPr>
      <w:r>
        <w:t>к Федеральному закону</w:t>
      </w:r>
    </w:p>
    <w:p w:rsidR="00DD44AF" w:rsidRDefault="00DD44AF">
      <w:pPr>
        <w:pStyle w:val="ConsPlusNormal"/>
        <w:jc w:val="right"/>
      </w:pPr>
      <w:r>
        <w:t>"О выборах депутатов</w:t>
      </w:r>
    </w:p>
    <w:p w:rsidR="00DD44AF" w:rsidRDefault="00DD44AF">
      <w:pPr>
        <w:pStyle w:val="ConsPlusNormal"/>
        <w:jc w:val="right"/>
      </w:pPr>
      <w:r>
        <w:t>Государственной Думы</w:t>
      </w:r>
    </w:p>
    <w:p w:rsidR="00DD44AF" w:rsidRDefault="00DD44AF">
      <w:pPr>
        <w:pStyle w:val="ConsPlusNormal"/>
        <w:jc w:val="right"/>
      </w:pPr>
      <w:r>
        <w:t>Федерального Собрания</w:t>
      </w:r>
    </w:p>
    <w:p w:rsidR="00DD44AF" w:rsidRDefault="00DD44AF">
      <w:pPr>
        <w:pStyle w:val="ConsPlusNormal"/>
        <w:jc w:val="right"/>
      </w:pPr>
      <w:r>
        <w:t>Российской Федерации"</w:t>
      </w:r>
    </w:p>
    <w:p w:rsidR="00DD44AF" w:rsidRDefault="00DD44AF">
      <w:pPr>
        <w:pStyle w:val="ConsPlusNormal"/>
        <w:ind w:firstLine="540"/>
        <w:jc w:val="both"/>
      </w:pPr>
    </w:p>
    <w:p w:rsidR="00DD44AF" w:rsidRDefault="00DD44AF">
      <w:pPr>
        <w:pStyle w:val="ConsPlusNonformat"/>
        <w:jc w:val="both"/>
      </w:pPr>
      <w:bookmarkStart w:id="361" w:name="P1966"/>
      <w:bookmarkEnd w:id="361"/>
      <w:r>
        <w:t xml:space="preserve">                              ПОДПИСНОЙ ЛИСТ</w:t>
      </w:r>
    </w:p>
    <w:p w:rsidR="00DD44AF" w:rsidRDefault="00DD44AF">
      <w:pPr>
        <w:pStyle w:val="ConsPlusNonformat"/>
        <w:jc w:val="both"/>
      </w:pPr>
    </w:p>
    <w:p w:rsidR="00DD44AF" w:rsidRDefault="00DD44AF">
      <w:pPr>
        <w:pStyle w:val="ConsPlusNonformat"/>
        <w:jc w:val="both"/>
      </w:pPr>
      <w:r>
        <w:t xml:space="preserve">        Выборы депутатов Государственной Думы Федерального Собрания</w:t>
      </w:r>
    </w:p>
    <w:p w:rsidR="00DD44AF" w:rsidRDefault="00DD44AF">
      <w:pPr>
        <w:pStyle w:val="ConsPlusNonformat"/>
        <w:jc w:val="both"/>
      </w:pPr>
      <w:r>
        <w:t xml:space="preserve">            Российской Федерации "__" _______________ 20__ года</w:t>
      </w:r>
    </w:p>
    <w:p w:rsidR="00DD44AF" w:rsidRDefault="00DD44AF">
      <w:pPr>
        <w:pStyle w:val="ConsPlusNonformat"/>
        <w:jc w:val="both"/>
      </w:pPr>
      <w:r>
        <w:t xml:space="preserve">                                     (дата голосования) </w:t>
      </w:r>
      <w:hyperlink w:anchor="P2030" w:history="1">
        <w:r>
          <w:rPr>
            <w:color w:val="0000FF"/>
          </w:rPr>
          <w:t>&lt;1&gt;</w:t>
        </w:r>
      </w:hyperlink>
    </w:p>
    <w:p w:rsidR="00DD44AF" w:rsidRDefault="00DD44AF">
      <w:pPr>
        <w:pStyle w:val="ConsPlusNonformat"/>
        <w:jc w:val="both"/>
      </w:pPr>
    </w:p>
    <w:p w:rsidR="00DD44AF" w:rsidRDefault="00DD44AF">
      <w:pPr>
        <w:pStyle w:val="ConsPlusNonformat"/>
        <w:jc w:val="both"/>
      </w:pPr>
      <w:r>
        <w:t xml:space="preserve">    Мы, нижеподписавшиеся, поддерживаем выдвижение от _____________________</w:t>
      </w:r>
    </w:p>
    <w:p w:rsidR="00DD44AF" w:rsidRDefault="00DD44AF">
      <w:pPr>
        <w:pStyle w:val="ConsPlusNonformat"/>
        <w:jc w:val="both"/>
      </w:pPr>
      <w:r>
        <w:t xml:space="preserve">                                                          (наименование</w:t>
      </w:r>
    </w:p>
    <w:p w:rsidR="00DD44AF" w:rsidRDefault="00DD44AF">
      <w:pPr>
        <w:pStyle w:val="ConsPlusNonformat"/>
        <w:jc w:val="both"/>
      </w:pPr>
      <w:r>
        <w:t xml:space="preserve">                                                       политической партии)</w:t>
      </w:r>
    </w:p>
    <w:p w:rsidR="00DD44AF" w:rsidRDefault="00DD44AF">
      <w:pPr>
        <w:pStyle w:val="ConsPlusNonformat"/>
        <w:jc w:val="both"/>
      </w:pPr>
      <w:r>
        <w:t>кандидата в депутаты по ___________________________________________________</w:t>
      </w:r>
    </w:p>
    <w:p w:rsidR="00DD44AF" w:rsidRDefault="00DD44AF">
      <w:pPr>
        <w:pStyle w:val="ConsPlusNonformat"/>
        <w:jc w:val="both"/>
      </w:pPr>
      <w:r>
        <w:t xml:space="preserve">                        (наименование и номер одномандатного избирательного</w:t>
      </w:r>
    </w:p>
    <w:p w:rsidR="00DD44AF" w:rsidRDefault="00DD44AF">
      <w:pPr>
        <w:pStyle w:val="ConsPlusNonformat"/>
        <w:jc w:val="both"/>
      </w:pPr>
      <w:r>
        <w:t xml:space="preserve">                                            округа)</w:t>
      </w:r>
    </w:p>
    <w:p w:rsidR="00DD44AF" w:rsidRDefault="00DD44AF">
      <w:pPr>
        <w:pStyle w:val="ConsPlusNonformat"/>
        <w:jc w:val="both"/>
      </w:pPr>
      <w:r>
        <w:t>гражданина Российской Федерации ______________, родившегося ______________,</w:t>
      </w:r>
    </w:p>
    <w:p w:rsidR="00DD44AF" w:rsidRDefault="00DD44AF">
      <w:pPr>
        <w:pStyle w:val="ConsPlusNonformat"/>
        <w:jc w:val="both"/>
      </w:pPr>
      <w:r>
        <w:t xml:space="preserve">                                (фамилия, имя,                  (дата</w:t>
      </w:r>
    </w:p>
    <w:p w:rsidR="00DD44AF" w:rsidRDefault="00DD44AF">
      <w:pPr>
        <w:pStyle w:val="ConsPlusNonformat"/>
        <w:jc w:val="both"/>
      </w:pPr>
      <w:r>
        <w:t xml:space="preserve">                                   отчество)                   рождения)</w:t>
      </w:r>
    </w:p>
    <w:p w:rsidR="00DD44AF" w:rsidRDefault="00DD44AF">
      <w:pPr>
        <w:pStyle w:val="ConsPlusNonformat"/>
        <w:jc w:val="both"/>
      </w:pPr>
      <w:r>
        <w:t>работающего ______________________________________________________________,</w:t>
      </w:r>
    </w:p>
    <w:p w:rsidR="00DD44AF" w:rsidRDefault="00DD44AF">
      <w:pPr>
        <w:pStyle w:val="ConsPlusNonformat"/>
        <w:jc w:val="both"/>
      </w:pPr>
      <w:r>
        <w:t xml:space="preserve">                (основное место работы или службы, занимаемая должность</w:t>
      </w:r>
    </w:p>
    <w:p w:rsidR="00DD44AF" w:rsidRDefault="00DD44AF">
      <w:pPr>
        <w:pStyle w:val="ConsPlusNonformat"/>
        <w:jc w:val="both"/>
      </w:pPr>
      <w:r>
        <w:t xml:space="preserve">                                 или род занятий)</w:t>
      </w:r>
    </w:p>
    <w:p w:rsidR="00DD44AF" w:rsidRDefault="00DD44AF">
      <w:pPr>
        <w:pStyle w:val="ConsPlusNonformat"/>
        <w:jc w:val="both"/>
      </w:pPr>
      <w:r>
        <w:t>проживающего ______________________________________________________________</w:t>
      </w:r>
    </w:p>
    <w:p w:rsidR="00DD44AF" w:rsidRDefault="00DD44AF">
      <w:pPr>
        <w:pStyle w:val="ConsPlusNonformat"/>
        <w:jc w:val="both"/>
      </w:pPr>
      <w:r>
        <w:t xml:space="preserve">              (наименование субъекта Российской Федерации, района, города,</w:t>
      </w:r>
    </w:p>
    <w:p w:rsidR="00DD44AF" w:rsidRDefault="00DD44AF">
      <w:pPr>
        <w:pStyle w:val="ConsPlusNonformat"/>
        <w:jc w:val="both"/>
      </w:pPr>
      <w:r>
        <w:t xml:space="preserve">               иного населенного пункта, где находится место жительства)</w:t>
      </w:r>
    </w:p>
    <w:p w:rsidR="00DD44AF" w:rsidRDefault="00DD44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7"/>
        <w:gridCol w:w="1268"/>
        <w:gridCol w:w="1887"/>
        <w:gridCol w:w="1386"/>
        <w:gridCol w:w="1698"/>
        <w:gridCol w:w="1138"/>
        <w:gridCol w:w="1090"/>
      </w:tblGrid>
      <w:tr w:rsidR="00DD44AF">
        <w:tc>
          <w:tcPr>
            <w:tcW w:w="497" w:type="dxa"/>
          </w:tcPr>
          <w:p w:rsidR="00DD44AF" w:rsidRDefault="00DD44AF">
            <w:pPr>
              <w:pStyle w:val="ConsPlusNormal"/>
              <w:jc w:val="center"/>
            </w:pPr>
            <w:r>
              <w:t>N п/п</w:t>
            </w:r>
          </w:p>
        </w:tc>
        <w:tc>
          <w:tcPr>
            <w:tcW w:w="1268" w:type="dxa"/>
          </w:tcPr>
          <w:p w:rsidR="00DD44AF" w:rsidRDefault="00DD44AF">
            <w:pPr>
              <w:pStyle w:val="ConsPlusNormal"/>
              <w:jc w:val="center"/>
            </w:pPr>
            <w:r>
              <w:t>Фамилия, имя, отчество</w:t>
            </w:r>
          </w:p>
        </w:tc>
        <w:tc>
          <w:tcPr>
            <w:tcW w:w="1887" w:type="dxa"/>
          </w:tcPr>
          <w:p w:rsidR="00DD44AF" w:rsidRDefault="00DD44AF">
            <w:pPr>
              <w:pStyle w:val="ConsPlusNormal"/>
              <w:jc w:val="center"/>
            </w:pPr>
            <w:r>
              <w:t>Год рождения (в возрасте 18 лет - дополнительно число и месяц рождения)</w:t>
            </w:r>
          </w:p>
        </w:tc>
        <w:tc>
          <w:tcPr>
            <w:tcW w:w="1386" w:type="dxa"/>
          </w:tcPr>
          <w:p w:rsidR="00DD44AF" w:rsidRDefault="00DD44AF">
            <w:pPr>
              <w:pStyle w:val="ConsPlusNormal"/>
              <w:jc w:val="center"/>
            </w:pPr>
            <w:r>
              <w:t>Адрес места жительства</w:t>
            </w:r>
          </w:p>
        </w:tc>
        <w:tc>
          <w:tcPr>
            <w:tcW w:w="1698" w:type="dxa"/>
          </w:tcPr>
          <w:p w:rsidR="00DD44AF" w:rsidRDefault="00DD44AF">
            <w:pPr>
              <w:pStyle w:val="ConsPlusNormal"/>
              <w:jc w:val="center"/>
            </w:pPr>
            <w:r>
              <w:t>Серия и номер паспорта или документа, заменяющего паспорт гражданина</w:t>
            </w:r>
          </w:p>
        </w:tc>
        <w:tc>
          <w:tcPr>
            <w:tcW w:w="1138" w:type="dxa"/>
          </w:tcPr>
          <w:p w:rsidR="00DD44AF" w:rsidRDefault="00DD44AF">
            <w:pPr>
              <w:pStyle w:val="ConsPlusNormal"/>
              <w:jc w:val="center"/>
            </w:pPr>
            <w:r>
              <w:t>Дата внесения подписи</w:t>
            </w:r>
          </w:p>
        </w:tc>
        <w:tc>
          <w:tcPr>
            <w:tcW w:w="1090" w:type="dxa"/>
          </w:tcPr>
          <w:p w:rsidR="00DD44AF" w:rsidRDefault="00DD44AF">
            <w:pPr>
              <w:pStyle w:val="ConsPlusNormal"/>
              <w:jc w:val="center"/>
            </w:pPr>
            <w:r>
              <w:t>Подпись</w:t>
            </w:r>
          </w:p>
        </w:tc>
      </w:tr>
      <w:tr w:rsidR="00DD44AF">
        <w:tc>
          <w:tcPr>
            <w:tcW w:w="497" w:type="dxa"/>
            <w:vAlign w:val="bottom"/>
          </w:tcPr>
          <w:p w:rsidR="00DD44AF" w:rsidRDefault="00DD44AF">
            <w:pPr>
              <w:pStyle w:val="ConsPlusNormal"/>
              <w:jc w:val="center"/>
            </w:pPr>
            <w:r>
              <w:t>1</w:t>
            </w:r>
          </w:p>
        </w:tc>
        <w:tc>
          <w:tcPr>
            <w:tcW w:w="1268" w:type="dxa"/>
            <w:vAlign w:val="bottom"/>
          </w:tcPr>
          <w:p w:rsidR="00DD44AF" w:rsidRDefault="00DD44AF">
            <w:pPr>
              <w:pStyle w:val="ConsPlusNormal"/>
            </w:pPr>
          </w:p>
        </w:tc>
        <w:tc>
          <w:tcPr>
            <w:tcW w:w="1887" w:type="dxa"/>
            <w:vAlign w:val="bottom"/>
          </w:tcPr>
          <w:p w:rsidR="00DD44AF" w:rsidRDefault="00DD44AF">
            <w:pPr>
              <w:pStyle w:val="ConsPlusNormal"/>
              <w:jc w:val="center"/>
            </w:pPr>
          </w:p>
        </w:tc>
        <w:tc>
          <w:tcPr>
            <w:tcW w:w="1386" w:type="dxa"/>
            <w:vAlign w:val="bottom"/>
          </w:tcPr>
          <w:p w:rsidR="00DD44AF" w:rsidRDefault="00DD44AF">
            <w:pPr>
              <w:pStyle w:val="ConsPlusNormal"/>
            </w:pPr>
          </w:p>
        </w:tc>
        <w:tc>
          <w:tcPr>
            <w:tcW w:w="1698" w:type="dxa"/>
            <w:vAlign w:val="bottom"/>
          </w:tcPr>
          <w:p w:rsidR="00DD44AF" w:rsidRDefault="00DD44AF">
            <w:pPr>
              <w:pStyle w:val="ConsPlusNormal"/>
              <w:jc w:val="center"/>
            </w:pPr>
          </w:p>
        </w:tc>
        <w:tc>
          <w:tcPr>
            <w:tcW w:w="1138" w:type="dxa"/>
            <w:vAlign w:val="bottom"/>
          </w:tcPr>
          <w:p w:rsidR="00DD44AF" w:rsidRDefault="00DD44AF">
            <w:pPr>
              <w:pStyle w:val="ConsPlusNormal"/>
              <w:jc w:val="center"/>
            </w:pPr>
          </w:p>
        </w:tc>
        <w:tc>
          <w:tcPr>
            <w:tcW w:w="1090" w:type="dxa"/>
            <w:vAlign w:val="bottom"/>
          </w:tcPr>
          <w:p w:rsidR="00DD44AF" w:rsidRDefault="00DD44AF">
            <w:pPr>
              <w:pStyle w:val="ConsPlusNormal"/>
              <w:jc w:val="center"/>
            </w:pPr>
          </w:p>
        </w:tc>
      </w:tr>
      <w:tr w:rsidR="00DD44AF">
        <w:tc>
          <w:tcPr>
            <w:tcW w:w="497" w:type="dxa"/>
            <w:vAlign w:val="bottom"/>
          </w:tcPr>
          <w:p w:rsidR="00DD44AF" w:rsidRDefault="00DD44AF">
            <w:pPr>
              <w:pStyle w:val="ConsPlusNormal"/>
              <w:jc w:val="center"/>
            </w:pPr>
            <w:r>
              <w:t>2</w:t>
            </w:r>
          </w:p>
        </w:tc>
        <w:tc>
          <w:tcPr>
            <w:tcW w:w="1268" w:type="dxa"/>
            <w:vAlign w:val="bottom"/>
          </w:tcPr>
          <w:p w:rsidR="00DD44AF" w:rsidRDefault="00DD44AF">
            <w:pPr>
              <w:pStyle w:val="ConsPlusNormal"/>
            </w:pPr>
          </w:p>
        </w:tc>
        <w:tc>
          <w:tcPr>
            <w:tcW w:w="1887" w:type="dxa"/>
            <w:vAlign w:val="bottom"/>
          </w:tcPr>
          <w:p w:rsidR="00DD44AF" w:rsidRDefault="00DD44AF">
            <w:pPr>
              <w:pStyle w:val="ConsPlusNormal"/>
              <w:jc w:val="center"/>
            </w:pPr>
          </w:p>
        </w:tc>
        <w:tc>
          <w:tcPr>
            <w:tcW w:w="1386" w:type="dxa"/>
            <w:vAlign w:val="bottom"/>
          </w:tcPr>
          <w:p w:rsidR="00DD44AF" w:rsidRDefault="00DD44AF">
            <w:pPr>
              <w:pStyle w:val="ConsPlusNormal"/>
            </w:pPr>
          </w:p>
        </w:tc>
        <w:tc>
          <w:tcPr>
            <w:tcW w:w="1698" w:type="dxa"/>
            <w:vAlign w:val="bottom"/>
          </w:tcPr>
          <w:p w:rsidR="00DD44AF" w:rsidRDefault="00DD44AF">
            <w:pPr>
              <w:pStyle w:val="ConsPlusNormal"/>
              <w:jc w:val="center"/>
            </w:pPr>
          </w:p>
        </w:tc>
        <w:tc>
          <w:tcPr>
            <w:tcW w:w="1138" w:type="dxa"/>
            <w:vAlign w:val="bottom"/>
          </w:tcPr>
          <w:p w:rsidR="00DD44AF" w:rsidRDefault="00DD44AF">
            <w:pPr>
              <w:pStyle w:val="ConsPlusNormal"/>
              <w:jc w:val="center"/>
            </w:pPr>
          </w:p>
        </w:tc>
        <w:tc>
          <w:tcPr>
            <w:tcW w:w="1090" w:type="dxa"/>
            <w:vAlign w:val="bottom"/>
          </w:tcPr>
          <w:p w:rsidR="00DD44AF" w:rsidRDefault="00DD44AF">
            <w:pPr>
              <w:pStyle w:val="ConsPlusNormal"/>
              <w:jc w:val="center"/>
            </w:pPr>
          </w:p>
        </w:tc>
      </w:tr>
      <w:tr w:rsidR="00DD44AF">
        <w:tc>
          <w:tcPr>
            <w:tcW w:w="497" w:type="dxa"/>
            <w:vAlign w:val="bottom"/>
          </w:tcPr>
          <w:p w:rsidR="00DD44AF" w:rsidRDefault="00DD44AF">
            <w:pPr>
              <w:pStyle w:val="ConsPlusNormal"/>
              <w:jc w:val="center"/>
            </w:pPr>
            <w:r>
              <w:t>3</w:t>
            </w:r>
          </w:p>
        </w:tc>
        <w:tc>
          <w:tcPr>
            <w:tcW w:w="1268" w:type="dxa"/>
            <w:vAlign w:val="bottom"/>
          </w:tcPr>
          <w:p w:rsidR="00DD44AF" w:rsidRDefault="00DD44AF">
            <w:pPr>
              <w:pStyle w:val="ConsPlusNormal"/>
            </w:pPr>
          </w:p>
        </w:tc>
        <w:tc>
          <w:tcPr>
            <w:tcW w:w="1887" w:type="dxa"/>
            <w:vAlign w:val="bottom"/>
          </w:tcPr>
          <w:p w:rsidR="00DD44AF" w:rsidRDefault="00DD44AF">
            <w:pPr>
              <w:pStyle w:val="ConsPlusNormal"/>
              <w:jc w:val="center"/>
            </w:pPr>
          </w:p>
        </w:tc>
        <w:tc>
          <w:tcPr>
            <w:tcW w:w="1386" w:type="dxa"/>
            <w:vAlign w:val="bottom"/>
          </w:tcPr>
          <w:p w:rsidR="00DD44AF" w:rsidRDefault="00DD44AF">
            <w:pPr>
              <w:pStyle w:val="ConsPlusNormal"/>
            </w:pPr>
          </w:p>
        </w:tc>
        <w:tc>
          <w:tcPr>
            <w:tcW w:w="1698" w:type="dxa"/>
            <w:vAlign w:val="bottom"/>
          </w:tcPr>
          <w:p w:rsidR="00DD44AF" w:rsidRDefault="00DD44AF">
            <w:pPr>
              <w:pStyle w:val="ConsPlusNormal"/>
              <w:jc w:val="center"/>
            </w:pPr>
          </w:p>
        </w:tc>
        <w:tc>
          <w:tcPr>
            <w:tcW w:w="1138" w:type="dxa"/>
            <w:vAlign w:val="bottom"/>
          </w:tcPr>
          <w:p w:rsidR="00DD44AF" w:rsidRDefault="00DD44AF">
            <w:pPr>
              <w:pStyle w:val="ConsPlusNormal"/>
              <w:jc w:val="center"/>
            </w:pPr>
          </w:p>
        </w:tc>
        <w:tc>
          <w:tcPr>
            <w:tcW w:w="1090" w:type="dxa"/>
            <w:vAlign w:val="bottom"/>
          </w:tcPr>
          <w:p w:rsidR="00DD44AF" w:rsidRDefault="00DD44AF">
            <w:pPr>
              <w:pStyle w:val="ConsPlusNormal"/>
              <w:jc w:val="center"/>
            </w:pPr>
          </w:p>
        </w:tc>
      </w:tr>
    </w:tbl>
    <w:p w:rsidR="00DD44AF" w:rsidRDefault="00DD44AF">
      <w:pPr>
        <w:pStyle w:val="ConsPlusNormal"/>
        <w:jc w:val="both"/>
      </w:pPr>
    </w:p>
    <w:p w:rsidR="00DD44AF" w:rsidRDefault="00DD44AF">
      <w:pPr>
        <w:pStyle w:val="ConsPlusNonformat"/>
        <w:jc w:val="both"/>
      </w:pPr>
      <w:r>
        <w:t xml:space="preserve">    Подписной лист удостоверяю: ___________________________________________</w:t>
      </w:r>
    </w:p>
    <w:p w:rsidR="00DD44AF" w:rsidRDefault="00DD44AF">
      <w:pPr>
        <w:pStyle w:val="ConsPlusNonformat"/>
        <w:jc w:val="both"/>
      </w:pPr>
      <w:r>
        <w:t xml:space="preserve">                                  (фамилия, имя, отчество, дата рождения,</w:t>
      </w:r>
    </w:p>
    <w:p w:rsidR="00DD44AF" w:rsidRDefault="00DD44AF">
      <w:pPr>
        <w:pStyle w:val="ConsPlusNonformat"/>
        <w:jc w:val="both"/>
      </w:pPr>
      <w:r>
        <w:t>___________________________________________________________________________</w:t>
      </w:r>
    </w:p>
    <w:p w:rsidR="00DD44AF" w:rsidRDefault="00DD44AF">
      <w:pPr>
        <w:pStyle w:val="ConsPlusNonformat"/>
        <w:jc w:val="both"/>
      </w:pPr>
      <w:r>
        <w:t>адрес места жительства, серия, номер и дата выдачи паспорта или документа,</w:t>
      </w:r>
    </w:p>
    <w:p w:rsidR="00DD44AF" w:rsidRDefault="00DD44AF">
      <w:pPr>
        <w:pStyle w:val="ConsPlusNonformat"/>
        <w:jc w:val="both"/>
      </w:pPr>
      <w:r>
        <w:t>заменяющего паспорт гражданина, наименование или код выдавшего его органа,</w:t>
      </w:r>
    </w:p>
    <w:p w:rsidR="00DD44AF" w:rsidRDefault="00DD44AF">
      <w:pPr>
        <w:pStyle w:val="ConsPlusNonformat"/>
        <w:jc w:val="both"/>
      </w:pPr>
      <w:r>
        <w:t xml:space="preserve">     подпись лица, осуществлявшего сбор подписей, и дата ее внесения)</w:t>
      </w:r>
    </w:p>
    <w:p w:rsidR="00DD44AF" w:rsidRDefault="00DD44AF">
      <w:pPr>
        <w:pStyle w:val="ConsPlusNonformat"/>
        <w:jc w:val="both"/>
      </w:pPr>
    </w:p>
    <w:p w:rsidR="00DD44AF" w:rsidRDefault="00DD44AF">
      <w:pPr>
        <w:pStyle w:val="ConsPlusNonformat"/>
        <w:jc w:val="both"/>
      </w:pPr>
      <w:r>
        <w:t xml:space="preserve">    Кандидат __________________________________________________________</w:t>
      </w:r>
    </w:p>
    <w:p w:rsidR="00DD44AF" w:rsidRDefault="00DD44AF">
      <w:pPr>
        <w:pStyle w:val="ConsPlusNonformat"/>
        <w:jc w:val="both"/>
      </w:pPr>
      <w:r>
        <w:t xml:space="preserve">                (фамилия, имя, отчество, подпись и дата ее внесения)</w:t>
      </w:r>
    </w:p>
    <w:p w:rsidR="00DD44AF" w:rsidRDefault="00DD44AF">
      <w:pPr>
        <w:pStyle w:val="ConsPlusNormal"/>
        <w:ind w:firstLine="540"/>
        <w:jc w:val="both"/>
      </w:pPr>
    </w:p>
    <w:p w:rsidR="00DD44AF" w:rsidRDefault="00DD44AF">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573" w:history="1">
        <w:r>
          <w:rPr>
            <w:color w:val="0000FF"/>
          </w:rPr>
          <w:t>пунктом 1 части 1 статьи 43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D44AF" w:rsidRDefault="00DD44AF">
      <w:pPr>
        <w:pStyle w:val="ConsPlusNormal"/>
        <w:ind w:firstLine="540"/>
        <w:jc w:val="both"/>
      </w:pPr>
    </w:p>
    <w:p w:rsidR="00DD44AF" w:rsidRDefault="00DD44AF">
      <w:pPr>
        <w:pStyle w:val="ConsPlusNormal"/>
        <w:ind w:firstLine="540"/>
        <w:jc w:val="both"/>
      </w:pPr>
      <w:r>
        <w:t>--------------------------------</w:t>
      </w:r>
    </w:p>
    <w:p w:rsidR="00DD44AF" w:rsidRDefault="00DD44AF">
      <w:pPr>
        <w:pStyle w:val="ConsPlusNormal"/>
        <w:ind w:firstLine="540"/>
        <w:jc w:val="both"/>
      </w:pPr>
      <w:bookmarkStart w:id="362" w:name="P2030"/>
      <w:bookmarkEnd w:id="362"/>
      <w:r>
        <w:t>&lt;1&gt; Текст подстрочников, а также примечание и сноска в изготовленном подписном листе могут не воспроизводиться.</w:t>
      </w: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jc w:val="right"/>
      </w:pPr>
      <w:r>
        <w:t>Приложение 4</w:t>
      </w:r>
    </w:p>
    <w:p w:rsidR="00DD44AF" w:rsidRDefault="00DD44AF">
      <w:pPr>
        <w:pStyle w:val="ConsPlusNormal"/>
        <w:jc w:val="right"/>
      </w:pPr>
      <w:r>
        <w:t>к Федеральному закону</w:t>
      </w:r>
    </w:p>
    <w:p w:rsidR="00DD44AF" w:rsidRDefault="00DD44AF">
      <w:pPr>
        <w:pStyle w:val="ConsPlusNormal"/>
        <w:jc w:val="right"/>
      </w:pPr>
      <w:r>
        <w:t>"О выборах депутатов</w:t>
      </w:r>
    </w:p>
    <w:p w:rsidR="00DD44AF" w:rsidRDefault="00DD44AF">
      <w:pPr>
        <w:pStyle w:val="ConsPlusNormal"/>
        <w:jc w:val="right"/>
      </w:pPr>
      <w:r>
        <w:t>Государственной Думы</w:t>
      </w:r>
    </w:p>
    <w:p w:rsidR="00DD44AF" w:rsidRDefault="00DD44AF">
      <w:pPr>
        <w:pStyle w:val="ConsPlusNormal"/>
        <w:jc w:val="right"/>
      </w:pPr>
      <w:r>
        <w:t>Федерального Собрания</w:t>
      </w:r>
    </w:p>
    <w:p w:rsidR="00DD44AF" w:rsidRDefault="00DD44AF">
      <w:pPr>
        <w:pStyle w:val="ConsPlusNormal"/>
        <w:jc w:val="right"/>
      </w:pPr>
      <w:r>
        <w:t>Российской Федерации"</w:t>
      </w:r>
    </w:p>
    <w:p w:rsidR="00DD44AF" w:rsidRDefault="00DD44AF">
      <w:pPr>
        <w:pStyle w:val="ConsPlusNormal"/>
        <w:ind w:firstLine="540"/>
        <w:jc w:val="both"/>
      </w:pPr>
    </w:p>
    <w:p w:rsidR="00DD44AF" w:rsidRDefault="00DD44AF">
      <w:pPr>
        <w:pStyle w:val="ConsPlusNonformat"/>
        <w:jc w:val="both"/>
      </w:pPr>
      <w:bookmarkStart w:id="363" w:name="P2043"/>
      <w:bookmarkEnd w:id="363"/>
      <w:r>
        <w:t xml:space="preserve">                              ПОДПИСНОЙ ЛИСТ</w:t>
      </w:r>
    </w:p>
    <w:p w:rsidR="00DD44AF" w:rsidRDefault="00DD44AF">
      <w:pPr>
        <w:pStyle w:val="ConsPlusNonformat"/>
        <w:jc w:val="both"/>
      </w:pPr>
    </w:p>
    <w:p w:rsidR="00DD44AF" w:rsidRDefault="00DD44AF">
      <w:pPr>
        <w:pStyle w:val="ConsPlusNonformat"/>
        <w:jc w:val="both"/>
      </w:pPr>
      <w:r>
        <w:t xml:space="preserve">        Выборы депутатов Государственной Думы Федерального Собрания</w:t>
      </w:r>
    </w:p>
    <w:p w:rsidR="00DD44AF" w:rsidRDefault="00DD44AF">
      <w:pPr>
        <w:pStyle w:val="ConsPlusNonformat"/>
        <w:jc w:val="both"/>
      </w:pPr>
      <w:r>
        <w:t xml:space="preserve">            Российской Федерации "__" _______________ 20__ года</w:t>
      </w:r>
    </w:p>
    <w:p w:rsidR="00DD44AF" w:rsidRDefault="00DD44AF">
      <w:pPr>
        <w:pStyle w:val="ConsPlusNonformat"/>
        <w:jc w:val="both"/>
      </w:pPr>
      <w:r>
        <w:t xml:space="preserve">                                     (дата голосования) </w:t>
      </w:r>
      <w:hyperlink w:anchor="P2104" w:history="1">
        <w:r>
          <w:rPr>
            <w:color w:val="0000FF"/>
          </w:rPr>
          <w:t>&lt;1&gt;</w:t>
        </w:r>
      </w:hyperlink>
    </w:p>
    <w:p w:rsidR="00DD44AF" w:rsidRDefault="00DD44AF">
      <w:pPr>
        <w:pStyle w:val="ConsPlusNonformat"/>
        <w:jc w:val="both"/>
      </w:pPr>
    </w:p>
    <w:p w:rsidR="00DD44AF" w:rsidRDefault="00DD44AF">
      <w:pPr>
        <w:pStyle w:val="ConsPlusNonformat"/>
        <w:jc w:val="both"/>
      </w:pPr>
      <w:r>
        <w:t xml:space="preserve">    Мы, нижеподписавшиеся, поддерживаем самовыдвижение кандидата в депутаты</w:t>
      </w:r>
    </w:p>
    <w:p w:rsidR="00DD44AF" w:rsidRDefault="00DD44AF">
      <w:pPr>
        <w:pStyle w:val="ConsPlusNonformat"/>
        <w:jc w:val="both"/>
      </w:pPr>
      <w:r>
        <w:t>по ________________________________________________________________________</w:t>
      </w:r>
    </w:p>
    <w:p w:rsidR="00DD44AF" w:rsidRDefault="00DD44AF">
      <w:pPr>
        <w:pStyle w:val="ConsPlusNonformat"/>
        <w:jc w:val="both"/>
      </w:pPr>
      <w:r>
        <w:t xml:space="preserve">         (наименование и номер одномандатного избирательного округа)</w:t>
      </w:r>
    </w:p>
    <w:p w:rsidR="00DD44AF" w:rsidRDefault="00DD44AF">
      <w:pPr>
        <w:pStyle w:val="ConsPlusNonformat"/>
        <w:jc w:val="both"/>
      </w:pPr>
      <w:r>
        <w:t>гражданина Российской Федерации ______________, родившегося ______________,</w:t>
      </w:r>
    </w:p>
    <w:p w:rsidR="00DD44AF" w:rsidRDefault="00DD44AF">
      <w:pPr>
        <w:pStyle w:val="ConsPlusNonformat"/>
        <w:jc w:val="both"/>
      </w:pPr>
      <w:r>
        <w:t xml:space="preserve">                                (фамилия, имя,                  (дата</w:t>
      </w:r>
    </w:p>
    <w:p w:rsidR="00DD44AF" w:rsidRDefault="00DD44AF">
      <w:pPr>
        <w:pStyle w:val="ConsPlusNonformat"/>
        <w:jc w:val="both"/>
      </w:pPr>
      <w:r>
        <w:t xml:space="preserve">                                   отчество)                   рождения)</w:t>
      </w:r>
    </w:p>
    <w:p w:rsidR="00DD44AF" w:rsidRDefault="00DD44AF">
      <w:pPr>
        <w:pStyle w:val="ConsPlusNonformat"/>
        <w:jc w:val="both"/>
      </w:pPr>
      <w:r>
        <w:t>работающего ______________________________________________________________,</w:t>
      </w:r>
    </w:p>
    <w:p w:rsidR="00DD44AF" w:rsidRDefault="00DD44AF">
      <w:pPr>
        <w:pStyle w:val="ConsPlusNonformat"/>
        <w:jc w:val="both"/>
      </w:pPr>
      <w:r>
        <w:t xml:space="preserve">                (основное место работы или службы, занимаемая должность</w:t>
      </w:r>
    </w:p>
    <w:p w:rsidR="00DD44AF" w:rsidRDefault="00DD44AF">
      <w:pPr>
        <w:pStyle w:val="ConsPlusNonformat"/>
        <w:jc w:val="both"/>
      </w:pPr>
      <w:r>
        <w:t xml:space="preserve">                                 или род занятий)</w:t>
      </w:r>
    </w:p>
    <w:p w:rsidR="00DD44AF" w:rsidRDefault="00DD44AF">
      <w:pPr>
        <w:pStyle w:val="ConsPlusNonformat"/>
        <w:jc w:val="both"/>
      </w:pPr>
      <w:r>
        <w:t>проживающего ______________________________________________________________</w:t>
      </w:r>
    </w:p>
    <w:p w:rsidR="00DD44AF" w:rsidRDefault="00DD44AF">
      <w:pPr>
        <w:pStyle w:val="ConsPlusNonformat"/>
        <w:jc w:val="both"/>
      </w:pPr>
      <w:r>
        <w:t xml:space="preserve">              (наименование субъекта Российской Федерации, района, города,</w:t>
      </w:r>
    </w:p>
    <w:p w:rsidR="00DD44AF" w:rsidRDefault="00DD44AF">
      <w:pPr>
        <w:pStyle w:val="ConsPlusNonformat"/>
        <w:jc w:val="both"/>
      </w:pPr>
      <w:r>
        <w:t xml:space="preserve">               иного населенного пункта, где находится место жительства)</w:t>
      </w:r>
    </w:p>
    <w:p w:rsidR="00DD44AF" w:rsidRDefault="00DD44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7"/>
        <w:gridCol w:w="1268"/>
        <w:gridCol w:w="1887"/>
        <w:gridCol w:w="1386"/>
        <w:gridCol w:w="1698"/>
        <w:gridCol w:w="1138"/>
        <w:gridCol w:w="1090"/>
      </w:tblGrid>
      <w:tr w:rsidR="00DD44AF">
        <w:tc>
          <w:tcPr>
            <w:tcW w:w="497" w:type="dxa"/>
          </w:tcPr>
          <w:p w:rsidR="00DD44AF" w:rsidRDefault="00DD44AF">
            <w:pPr>
              <w:pStyle w:val="ConsPlusNormal"/>
              <w:jc w:val="center"/>
            </w:pPr>
            <w:r>
              <w:t>N п/п</w:t>
            </w:r>
          </w:p>
        </w:tc>
        <w:tc>
          <w:tcPr>
            <w:tcW w:w="1268" w:type="dxa"/>
          </w:tcPr>
          <w:p w:rsidR="00DD44AF" w:rsidRDefault="00DD44AF">
            <w:pPr>
              <w:pStyle w:val="ConsPlusNormal"/>
              <w:jc w:val="center"/>
            </w:pPr>
            <w:r>
              <w:t>Фамилия, имя, отчество</w:t>
            </w:r>
          </w:p>
        </w:tc>
        <w:tc>
          <w:tcPr>
            <w:tcW w:w="1887" w:type="dxa"/>
          </w:tcPr>
          <w:p w:rsidR="00DD44AF" w:rsidRDefault="00DD44AF">
            <w:pPr>
              <w:pStyle w:val="ConsPlusNormal"/>
              <w:jc w:val="center"/>
            </w:pPr>
            <w:r>
              <w:t>Год рождения (в возрасте 18 лет - дополнительно число и месяц рождения)</w:t>
            </w:r>
          </w:p>
        </w:tc>
        <w:tc>
          <w:tcPr>
            <w:tcW w:w="1386" w:type="dxa"/>
          </w:tcPr>
          <w:p w:rsidR="00DD44AF" w:rsidRDefault="00DD44AF">
            <w:pPr>
              <w:pStyle w:val="ConsPlusNormal"/>
              <w:jc w:val="center"/>
            </w:pPr>
            <w:r>
              <w:t>Адрес места жительства</w:t>
            </w:r>
          </w:p>
        </w:tc>
        <w:tc>
          <w:tcPr>
            <w:tcW w:w="1698" w:type="dxa"/>
          </w:tcPr>
          <w:p w:rsidR="00DD44AF" w:rsidRDefault="00DD44AF">
            <w:pPr>
              <w:pStyle w:val="ConsPlusNormal"/>
              <w:jc w:val="center"/>
            </w:pPr>
            <w:r>
              <w:t>Серия и номер паспорта или документа, заменяющего паспорт гражданина</w:t>
            </w:r>
          </w:p>
        </w:tc>
        <w:tc>
          <w:tcPr>
            <w:tcW w:w="1138" w:type="dxa"/>
          </w:tcPr>
          <w:p w:rsidR="00DD44AF" w:rsidRDefault="00DD44AF">
            <w:pPr>
              <w:pStyle w:val="ConsPlusNormal"/>
              <w:jc w:val="center"/>
            </w:pPr>
            <w:r>
              <w:t>Дата внесения подписи</w:t>
            </w:r>
          </w:p>
        </w:tc>
        <w:tc>
          <w:tcPr>
            <w:tcW w:w="1090" w:type="dxa"/>
          </w:tcPr>
          <w:p w:rsidR="00DD44AF" w:rsidRDefault="00DD44AF">
            <w:pPr>
              <w:pStyle w:val="ConsPlusNormal"/>
              <w:jc w:val="center"/>
            </w:pPr>
            <w:r>
              <w:t>Подпись</w:t>
            </w:r>
          </w:p>
        </w:tc>
      </w:tr>
      <w:tr w:rsidR="00DD44AF">
        <w:tc>
          <w:tcPr>
            <w:tcW w:w="497" w:type="dxa"/>
            <w:vAlign w:val="bottom"/>
          </w:tcPr>
          <w:p w:rsidR="00DD44AF" w:rsidRDefault="00DD44AF">
            <w:pPr>
              <w:pStyle w:val="ConsPlusNormal"/>
              <w:jc w:val="center"/>
            </w:pPr>
            <w:r>
              <w:t>1</w:t>
            </w:r>
          </w:p>
        </w:tc>
        <w:tc>
          <w:tcPr>
            <w:tcW w:w="1268" w:type="dxa"/>
            <w:vAlign w:val="bottom"/>
          </w:tcPr>
          <w:p w:rsidR="00DD44AF" w:rsidRDefault="00DD44AF">
            <w:pPr>
              <w:pStyle w:val="ConsPlusNormal"/>
            </w:pPr>
          </w:p>
        </w:tc>
        <w:tc>
          <w:tcPr>
            <w:tcW w:w="1887" w:type="dxa"/>
            <w:vAlign w:val="bottom"/>
          </w:tcPr>
          <w:p w:rsidR="00DD44AF" w:rsidRDefault="00DD44AF">
            <w:pPr>
              <w:pStyle w:val="ConsPlusNormal"/>
              <w:jc w:val="center"/>
            </w:pPr>
          </w:p>
        </w:tc>
        <w:tc>
          <w:tcPr>
            <w:tcW w:w="1386" w:type="dxa"/>
            <w:vAlign w:val="bottom"/>
          </w:tcPr>
          <w:p w:rsidR="00DD44AF" w:rsidRDefault="00DD44AF">
            <w:pPr>
              <w:pStyle w:val="ConsPlusNormal"/>
            </w:pPr>
          </w:p>
        </w:tc>
        <w:tc>
          <w:tcPr>
            <w:tcW w:w="1698" w:type="dxa"/>
            <w:vAlign w:val="bottom"/>
          </w:tcPr>
          <w:p w:rsidR="00DD44AF" w:rsidRDefault="00DD44AF">
            <w:pPr>
              <w:pStyle w:val="ConsPlusNormal"/>
              <w:jc w:val="center"/>
            </w:pPr>
          </w:p>
        </w:tc>
        <w:tc>
          <w:tcPr>
            <w:tcW w:w="1138" w:type="dxa"/>
            <w:vAlign w:val="bottom"/>
          </w:tcPr>
          <w:p w:rsidR="00DD44AF" w:rsidRDefault="00DD44AF">
            <w:pPr>
              <w:pStyle w:val="ConsPlusNormal"/>
              <w:jc w:val="center"/>
            </w:pPr>
          </w:p>
        </w:tc>
        <w:tc>
          <w:tcPr>
            <w:tcW w:w="1090" w:type="dxa"/>
            <w:vAlign w:val="bottom"/>
          </w:tcPr>
          <w:p w:rsidR="00DD44AF" w:rsidRDefault="00DD44AF">
            <w:pPr>
              <w:pStyle w:val="ConsPlusNormal"/>
              <w:jc w:val="center"/>
            </w:pPr>
          </w:p>
        </w:tc>
      </w:tr>
      <w:tr w:rsidR="00DD44AF">
        <w:tc>
          <w:tcPr>
            <w:tcW w:w="497" w:type="dxa"/>
            <w:vAlign w:val="bottom"/>
          </w:tcPr>
          <w:p w:rsidR="00DD44AF" w:rsidRDefault="00DD44AF">
            <w:pPr>
              <w:pStyle w:val="ConsPlusNormal"/>
              <w:jc w:val="center"/>
            </w:pPr>
            <w:r>
              <w:t>2</w:t>
            </w:r>
          </w:p>
        </w:tc>
        <w:tc>
          <w:tcPr>
            <w:tcW w:w="1268" w:type="dxa"/>
            <w:vAlign w:val="bottom"/>
          </w:tcPr>
          <w:p w:rsidR="00DD44AF" w:rsidRDefault="00DD44AF">
            <w:pPr>
              <w:pStyle w:val="ConsPlusNormal"/>
            </w:pPr>
          </w:p>
        </w:tc>
        <w:tc>
          <w:tcPr>
            <w:tcW w:w="1887" w:type="dxa"/>
            <w:vAlign w:val="bottom"/>
          </w:tcPr>
          <w:p w:rsidR="00DD44AF" w:rsidRDefault="00DD44AF">
            <w:pPr>
              <w:pStyle w:val="ConsPlusNormal"/>
              <w:jc w:val="center"/>
            </w:pPr>
          </w:p>
        </w:tc>
        <w:tc>
          <w:tcPr>
            <w:tcW w:w="1386" w:type="dxa"/>
            <w:vAlign w:val="bottom"/>
          </w:tcPr>
          <w:p w:rsidR="00DD44AF" w:rsidRDefault="00DD44AF">
            <w:pPr>
              <w:pStyle w:val="ConsPlusNormal"/>
            </w:pPr>
          </w:p>
        </w:tc>
        <w:tc>
          <w:tcPr>
            <w:tcW w:w="1698" w:type="dxa"/>
            <w:vAlign w:val="bottom"/>
          </w:tcPr>
          <w:p w:rsidR="00DD44AF" w:rsidRDefault="00DD44AF">
            <w:pPr>
              <w:pStyle w:val="ConsPlusNormal"/>
              <w:jc w:val="center"/>
            </w:pPr>
          </w:p>
        </w:tc>
        <w:tc>
          <w:tcPr>
            <w:tcW w:w="1138" w:type="dxa"/>
            <w:vAlign w:val="bottom"/>
          </w:tcPr>
          <w:p w:rsidR="00DD44AF" w:rsidRDefault="00DD44AF">
            <w:pPr>
              <w:pStyle w:val="ConsPlusNormal"/>
              <w:jc w:val="center"/>
            </w:pPr>
          </w:p>
        </w:tc>
        <w:tc>
          <w:tcPr>
            <w:tcW w:w="1090" w:type="dxa"/>
            <w:vAlign w:val="bottom"/>
          </w:tcPr>
          <w:p w:rsidR="00DD44AF" w:rsidRDefault="00DD44AF">
            <w:pPr>
              <w:pStyle w:val="ConsPlusNormal"/>
              <w:jc w:val="center"/>
            </w:pPr>
          </w:p>
        </w:tc>
      </w:tr>
      <w:tr w:rsidR="00DD44AF">
        <w:tc>
          <w:tcPr>
            <w:tcW w:w="497" w:type="dxa"/>
            <w:vAlign w:val="bottom"/>
          </w:tcPr>
          <w:p w:rsidR="00DD44AF" w:rsidRDefault="00DD44AF">
            <w:pPr>
              <w:pStyle w:val="ConsPlusNormal"/>
              <w:jc w:val="center"/>
            </w:pPr>
            <w:r>
              <w:t>3</w:t>
            </w:r>
          </w:p>
        </w:tc>
        <w:tc>
          <w:tcPr>
            <w:tcW w:w="1268" w:type="dxa"/>
            <w:vAlign w:val="bottom"/>
          </w:tcPr>
          <w:p w:rsidR="00DD44AF" w:rsidRDefault="00DD44AF">
            <w:pPr>
              <w:pStyle w:val="ConsPlusNormal"/>
            </w:pPr>
          </w:p>
        </w:tc>
        <w:tc>
          <w:tcPr>
            <w:tcW w:w="1887" w:type="dxa"/>
            <w:vAlign w:val="bottom"/>
          </w:tcPr>
          <w:p w:rsidR="00DD44AF" w:rsidRDefault="00DD44AF">
            <w:pPr>
              <w:pStyle w:val="ConsPlusNormal"/>
              <w:jc w:val="center"/>
            </w:pPr>
          </w:p>
        </w:tc>
        <w:tc>
          <w:tcPr>
            <w:tcW w:w="1386" w:type="dxa"/>
            <w:vAlign w:val="bottom"/>
          </w:tcPr>
          <w:p w:rsidR="00DD44AF" w:rsidRDefault="00DD44AF">
            <w:pPr>
              <w:pStyle w:val="ConsPlusNormal"/>
            </w:pPr>
          </w:p>
        </w:tc>
        <w:tc>
          <w:tcPr>
            <w:tcW w:w="1698" w:type="dxa"/>
            <w:vAlign w:val="bottom"/>
          </w:tcPr>
          <w:p w:rsidR="00DD44AF" w:rsidRDefault="00DD44AF">
            <w:pPr>
              <w:pStyle w:val="ConsPlusNormal"/>
              <w:jc w:val="center"/>
            </w:pPr>
          </w:p>
        </w:tc>
        <w:tc>
          <w:tcPr>
            <w:tcW w:w="1138" w:type="dxa"/>
            <w:vAlign w:val="bottom"/>
          </w:tcPr>
          <w:p w:rsidR="00DD44AF" w:rsidRDefault="00DD44AF">
            <w:pPr>
              <w:pStyle w:val="ConsPlusNormal"/>
              <w:jc w:val="center"/>
            </w:pPr>
          </w:p>
        </w:tc>
        <w:tc>
          <w:tcPr>
            <w:tcW w:w="1090" w:type="dxa"/>
            <w:vAlign w:val="bottom"/>
          </w:tcPr>
          <w:p w:rsidR="00DD44AF" w:rsidRDefault="00DD44AF">
            <w:pPr>
              <w:pStyle w:val="ConsPlusNormal"/>
              <w:jc w:val="center"/>
            </w:pPr>
          </w:p>
        </w:tc>
      </w:tr>
    </w:tbl>
    <w:p w:rsidR="00DD44AF" w:rsidRDefault="00DD44AF">
      <w:pPr>
        <w:pStyle w:val="ConsPlusNormal"/>
        <w:jc w:val="both"/>
      </w:pPr>
    </w:p>
    <w:p w:rsidR="00DD44AF" w:rsidRDefault="00DD44AF">
      <w:pPr>
        <w:pStyle w:val="ConsPlusNonformat"/>
        <w:jc w:val="both"/>
      </w:pPr>
      <w:r>
        <w:t xml:space="preserve">    Подписной лист удостоверяю: ___________________________________________</w:t>
      </w:r>
    </w:p>
    <w:p w:rsidR="00DD44AF" w:rsidRDefault="00DD44AF">
      <w:pPr>
        <w:pStyle w:val="ConsPlusNonformat"/>
        <w:jc w:val="both"/>
      </w:pPr>
      <w:r>
        <w:t xml:space="preserve">                                  (фамилия, имя, отчество, дата рождения,</w:t>
      </w:r>
    </w:p>
    <w:p w:rsidR="00DD44AF" w:rsidRDefault="00DD44AF">
      <w:pPr>
        <w:pStyle w:val="ConsPlusNonformat"/>
        <w:jc w:val="both"/>
      </w:pPr>
      <w:r>
        <w:t>___________________________________________________________________________</w:t>
      </w:r>
    </w:p>
    <w:p w:rsidR="00DD44AF" w:rsidRDefault="00DD44AF">
      <w:pPr>
        <w:pStyle w:val="ConsPlusNonformat"/>
        <w:jc w:val="both"/>
      </w:pPr>
      <w:r>
        <w:t>адрес места жительства, серия, номер и дата выдачи паспорта или документа,</w:t>
      </w:r>
    </w:p>
    <w:p w:rsidR="00DD44AF" w:rsidRDefault="00DD44AF">
      <w:pPr>
        <w:pStyle w:val="ConsPlusNonformat"/>
        <w:jc w:val="both"/>
      </w:pPr>
      <w:r>
        <w:t>заменяющего паспорт гражданина, наименование или код выдавшего его органа,</w:t>
      </w:r>
    </w:p>
    <w:p w:rsidR="00DD44AF" w:rsidRDefault="00DD44AF">
      <w:pPr>
        <w:pStyle w:val="ConsPlusNonformat"/>
        <w:jc w:val="both"/>
      </w:pPr>
      <w:r>
        <w:t xml:space="preserve">     подпись лица, осуществлявшего сбор подписей, и дата ее внесения)</w:t>
      </w:r>
    </w:p>
    <w:p w:rsidR="00DD44AF" w:rsidRDefault="00DD44AF">
      <w:pPr>
        <w:pStyle w:val="ConsPlusNonformat"/>
        <w:jc w:val="both"/>
      </w:pPr>
    </w:p>
    <w:p w:rsidR="00DD44AF" w:rsidRDefault="00DD44AF">
      <w:pPr>
        <w:pStyle w:val="ConsPlusNonformat"/>
        <w:jc w:val="both"/>
      </w:pPr>
      <w:r>
        <w:t xml:space="preserve">    Кандидат __________________________________________________________</w:t>
      </w:r>
    </w:p>
    <w:p w:rsidR="00DD44AF" w:rsidRDefault="00DD44AF">
      <w:pPr>
        <w:pStyle w:val="ConsPlusNonformat"/>
        <w:jc w:val="both"/>
      </w:pPr>
      <w:r>
        <w:t xml:space="preserve">                (фамилия, имя, отчество, подпись и дата ее внесения)</w:t>
      </w:r>
    </w:p>
    <w:p w:rsidR="00DD44AF" w:rsidRDefault="00DD44AF">
      <w:pPr>
        <w:pStyle w:val="ConsPlusNormal"/>
        <w:ind w:firstLine="540"/>
        <w:jc w:val="both"/>
      </w:pPr>
    </w:p>
    <w:p w:rsidR="00DD44AF" w:rsidRDefault="00DD44AF">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538" w:history="1">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D44AF" w:rsidRDefault="00DD44AF">
      <w:pPr>
        <w:pStyle w:val="ConsPlusNormal"/>
        <w:ind w:firstLine="540"/>
        <w:jc w:val="both"/>
      </w:pPr>
    </w:p>
    <w:p w:rsidR="00DD44AF" w:rsidRDefault="00DD44AF">
      <w:pPr>
        <w:pStyle w:val="ConsPlusNormal"/>
        <w:ind w:firstLine="540"/>
        <w:jc w:val="both"/>
      </w:pPr>
      <w:r>
        <w:t>--------------------------------</w:t>
      </w:r>
    </w:p>
    <w:p w:rsidR="00DD44AF" w:rsidRDefault="00DD44AF">
      <w:pPr>
        <w:pStyle w:val="ConsPlusNormal"/>
        <w:ind w:firstLine="540"/>
        <w:jc w:val="both"/>
      </w:pPr>
      <w:bookmarkStart w:id="364" w:name="P2104"/>
      <w:bookmarkEnd w:id="364"/>
      <w:r>
        <w:t>&lt;1&gt; Текст подстрочников, а также примечание и сноска в изготовленном подписном листе могут не воспроизводиться.</w:t>
      </w: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jc w:val="right"/>
      </w:pPr>
      <w:r>
        <w:t>Приложение 5</w:t>
      </w:r>
    </w:p>
    <w:p w:rsidR="00DD44AF" w:rsidRDefault="00DD44AF">
      <w:pPr>
        <w:pStyle w:val="ConsPlusNormal"/>
        <w:jc w:val="right"/>
      </w:pPr>
      <w:r>
        <w:t>к Федеральному закону</w:t>
      </w:r>
    </w:p>
    <w:p w:rsidR="00DD44AF" w:rsidRDefault="00DD44AF">
      <w:pPr>
        <w:pStyle w:val="ConsPlusNormal"/>
        <w:jc w:val="right"/>
      </w:pPr>
      <w:r>
        <w:t>"О выборах депутатов</w:t>
      </w:r>
    </w:p>
    <w:p w:rsidR="00DD44AF" w:rsidRDefault="00DD44AF">
      <w:pPr>
        <w:pStyle w:val="ConsPlusNormal"/>
        <w:jc w:val="right"/>
      </w:pPr>
      <w:r>
        <w:t>Государственной Думы</w:t>
      </w:r>
    </w:p>
    <w:p w:rsidR="00DD44AF" w:rsidRDefault="00DD44AF">
      <w:pPr>
        <w:pStyle w:val="ConsPlusNormal"/>
        <w:jc w:val="right"/>
      </w:pPr>
      <w:r>
        <w:t>Федерального Собрания</w:t>
      </w:r>
    </w:p>
    <w:p w:rsidR="00DD44AF" w:rsidRDefault="00DD44AF">
      <w:pPr>
        <w:pStyle w:val="ConsPlusNormal"/>
        <w:jc w:val="right"/>
      </w:pPr>
      <w:r>
        <w:t>Российской Федерации"</w:t>
      </w:r>
    </w:p>
    <w:p w:rsidR="00DD44AF" w:rsidRDefault="00DD44AF">
      <w:pPr>
        <w:pStyle w:val="ConsPlusNormal"/>
        <w:jc w:val="right"/>
      </w:pPr>
    </w:p>
    <w:p w:rsidR="00DD44AF" w:rsidRDefault="00DD44AF">
      <w:pPr>
        <w:pStyle w:val="ConsPlusNormal"/>
        <w:jc w:val="center"/>
      </w:pPr>
      <w:bookmarkStart w:id="365" w:name="P2117"/>
      <w:bookmarkEnd w:id="365"/>
      <w:r>
        <w:t>КОНТРОЛЬНЫЕ СООТНОШЕНИЯ</w:t>
      </w:r>
    </w:p>
    <w:p w:rsidR="00DD44AF" w:rsidRDefault="00DD44AF">
      <w:pPr>
        <w:pStyle w:val="ConsPlusNormal"/>
        <w:jc w:val="center"/>
      </w:pPr>
      <w:r>
        <w:t>ДАННЫХ, ВНЕСЕННЫХ В ПРОТОКОЛ ОБ ИТОГАХ ГОЛОСОВАНИЯ</w:t>
      </w:r>
    </w:p>
    <w:p w:rsidR="00DD44AF" w:rsidRDefault="00DD44AF">
      <w:pPr>
        <w:pStyle w:val="ConsPlusNormal"/>
        <w:jc w:val="center"/>
      </w:pPr>
    </w:p>
    <w:p w:rsidR="00DD44AF" w:rsidRDefault="00DD44AF">
      <w:pPr>
        <w:pStyle w:val="ConsPlusNormal"/>
        <w:jc w:val="center"/>
      </w:pPr>
      <w:r>
        <w:t>(числами обозначены строки</w:t>
      </w:r>
    </w:p>
    <w:p w:rsidR="00DD44AF" w:rsidRDefault="00DD44AF">
      <w:pPr>
        <w:pStyle w:val="ConsPlusNormal"/>
        <w:jc w:val="center"/>
      </w:pPr>
      <w:r>
        <w:t xml:space="preserve">протокола, пронумерованные в соответствии со </w:t>
      </w:r>
      <w:hyperlink w:anchor="P1366" w:history="1">
        <w:r>
          <w:rPr>
            <w:color w:val="0000FF"/>
          </w:rPr>
          <w:t>статьей 84</w:t>
        </w:r>
      </w:hyperlink>
    </w:p>
    <w:p w:rsidR="00DD44AF" w:rsidRDefault="00DD44AF">
      <w:pPr>
        <w:pStyle w:val="ConsPlusNormal"/>
        <w:jc w:val="center"/>
      </w:pPr>
      <w:r>
        <w:t>настоящего Федерального закона)</w:t>
      </w:r>
    </w:p>
    <w:p w:rsidR="00DD44AF" w:rsidRDefault="00DD44AF">
      <w:pPr>
        <w:pStyle w:val="ConsPlusNormal"/>
        <w:jc w:val="center"/>
      </w:pPr>
    </w:p>
    <w:p w:rsidR="00DD44AF" w:rsidRDefault="00A911E1">
      <w:pPr>
        <w:pStyle w:val="ConsPlusNormal"/>
        <w:ind w:firstLine="540"/>
        <w:jc w:val="both"/>
      </w:pPr>
      <w:hyperlink w:anchor="P1376" w:history="1">
        <w:r w:rsidR="00DD44AF">
          <w:rPr>
            <w:color w:val="0000FF"/>
          </w:rPr>
          <w:t>1</w:t>
        </w:r>
      </w:hyperlink>
      <w:r w:rsidR="00DD44AF">
        <w:t xml:space="preserve"> больше или равно </w:t>
      </w:r>
      <w:hyperlink w:anchor="P1378" w:history="1">
        <w:r w:rsidR="00DD44AF">
          <w:rPr>
            <w:color w:val="0000FF"/>
          </w:rPr>
          <w:t>3</w:t>
        </w:r>
      </w:hyperlink>
      <w:r w:rsidR="00DD44AF">
        <w:t xml:space="preserve"> + </w:t>
      </w:r>
      <w:hyperlink w:anchor="P1379" w:history="1">
        <w:r w:rsidR="00DD44AF">
          <w:rPr>
            <w:color w:val="0000FF"/>
          </w:rPr>
          <w:t>4</w:t>
        </w:r>
      </w:hyperlink>
      <w:r w:rsidR="00DD44AF">
        <w:t xml:space="preserve"> + </w:t>
      </w:r>
      <w:hyperlink w:anchor="P1380" w:history="1">
        <w:r w:rsidR="00DD44AF">
          <w:rPr>
            <w:color w:val="0000FF"/>
          </w:rPr>
          <w:t>5</w:t>
        </w:r>
      </w:hyperlink>
    </w:p>
    <w:p w:rsidR="00DD44AF" w:rsidRDefault="00A911E1">
      <w:pPr>
        <w:pStyle w:val="ConsPlusNormal"/>
        <w:ind w:firstLine="540"/>
        <w:jc w:val="both"/>
      </w:pPr>
      <w:hyperlink w:anchor="P1377" w:history="1">
        <w:r w:rsidR="00DD44AF">
          <w:rPr>
            <w:color w:val="0000FF"/>
          </w:rPr>
          <w:t>2</w:t>
        </w:r>
      </w:hyperlink>
      <w:r w:rsidR="00DD44AF">
        <w:t xml:space="preserve"> равно </w:t>
      </w:r>
      <w:hyperlink w:anchor="P1378" w:history="1">
        <w:r w:rsidR="00DD44AF">
          <w:rPr>
            <w:color w:val="0000FF"/>
          </w:rPr>
          <w:t>3</w:t>
        </w:r>
      </w:hyperlink>
      <w:r w:rsidR="00DD44AF">
        <w:t xml:space="preserve"> + </w:t>
      </w:r>
      <w:hyperlink w:anchor="P1379" w:history="1">
        <w:r w:rsidR="00DD44AF">
          <w:rPr>
            <w:color w:val="0000FF"/>
          </w:rPr>
          <w:t>4</w:t>
        </w:r>
      </w:hyperlink>
      <w:r w:rsidR="00DD44AF">
        <w:t xml:space="preserve"> + </w:t>
      </w:r>
      <w:hyperlink w:anchor="P1380" w:history="1">
        <w:r w:rsidR="00DD44AF">
          <w:rPr>
            <w:color w:val="0000FF"/>
          </w:rPr>
          <w:t>5</w:t>
        </w:r>
      </w:hyperlink>
      <w:r w:rsidR="00DD44AF">
        <w:t xml:space="preserve"> + </w:t>
      </w:r>
      <w:hyperlink w:anchor="P1381" w:history="1">
        <w:r w:rsidR="00DD44AF">
          <w:rPr>
            <w:color w:val="0000FF"/>
          </w:rPr>
          <w:t>6</w:t>
        </w:r>
      </w:hyperlink>
      <w:r w:rsidR="00DD44AF">
        <w:t xml:space="preserve"> + </w:t>
      </w:r>
      <w:hyperlink w:anchor="P1392" w:history="1">
        <w:r w:rsidR="00DD44AF">
          <w:rPr>
            <w:color w:val="0000FF"/>
          </w:rPr>
          <w:t>17</w:t>
        </w:r>
      </w:hyperlink>
      <w:r w:rsidR="00DD44AF">
        <w:t xml:space="preserve"> - </w:t>
      </w:r>
      <w:hyperlink w:anchor="P1393" w:history="1">
        <w:r w:rsidR="00DD44AF">
          <w:rPr>
            <w:color w:val="0000FF"/>
          </w:rPr>
          <w:t>18</w:t>
        </w:r>
      </w:hyperlink>
    </w:p>
    <w:p w:rsidR="00DD44AF" w:rsidRDefault="00A911E1">
      <w:pPr>
        <w:pStyle w:val="ConsPlusNormal"/>
        <w:ind w:firstLine="540"/>
        <w:jc w:val="both"/>
      </w:pPr>
      <w:hyperlink w:anchor="P1382" w:history="1">
        <w:r w:rsidR="00DD44AF">
          <w:rPr>
            <w:color w:val="0000FF"/>
          </w:rPr>
          <w:t>7</w:t>
        </w:r>
      </w:hyperlink>
      <w:r w:rsidR="00DD44AF">
        <w:t xml:space="preserve"> + </w:t>
      </w:r>
      <w:hyperlink w:anchor="P1383" w:history="1">
        <w:r w:rsidR="00DD44AF">
          <w:rPr>
            <w:color w:val="0000FF"/>
          </w:rPr>
          <w:t>8</w:t>
        </w:r>
      </w:hyperlink>
      <w:r w:rsidR="00DD44AF">
        <w:t xml:space="preserve"> равно </w:t>
      </w:r>
      <w:hyperlink w:anchor="P1384" w:history="1">
        <w:r w:rsidR="00DD44AF">
          <w:rPr>
            <w:color w:val="0000FF"/>
          </w:rPr>
          <w:t>9</w:t>
        </w:r>
      </w:hyperlink>
      <w:r w:rsidR="00DD44AF">
        <w:t xml:space="preserve"> + </w:t>
      </w:r>
      <w:hyperlink w:anchor="P1385" w:history="1">
        <w:r w:rsidR="00DD44AF">
          <w:rPr>
            <w:color w:val="0000FF"/>
          </w:rPr>
          <w:t>10</w:t>
        </w:r>
      </w:hyperlink>
    </w:p>
    <w:p w:rsidR="00DD44AF" w:rsidRDefault="00A911E1">
      <w:pPr>
        <w:pStyle w:val="ConsPlusNormal"/>
        <w:ind w:firstLine="540"/>
        <w:jc w:val="both"/>
      </w:pPr>
      <w:hyperlink w:anchor="P1385" w:history="1">
        <w:r w:rsidR="00DD44AF">
          <w:rPr>
            <w:color w:val="0000FF"/>
          </w:rPr>
          <w:t>10</w:t>
        </w:r>
      </w:hyperlink>
      <w:r w:rsidR="00DD44AF">
        <w:t xml:space="preserve"> равно </w:t>
      </w:r>
      <w:hyperlink w:anchor="P1394" w:history="1">
        <w:r w:rsidR="00DD44AF">
          <w:rPr>
            <w:color w:val="0000FF"/>
          </w:rPr>
          <w:t>19</w:t>
        </w:r>
      </w:hyperlink>
      <w:r w:rsidR="00DD44AF">
        <w:t xml:space="preserve"> + все последующие строки протокола</w:t>
      </w:r>
    </w:p>
    <w:p w:rsidR="00DD44AF" w:rsidRDefault="00A911E1">
      <w:pPr>
        <w:pStyle w:val="ConsPlusNormal"/>
        <w:ind w:firstLine="540"/>
        <w:jc w:val="both"/>
      </w:pPr>
      <w:hyperlink w:anchor="P1386" w:history="1">
        <w:r w:rsidR="00DD44AF">
          <w:rPr>
            <w:color w:val="0000FF"/>
          </w:rPr>
          <w:t>11</w:t>
        </w:r>
      </w:hyperlink>
      <w:r w:rsidR="00DD44AF">
        <w:t xml:space="preserve"> равно </w:t>
      </w:r>
      <w:hyperlink w:anchor="P1387" w:history="1">
        <w:r w:rsidR="00DD44AF">
          <w:rPr>
            <w:color w:val="0000FF"/>
          </w:rPr>
          <w:t>12</w:t>
        </w:r>
      </w:hyperlink>
      <w:r w:rsidR="00DD44AF">
        <w:t xml:space="preserve"> + </w:t>
      </w:r>
      <w:hyperlink w:anchor="P1389" w:history="1">
        <w:r w:rsidR="00DD44AF">
          <w:rPr>
            <w:color w:val="0000FF"/>
          </w:rPr>
          <w:t>14</w:t>
        </w:r>
      </w:hyperlink>
      <w:r w:rsidR="00DD44AF">
        <w:t xml:space="preserve"> + </w:t>
      </w:r>
      <w:hyperlink w:anchor="P1391" w:history="1">
        <w:r w:rsidR="00DD44AF">
          <w:rPr>
            <w:color w:val="0000FF"/>
          </w:rPr>
          <w:t>16</w:t>
        </w:r>
      </w:hyperlink>
    </w:p>
    <w:p w:rsidR="00DD44AF" w:rsidRDefault="00DD44AF">
      <w:pPr>
        <w:pStyle w:val="ConsPlusNormal"/>
        <w:ind w:firstLine="540"/>
        <w:jc w:val="both"/>
      </w:pPr>
    </w:p>
    <w:p w:rsidR="00DD44AF" w:rsidRDefault="00DD44AF">
      <w:pPr>
        <w:pStyle w:val="ConsPlusNormal"/>
        <w:ind w:firstLine="540"/>
        <w:jc w:val="both"/>
      </w:pPr>
    </w:p>
    <w:p w:rsidR="00DD44AF" w:rsidRDefault="00DD44AF">
      <w:pPr>
        <w:pStyle w:val="ConsPlusNormal"/>
        <w:pBdr>
          <w:top w:val="single" w:sz="6" w:space="0" w:color="auto"/>
        </w:pBdr>
        <w:spacing w:before="100" w:after="100"/>
        <w:jc w:val="both"/>
        <w:rPr>
          <w:sz w:val="2"/>
          <w:szCs w:val="2"/>
        </w:rPr>
      </w:pPr>
    </w:p>
    <w:p w:rsidR="000E3B62" w:rsidRDefault="000E3B62"/>
    <w:sectPr w:rsidR="000E3B62" w:rsidSect="00DD511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44AF"/>
    <w:rsid w:val="000E3B62"/>
    <w:rsid w:val="00A911E1"/>
    <w:rsid w:val="00B1717C"/>
    <w:rsid w:val="00DD4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4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44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4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4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44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44A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3653D8D58D1B6806AD53B25B820200DFE462A3DE0292B247080938597301A20F3D288D0C9346FCRCB0H" TargetMode="External"/><Relationship Id="rId117" Type="http://schemas.openxmlformats.org/officeDocument/2006/relationships/hyperlink" Target="consultantplus://offline/ref=073653D8D58D1B6806AD53B25B820200DFEA62A3DD0792B247080938597301A20F3D288D0C9344FARCB0H" TargetMode="External"/><Relationship Id="rId21" Type="http://schemas.openxmlformats.org/officeDocument/2006/relationships/hyperlink" Target="consultantplus://offline/ref=073653D8D58D1B6806AD53B25B820200DCE465A7D552C5B0165D073D512349B24178258C0A90R4B4H" TargetMode="External"/><Relationship Id="rId42" Type="http://schemas.openxmlformats.org/officeDocument/2006/relationships/hyperlink" Target="consultantplus://offline/ref=073653D8D58D1B6806AD53B25B820200DFE46BA4DD0C92B247080938597301A20F3D288D0C9345FARCB2H" TargetMode="External"/><Relationship Id="rId47" Type="http://schemas.openxmlformats.org/officeDocument/2006/relationships/hyperlink" Target="consultantplus://offline/ref=073653D8D58D1B6806AD53B25B820200DFE461A7D60D92B247080938597301A20F3D288E08R9BBH" TargetMode="External"/><Relationship Id="rId63" Type="http://schemas.openxmlformats.org/officeDocument/2006/relationships/hyperlink" Target="consultantplus://offline/ref=073653D8D58D1B6806AD53B25B820200DFE862A7DD0192B247080938597301A20F3D288D0C9345FCRCB4H" TargetMode="External"/><Relationship Id="rId68" Type="http://schemas.openxmlformats.org/officeDocument/2006/relationships/hyperlink" Target="consultantplus://offline/ref=073653D8D58D1B6806AD53B25B820200DFE862A7DD0192B247080938597301A20F3D288D0C9345FCRCB4H" TargetMode="External"/><Relationship Id="rId84" Type="http://schemas.openxmlformats.org/officeDocument/2006/relationships/hyperlink" Target="consultantplus://offline/ref=073653D8D58D1B6806AD53B25B820200DFE46BA7D70592B247080938597301A20F3D288D0C9345FERCB6H" TargetMode="External"/><Relationship Id="rId89" Type="http://schemas.openxmlformats.org/officeDocument/2006/relationships/hyperlink" Target="consultantplus://offline/ref=073653D8D58D1B6806AD53B25B820200DFE461A7D60D92B247080938597301A20F3D288D0C9144F5RCB3H" TargetMode="External"/><Relationship Id="rId112" Type="http://schemas.openxmlformats.org/officeDocument/2006/relationships/hyperlink" Target="consultantplus://offline/ref=073653D8D58D1B6806AD53B25B820200DFE461A7D60D92B247080938597301A20F3D288D0C9142FCRCB4H" TargetMode="External"/><Relationship Id="rId133" Type="http://schemas.openxmlformats.org/officeDocument/2006/relationships/hyperlink" Target="consultantplus://offline/ref=073653D8D58D1B6806AD53B25B820200DFE461A7D60D92B247080938597301A20F3D288E0CR9B5H" TargetMode="External"/><Relationship Id="rId138" Type="http://schemas.openxmlformats.org/officeDocument/2006/relationships/hyperlink" Target="consultantplus://offline/ref=073653D8D58D1B6806AD53B25B820200DFE461A7D60D92B24708093859R7B3H" TargetMode="External"/><Relationship Id="rId154" Type="http://schemas.openxmlformats.org/officeDocument/2006/relationships/hyperlink" Target="consultantplus://offline/ref=073653D8D58D1B6806AD53B25B820200DFEC61A2DD0192B247080938597301A20F3D288D0C9345FFRCB7H" TargetMode="External"/><Relationship Id="rId159" Type="http://schemas.openxmlformats.org/officeDocument/2006/relationships/hyperlink" Target="consultantplus://offline/ref=073653D8D58D1B6806AD53B25B820200DFED62ABDF0192B24708093859R7B3H" TargetMode="External"/><Relationship Id="rId170" Type="http://schemas.openxmlformats.org/officeDocument/2006/relationships/hyperlink" Target="consultantplus://offline/ref=073653D8D58D1B6806AD53B25B820200DFE460A4DB0192B247080938597301A20F3D288D0C9347FFRCB7H" TargetMode="External"/><Relationship Id="rId16" Type="http://schemas.openxmlformats.org/officeDocument/2006/relationships/hyperlink" Target="consultantplus://offline/ref=073653D8D58D1B6806AD53B25B820200DFE461A7D60D92B247080938597301A20F3D288E0CR9B2H" TargetMode="External"/><Relationship Id="rId107" Type="http://schemas.openxmlformats.org/officeDocument/2006/relationships/hyperlink" Target="consultantplus://offline/ref=073653D8D58D1B6806AD53B25B820200DFE461A7D60D92B247080938597301A20F3D288D0C934DFARCB0H" TargetMode="External"/><Relationship Id="rId11" Type="http://schemas.openxmlformats.org/officeDocument/2006/relationships/hyperlink" Target="consultantplus://offline/ref=073653D8D58D1B6806AD53B25B820200DCE465A7D552C5B0165D073D512349B24178258C0A9AR4B5H" TargetMode="External"/><Relationship Id="rId32" Type="http://schemas.openxmlformats.org/officeDocument/2006/relationships/hyperlink" Target="consultantplus://offline/ref=073653D8D58D1B6806AD53B25B820200DFE461A7D60D92B247080938597301A20F3D288D0C9240FCRCB0H" TargetMode="External"/><Relationship Id="rId37" Type="http://schemas.openxmlformats.org/officeDocument/2006/relationships/hyperlink" Target="consultantplus://offline/ref=073653D8D58D1B6806AD53B25B820200DFE461A7D60D92B247080938597301A20F3D288E0AR9BAH" TargetMode="External"/><Relationship Id="rId53" Type="http://schemas.openxmlformats.org/officeDocument/2006/relationships/hyperlink" Target="consultantplus://offline/ref=073653D8D58D1B6806AD53B25B820200DFE461A7D60D92B247080938597301A20F3D288D0C9240FBRCB6H" TargetMode="External"/><Relationship Id="rId58" Type="http://schemas.openxmlformats.org/officeDocument/2006/relationships/hyperlink" Target="consultantplus://offline/ref=073653D8D58D1B6806AD53B25B820200DFE560A2DA0692B247080938597301A20F3D288A08R9B0H" TargetMode="External"/><Relationship Id="rId74" Type="http://schemas.openxmlformats.org/officeDocument/2006/relationships/hyperlink" Target="consultantplus://offline/ref=073653D8D58D1B6806AD53B25B820200DFE462A3DE0292B247080938597301A20F3D288D0C9340FBRCBBH" TargetMode="External"/><Relationship Id="rId79" Type="http://schemas.openxmlformats.org/officeDocument/2006/relationships/hyperlink" Target="consultantplus://offline/ref=073653D8D58D1B6806AD53B25B820200DFE563A2DF0092B247080938597301A20F3D288D0C9344FBRCB6H" TargetMode="External"/><Relationship Id="rId102" Type="http://schemas.openxmlformats.org/officeDocument/2006/relationships/hyperlink" Target="consultantplus://offline/ref=073653D8D58D1B6806AD53B25B820200DFEB63A0DC0D92B247080938597301A20F3D288D0C9344F9RCB0H" TargetMode="External"/><Relationship Id="rId123" Type="http://schemas.openxmlformats.org/officeDocument/2006/relationships/hyperlink" Target="consultantplus://offline/ref=073653D8D58D1B6806AD53B25B820200DFE464ABD90092B247080938597301A20F3D288D0C9345FFRCB7H" TargetMode="External"/><Relationship Id="rId128" Type="http://schemas.openxmlformats.org/officeDocument/2006/relationships/hyperlink" Target="consultantplus://offline/ref=073653D8D58D1B6806AD53B25B820200DFE461A7D60D92B247080938597301A20F3D288E0CR9B5H" TargetMode="External"/><Relationship Id="rId144" Type="http://schemas.openxmlformats.org/officeDocument/2006/relationships/hyperlink" Target="consultantplus://offline/ref=073653D8D58D1B6806AD53B25B820200DFE866A5D90C92B247080938597301A20F3D288D0C9345F5RCB2H" TargetMode="External"/><Relationship Id="rId149" Type="http://schemas.openxmlformats.org/officeDocument/2006/relationships/hyperlink" Target="consultantplus://offline/ref=073653D8D58D1B6806AD53B25B820200DFE866A5DD0292B247080938597301A20F3D288D0C9344F9RCB3H" TargetMode="External"/><Relationship Id="rId5" Type="http://schemas.openxmlformats.org/officeDocument/2006/relationships/hyperlink" Target="consultantplus://offline/ref=073653D8D58D1B6806AD53B25B820200DFE460A4DB0192B247080938597301A20F3D288D0C9347FFRCB7H" TargetMode="External"/><Relationship Id="rId90" Type="http://schemas.openxmlformats.org/officeDocument/2006/relationships/hyperlink" Target="consultantplus://offline/ref=073653D8D58D1B6806AD53B25B820200DFE461A7D60D92B247080938597301A20F3D288E0CR9B2H" TargetMode="External"/><Relationship Id="rId95" Type="http://schemas.openxmlformats.org/officeDocument/2006/relationships/hyperlink" Target="consultantplus://offline/ref=073653D8D58D1B6806AD53B25B820200DFE461A7D60D92B247080938597301A20F3D288D0C9343F5RCB6H" TargetMode="External"/><Relationship Id="rId160" Type="http://schemas.openxmlformats.org/officeDocument/2006/relationships/hyperlink" Target="consultantplus://offline/ref=073653D8D58D1B6806AD53B25B820200DFED67A3DC0692B247080938597301A20F3D288D0C9345FERCB5H" TargetMode="External"/><Relationship Id="rId165" Type="http://schemas.openxmlformats.org/officeDocument/2006/relationships/hyperlink" Target="consultantplus://offline/ref=073653D8D58D1B6806AD53B25B820200DFEE6BA3D90C92B247080938597301A20F3D288D0C9345F9RCB4H" TargetMode="External"/><Relationship Id="rId22" Type="http://schemas.openxmlformats.org/officeDocument/2006/relationships/hyperlink" Target="consultantplus://offline/ref=073653D8D58D1B6806AD53B25B820200DFE460A5DC0792B247080938597301A20F3D288D0C9345FCRCB3H" TargetMode="External"/><Relationship Id="rId27" Type="http://schemas.openxmlformats.org/officeDocument/2006/relationships/hyperlink" Target="consultantplus://offline/ref=073653D8D58D1B6806AD53B25B820200DFE461A7D60D92B247080938597301A20F3D288D0C9347FCRCBAH" TargetMode="External"/><Relationship Id="rId43" Type="http://schemas.openxmlformats.org/officeDocument/2006/relationships/hyperlink" Target="consultantplus://offline/ref=073653D8D58D1B6806AD53B25B820200DFED6AA7DB0C92B247080938597301A20F3D288D0C9345FBRCB1H" TargetMode="External"/><Relationship Id="rId48" Type="http://schemas.openxmlformats.org/officeDocument/2006/relationships/hyperlink" Target="consultantplus://offline/ref=073653D8D58D1B6806AD53B25B820200DFE461A7D60D92B247080938597301A20F3D288D0C9240F8RCBBH" TargetMode="External"/><Relationship Id="rId64" Type="http://schemas.openxmlformats.org/officeDocument/2006/relationships/hyperlink" Target="consultantplus://offline/ref=073653D8D58D1B6806AD5AAB5C820200DBEB6AA1DD0392B247080938597301A20F3D288D0C9345FFRCB3H" TargetMode="External"/><Relationship Id="rId69" Type="http://schemas.openxmlformats.org/officeDocument/2006/relationships/hyperlink" Target="consultantplus://offline/ref=073653D8D58D1B6806AD5AAB5C820200DBEB6AA1DD0392B247080938597301A20F3D288D0C9345FFRCB3H" TargetMode="External"/><Relationship Id="rId113" Type="http://schemas.openxmlformats.org/officeDocument/2006/relationships/hyperlink" Target="consultantplus://offline/ref=073653D8D58D1B6806AD53B25B820200DFEA63AADC0D92B247080938597301A20F3D288D0C9345FBRCB1H" TargetMode="External"/><Relationship Id="rId118" Type="http://schemas.openxmlformats.org/officeDocument/2006/relationships/hyperlink" Target="consultantplus://offline/ref=073653D8D58D1B6806AD53B25B820200DFE466A7D60792B247080938597301A20F3D288D0C9340F4RCB2H" TargetMode="External"/><Relationship Id="rId134" Type="http://schemas.openxmlformats.org/officeDocument/2006/relationships/hyperlink" Target="consultantplus://offline/ref=073653D8D58D1B6806AD53B25B820200DFE461A7D60D92B247080938597301A20F3D288E0CR9B2H" TargetMode="External"/><Relationship Id="rId139" Type="http://schemas.openxmlformats.org/officeDocument/2006/relationships/hyperlink" Target="consultantplus://offline/ref=073653D8D58D1B6806AD53B25B820200DFE460A5DC0792B247080938597301A20F3D288D0C9345FCRCB6H" TargetMode="External"/><Relationship Id="rId80" Type="http://schemas.openxmlformats.org/officeDocument/2006/relationships/hyperlink" Target="consultantplus://offline/ref=073653D8D58D1B6806AD53B25B820200DFE561A3DB0092B247080938597301A20F3D288ER0BCH" TargetMode="External"/><Relationship Id="rId85" Type="http://schemas.openxmlformats.org/officeDocument/2006/relationships/hyperlink" Target="consultantplus://offline/ref=073653D8D58D1B6806AD53B25B820200DFE461A7D60D92B247080938597301A20F3D288D0C9243FARCBBH" TargetMode="External"/><Relationship Id="rId150" Type="http://schemas.openxmlformats.org/officeDocument/2006/relationships/hyperlink" Target="consultantplus://offline/ref=073653D8D58D1B6806AD53B25B820200DFEE6BA3DC0392B247080938597301A20F3D288D0C9345FERCB6H" TargetMode="External"/><Relationship Id="rId155" Type="http://schemas.openxmlformats.org/officeDocument/2006/relationships/hyperlink" Target="consultantplus://offline/ref=073653D8D58D1B6806AD53B25B820200DFEC67A1D70092B247080938597301A20F3D288D0C9347FDRCB4H" TargetMode="External"/><Relationship Id="rId171" Type="http://schemas.openxmlformats.org/officeDocument/2006/relationships/fontTable" Target="fontTable.xml"/><Relationship Id="rId12" Type="http://schemas.openxmlformats.org/officeDocument/2006/relationships/hyperlink" Target="consultantplus://offline/ref=073653D8D58D1B6806AD53B25B820200DFE461A7D60D92B24708093859R7B3H" TargetMode="External"/><Relationship Id="rId17" Type="http://schemas.openxmlformats.org/officeDocument/2006/relationships/hyperlink" Target="consultantplus://offline/ref=073653D8D58D1B6806AD53B25B820200DFE461A7D60D92B247080938597301A20F3D288E0CR9B6H" TargetMode="External"/><Relationship Id="rId33" Type="http://schemas.openxmlformats.org/officeDocument/2006/relationships/hyperlink" Target="consultantplus://offline/ref=073653D8D58D1B6806AD53B25B820200DFE461A7D60D92B247080938597301A20F3D288D0C9240FCRCB0H" TargetMode="External"/><Relationship Id="rId38" Type="http://schemas.openxmlformats.org/officeDocument/2006/relationships/hyperlink" Target="consultantplus://offline/ref=073653D8D58D1B6806AD53B25B820200DFED65ABD80292B247080938597301A20F3D288D0C9345FFRCB5H" TargetMode="External"/><Relationship Id="rId59" Type="http://schemas.openxmlformats.org/officeDocument/2006/relationships/hyperlink" Target="consultantplus://offline/ref=073653D8D58D1B6806AD53B25B820200DFE461A7D60D92B247080938597301A20F3D288D0C9341FFRCB1H" TargetMode="External"/><Relationship Id="rId103" Type="http://schemas.openxmlformats.org/officeDocument/2006/relationships/hyperlink" Target="consultantplus://offline/ref=073653D8D58D1B6806AD53B25B820200DFEB63A0DC0D92B247080938597301A20F3D288D0C9344F9RCB7H" TargetMode="External"/><Relationship Id="rId108" Type="http://schemas.openxmlformats.org/officeDocument/2006/relationships/hyperlink" Target="consultantplus://offline/ref=073653D8D58D1B6806AD5AAB5C820200DBEB6AA1DD0392B247080938597301A20F3D288D0C9345FFRCB3H" TargetMode="External"/><Relationship Id="rId124" Type="http://schemas.openxmlformats.org/officeDocument/2006/relationships/hyperlink" Target="consultantplus://offline/ref=073653D8D58D1B6806AD53B25B820200DFE461A7D60D92B247080938597301A20F3D288D0C9244F9RCBAH" TargetMode="External"/><Relationship Id="rId129" Type="http://schemas.openxmlformats.org/officeDocument/2006/relationships/hyperlink" Target="consultantplus://offline/ref=073653D8D58D1B6806AD53B25B820200DFE461A7D60D92B247080938597301A20F3D288E0CR9B2H" TargetMode="External"/><Relationship Id="rId54" Type="http://schemas.openxmlformats.org/officeDocument/2006/relationships/hyperlink" Target="consultantplus://offline/ref=073653D8D58D1B6806AD53B25B820200DFE461A7D60D92B247080938597301A20F3D288D0C9346FARCBAH" TargetMode="External"/><Relationship Id="rId70" Type="http://schemas.openxmlformats.org/officeDocument/2006/relationships/hyperlink" Target="consultantplus://offline/ref=073653D8D58D1B6806AD53B25B820200DFE461A7D60D92B247080938597301A20F3D288D0C9346FBRCBAH" TargetMode="External"/><Relationship Id="rId75" Type="http://schemas.openxmlformats.org/officeDocument/2006/relationships/hyperlink" Target="consultantplus://offline/ref=073653D8D58D1B6806AD53B25B820200DFE462A3DE0292B247080938597301A20F3D288D0C9345FERCB0H" TargetMode="External"/><Relationship Id="rId91" Type="http://schemas.openxmlformats.org/officeDocument/2006/relationships/hyperlink" Target="consultantplus://offline/ref=073653D8D58D1B6806AD53B25B820200DFE461A7D60D92B247080938597301A20F3D288D0C9144F5RCB3H" TargetMode="External"/><Relationship Id="rId96" Type="http://schemas.openxmlformats.org/officeDocument/2006/relationships/hyperlink" Target="consultantplus://offline/ref=073653D8D58D1B6806AD53B25B820200DFE461A7D60D92B247080938597301A20F3D288E0CR9B2H" TargetMode="External"/><Relationship Id="rId140" Type="http://schemas.openxmlformats.org/officeDocument/2006/relationships/hyperlink" Target="consultantplus://offline/ref=073653D8D58D1B6806AD53B25B820200DFE460A5DC0792B247080938597301A20F3D288D0C9345FCRCB4H" TargetMode="External"/><Relationship Id="rId145" Type="http://schemas.openxmlformats.org/officeDocument/2006/relationships/hyperlink" Target="consultantplus://offline/ref=073653D8D58D1B6806AD53B25B820200D8E86BA1D60FCFB84F51053A5E7C5EB50874248C0C9343RFB8H" TargetMode="External"/><Relationship Id="rId161" Type="http://schemas.openxmlformats.org/officeDocument/2006/relationships/hyperlink" Target="consultantplus://offline/ref=073653D8D58D1B6806AD53B25B820200DFE460ABD70492B247080938597301A20F3D288D0C9347F9RCB1H" TargetMode="External"/><Relationship Id="rId166" Type="http://schemas.openxmlformats.org/officeDocument/2006/relationships/hyperlink" Target="consultantplus://offline/ref=073653D8D58D1B6806AD53B25B820200DFEE6BA3DC0492B247080938597301A20F3D288D0C9345F4RCB7H" TargetMode="External"/><Relationship Id="rId1" Type="http://schemas.openxmlformats.org/officeDocument/2006/relationships/styles" Target="styles.xml"/><Relationship Id="rId6" Type="http://schemas.openxmlformats.org/officeDocument/2006/relationships/hyperlink" Target="consultantplus://offline/ref=073653D8D58D1B6806AD53B25B820200DFE460A5DC0792B247080938597301A20F3D288D0C9345FDRCBBH" TargetMode="External"/><Relationship Id="rId15" Type="http://schemas.openxmlformats.org/officeDocument/2006/relationships/hyperlink" Target="consultantplus://offline/ref=073653D8D58D1B6806AD53B25B820200DFE560A2DA0692B247080938597301A20F3D288D0C9744FBRCB2H" TargetMode="External"/><Relationship Id="rId23" Type="http://schemas.openxmlformats.org/officeDocument/2006/relationships/hyperlink" Target="consultantplus://offline/ref=073653D8D58D1B6806AD53B25B820200DFE460A5DC0792B247080938597301A20F3D288D0C9345FCRCB0H" TargetMode="External"/><Relationship Id="rId28" Type="http://schemas.openxmlformats.org/officeDocument/2006/relationships/hyperlink" Target="consultantplus://offline/ref=073653D8D58D1B6806AD53B25B820200DFE862A7DD0192B247080938597301A20F3D288D0C9345FCRCB4H" TargetMode="External"/><Relationship Id="rId36" Type="http://schemas.openxmlformats.org/officeDocument/2006/relationships/hyperlink" Target="consultantplus://offline/ref=073653D8D58D1B6806AD53B25B820200DFE461A7D60D92B247080938597301A20F3D288E0AR9BAH" TargetMode="External"/><Relationship Id="rId49" Type="http://schemas.openxmlformats.org/officeDocument/2006/relationships/hyperlink" Target="consultantplus://offline/ref=073653D8D58D1B6806AD53B25B820200DFE461A7D60D92B247080938597301A20F3D2889R0B9H" TargetMode="External"/><Relationship Id="rId57" Type="http://schemas.openxmlformats.org/officeDocument/2006/relationships/hyperlink" Target="consultantplus://offline/ref=073653D8D58D1B6806AD53B25B820200DFE461A7D60D92B247080938597301A20F3D288D0C9240F8RCB0H" TargetMode="External"/><Relationship Id="rId106" Type="http://schemas.openxmlformats.org/officeDocument/2006/relationships/hyperlink" Target="consultantplus://offline/ref=073653D8D58D1B6806AD53B25B820200DFEB63A0DC0D92B247080938597301A20F3D288D0C9344F9RCBAH" TargetMode="External"/><Relationship Id="rId114" Type="http://schemas.openxmlformats.org/officeDocument/2006/relationships/hyperlink" Target="consultantplus://offline/ref=073653D8D58D1B6806AD5AAB5C820200DBEB6AA1DD0392B247080938597301A20F3D288D0C9345FFRCB3H" TargetMode="External"/><Relationship Id="rId119" Type="http://schemas.openxmlformats.org/officeDocument/2006/relationships/hyperlink" Target="consultantplus://offline/ref=073653D8D58D1B6806AD53B25B820200DFE461A7D60D92B247080938597301A20F3D288D0C9145F9RCBBH" TargetMode="External"/><Relationship Id="rId127" Type="http://schemas.openxmlformats.org/officeDocument/2006/relationships/hyperlink" Target="consultantplus://offline/ref=073653D8D58D1B6806AD53B25B820200DFE461A7D60D92B247080938597301A20F3D288D0C9144F5RCB3H" TargetMode="External"/><Relationship Id="rId10" Type="http://schemas.openxmlformats.org/officeDocument/2006/relationships/hyperlink" Target="consultantplus://offline/ref=073653D8D58D1B6806AD53B25B820200DFE461A7D60D92B247080938597301A20F3D288D0C9345FCRCB5H" TargetMode="External"/><Relationship Id="rId31" Type="http://schemas.openxmlformats.org/officeDocument/2006/relationships/hyperlink" Target="consultantplus://offline/ref=073653D8D58D1B6806AD53B25B820200DFEB63A0DC0D92B247080938597301A20F3D288D0C9344F9RCB3H" TargetMode="External"/><Relationship Id="rId44" Type="http://schemas.openxmlformats.org/officeDocument/2006/relationships/hyperlink" Target="consultantplus://offline/ref=073653D8D58D1B6806AD53B25B820200DFE461A7D60D92B247080938597301A20F3D288F0ER9BBH" TargetMode="External"/><Relationship Id="rId52" Type="http://schemas.openxmlformats.org/officeDocument/2006/relationships/hyperlink" Target="consultantplus://offline/ref=073653D8D58D1B6806AD53B25B820200DFE461A7D60D92B247080938597301A20F3D288D0C9341FFRCB6H" TargetMode="External"/><Relationship Id="rId60" Type="http://schemas.openxmlformats.org/officeDocument/2006/relationships/hyperlink" Target="consultantplus://offline/ref=073653D8D58D1B6806AD53B25B820200DFE461A7D60D92B247080938597301A20F3D288D0C9347F8RCB6H" TargetMode="External"/><Relationship Id="rId65" Type="http://schemas.openxmlformats.org/officeDocument/2006/relationships/hyperlink" Target="consultantplus://offline/ref=073653D8D58D1B6806AD53B25B820200DFE461A7D60D92B247080938597301A20F3D288D0C9347F4RCB1H" TargetMode="External"/><Relationship Id="rId73" Type="http://schemas.openxmlformats.org/officeDocument/2006/relationships/hyperlink" Target="consultantplus://offline/ref=073653D8D58D1B6806AD53B25B820200DFE462A3DE0292B247080938597301A20F3D288D0C9346FCRCB3H" TargetMode="External"/><Relationship Id="rId78" Type="http://schemas.openxmlformats.org/officeDocument/2006/relationships/hyperlink" Target="consultantplus://offline/ref=073653D8D58D1B6806AD53B25B820200DFE462A3DE0292B247080938597301A20F3D288D0C9341F9RCBAH" TargetMode="External"/><Relationship Id="rId81" Type="http://schemas.openxmlformats.org/officeDocument/2006/relationships/hyperlink" Target="consultantplus://offline/ref=073653D8D58D1B6806AD53B25B820200DFE461A7D60D92B247080938597301A20F3D2889R0B9H" TargetMode="External"/><Relationship Id="rId86" Type="http://schemas.openxmlformats.org/officeDocument/2006/relationships/hyperlink" Target="consultantplus://offline/ref=073653D8D58D1B6806AD53B25B820200DFE461A7D60D92B247080938597301A20F3D288E0CR9B2H" TargetMode="External"/><Relationship Id="rId94" Type="http://schemas.openxmlformats.org/officeDocument/2006/relationships/hyperlink" Target="consultantplus://offline/ref=073653D8D58D1B6806AD53B25B820200DFE461A7D60D92B247080938597301A20F3D288D0C9343F5RCB5H" TargetMode="External"/><Relationship Id="rId99" Type="http://schemas.openxmlformats.org/officeDocument/2006/relationships/hyperlink" Target="consultantplus://offline/ref=073653D8D58D1B6806AD53B25B820200DFE563A5DA0392B247080938597301A20F3D288D0C9247F8RCB7H" TargetMode="External"/><Relationship Id="rId101" Type="http://schemas.openxmlformats.org/officeDocument/2006/relationships/hyperlink" Target="consultantplus://offline/ref=073653D8D58D1B6806AD53B25B820200DFEB63A0DC0D92B247080938597301A20F3D288D0C9344F9RCB0H" TargetMode="External"/><Relationship Id="rId122" Type="http://schemas.openxmlformats.org/officeDocument/2006/relationships/hyperlink" Target="consultantplus://offline/ref=073653D8D58D1B6806AD53B25B820200DFE464ABD90092B247080938597301A20F3D288D0C9345FFRCB6H" TargetMode="External"/><Relationship Id="rId130" Type="http://schemas.openxmlformats.org/officeDocument/2006/relationships/hyperlink" Target="consultantplus://offline/ref=073653D8D58D1B6806AD53B25B820200DFE461A7D60D92B247080938597301A20F3D288D0C9144F5RCB3H" TargetMode="External"/><Relationship Id="rId135" Type="http://schemas.openxmlformats.org/officeDocument/2006/relationships/hyperlink" Target="consultantplus://offline/ref=073653D8D58D1B6806AD53B25B820200DFE461A7D60D92B247080938597301A20F3D288E0CR9B6H" TargetMode="External"/><Relationship Id="rId143" Type="http://schemas.openxmlformats.org/officeDocument/2006/relationships/hyperlink" Target="consultantplus://offline/ref=073653D8D58D1B6806AD53B25B820200D8ED66A7DC0FCFB84F51053A5E7C5EB50874248C0C9342RFB8H" TargetMode="External"/><Relationship Id="rId148" Type="http://schemas.openxmlformats.org/officeDocument/2006/relationships/hyperlink" Target="consultantplus://offline/ref=073653D8D58D1B6806AD53B25B820200DBEE63A6D80FCFB84F51053A5E7C5EB50874248C0C9244RFBFH" TargetMode="External"/><Relationship Id="rId151" Type="http://schemas.openxmlformats.org/officeDocument/2006/relationships/hyperlink" Target="consultantplus://offline/ref=073653D8D58D1B6806AD53B25B820200DFEF61AADE0492B247080938597301A20F3D288D0C9345FBRCB1H" TargetMode="External"/><Relationship Id="rId156" Type="http://schemas.openxmlformats.org/officeDocument/2006/relationships/hyperlink" Target="consultantplus://offline/ref=073653D8D58D1B6806AD53B25B820200DFEC65A0D60C92B24708093859R7B3H" TargetMode="External"/><Relationship Id="rId164" Type="http://schemas.openxmlformats.org/officeDocument/2006/relationships/hyperlink" Target="consultantplus://offline/ref=073653D8D58D1B6806AD53B25B820200DFED65A6DD0D92B247080938597301A20F3D288D0C9345FERCBBH" TargetMode="External"/><Relationship Id="rId169" Type="http://schemas.openxmlformats.org/officeDocument/2006/relationships/hyperlink" Target="consultantplus://offline/ref=073653D8D58D1B6806AD53B25B820200DFE563A1D60192B247080938597301A20F3D288D0C9347FARCBAH" TargetMode="External"/><Relationship Id="rId4" Type="http://schemas.openxmlformats.org/officeDocument/2006/relationships/hyperlink" Target="consultantplus://offline/ref=073653D8D58D1B6806AD53B25B820200DFEB63A0DC0D92B247080938597301A20F3D288D0C9344FERCBAH" TargetMode="External"/><Relationship Id="rId9" Type="http://schemas.openxmlformats.org/officeDocument/2006/relationships/hyperlink" Target="consultantplus://offline/ref=073653D8D58D1B6806AD53B25B820200DFE461A7D60D92B24708093859R7B3H" TargetMode="External"/><Relationship Id="rId172" Type="http://schemas.openxmlformats.org/officeDocument/2006/relationships/theme" Target="theme/theme1.xml"/><Relationship Id="rId13" Type="http://schemas.openxmlformats.org/officeDocument/2006/relationships/hyperlink" Target="consultantplus://offline/ref=073653D8D58D1B6806AD53B25B820200DFE563A4D70192B247080938597301A20F3D288D0C924DFDRCB1H" TargetMode="External"/><Relationship Id="rId18" Type="http://schemas.openxmlformats.org/officeDocument/2006/relationships/hyperlink" Target="consultantplus://offline/ref=073653D8D58D1B6806AD53B25B820200DFE461A7D60D92B247080938597301A20F3D288E0CR9B5H" TargetMode="External"/><Relationship Id="rId39" Type="http://schemas.openxmlformats.org/officeDocument/2006/relationships/hyperlink" Target="consultantplus://offline/ref=073653D8D58D1B6806AD53B25B820200DFED65ABD80292B247080938597301A20F3D288D0C9345FCRCB0H" TargetMode="External"/><Relationship Id="rId109" Type="http://schemas.openxmlformats.org/officeDocument/2006/relationships/hyperlink" Target="consultantplus://offline/ref=073653D8D58D1B6806AD53B25B820200DFE461A7D60D92B247080938597301A20F3D288D0C9145F9RCBBH" TargetMode="External"/><Relationship Id="rId34" Type="http://schemas.openxmlformats.org/officeDocument/2006/relationships/hyperlink" Target="consultantplus://offline/ref=073653D8D58D1B6806AD53B25B820200DFE461A7D60D92B247080938597301A20F3D288E0AR9BAH" TargetMode="External"/><Relationship Id="rId50" Type="http://schemas.openxmlformats.org/officeDocument/2006/relationships/hyperlink" Target="consultantplus://offline/ref=073653D8D58D1B6806AD53B25B820200DFE461A7D60D92B247080938597301A20F3D288D0C9346F8RCB4H" TargetMode="External"/><Relationship Id="rId55" Type="http://schemas.openxmlformats.org/officeDocument/2006/relationships/hyperlink" Target="consultantplus://offline/ref=073653D8D58D1B6806AD53B25B820200DFE461A7D60D92B247080938597301A20F3D288E0BR9BAH" TargetMode="External"/><Relationship Id="rId76" Type="http://schemas.openxmlformats.org/officeDocument/2006/relationships/hyperlink" Target="consultantplus://offline/ref=073653D8D58D1B6806AD53B25B820200DFE462A3DE0292B247080938597301A20F3D288D0C9341F9RCBAH" TargetMode="External"/><Relationship Id="rId97" Type="http://schemas.openxmlformats.org/officeDocument/2006/relationships/hyperlink" Target="consultantplus://offline/ref=073653D8D58D1B6806AD53B25B820200DFE461A7D60D92B247080938597301A20F3D288E0CR9B2H" TargetMode="External"/><Relationship Id="rId104" Type="http://schemas.openxmlformats.org/officeDocument/2006/relationships/hyperlink" Target="consultantplus://offline/ref=073653D8D58D1B6806AD53B25B820200DFEB63A0DC0D92B247080938597301A20F3D288D0C9344F9RCB4H" TargetMode="External"/><Relationship Id="rId120" Type="http://schemas.openxmlformats.org/officeDocument/2006/relationships/hyperlink" Target="consultantplus://offline/ref=073653D8D58D1B6806AD53B25B820200DFE464ABD90092B247080938597301A20F3D288D0C9345FFRCB0H" TargetMode="External"/><Relationship Id="rId125" Type="http://schemas.openxmlformats.org/officeDocument/2006/relationships/hyperlink" Target="consultantplus://offline/ref=073653D8D58D1B6806AD53B25B820200DFE461A7D60D92B247080938597301A20F3D288D0C9244F9RCBBH" TargetMode="External"/><Relationship Id="rId141" Type="http://schemas.openxmlformats.org/officeDocument/2006/relationships/hyperlink" Target="consultantplus://offline/ref=073653D8D58D1B6806AD53B25B820200DFE466A0D70092B24708093859R7B3H" TargetMode="External"/><Relationship Id="rId146" Type="http://schemas.openxmlformats.org/officeDocument/2006/relationships/hyperlink" Target="consultantplus://offline/ref=073653D8D58D1B6806AD53B25B820200DFEE6BA3DD0592B247080938597301A20F3D288D0C9347FDRCB6H" TargetMode="External"/><Relationship Id="rId167" Type="http://schemas.openxmlformats.org/officeDocument/2006/relationships/hyperlink" Target="consultantplus://offline/ref=073653D8D58D1B6806AD53B25B820200DFE86AA6DB0D92B247080938597301A20F3D288D0C9345FFRCB4H" TargetMode="External"/><Relationship Id="rId7" Type="http://schemas.openxmlformats.org/officeDocument/2006/relationships/hyperlink" Target="consultantplus://offline/ref=073653D8D58D1B6806AD53B25B820200DFE464ABD90092B247080938597301A20F3D288D0C9345FFRCB3H" TargetMode="External"/><Relationship Id="rId71" Type="http://schemas.openxmlformats.org/officeDocument/2006/relationships/hyperlink" Target="consultantplus://offline/ref=073653D8D58D1B6806AD53B25B820200DFE461A7D60D92B247080938597301A20F3D288D0C9145FCRCBBH" TargetMode="External"/><Relationship Id="rId92" Type="http://schemas.openxmlformats.org/officeDocument/2006/relationships/hyperlink" Target="consultantplus://offline/ref=073653D8D58D1B6806AD53B25B820200DFE461A7D60D92B247080938597301A20F3D288D0C9343F8RCB6H" TargetMode="External"/><Relationship Id="rId162" Type="http://schemas.openxmlformats.org/officeDocument/2006/relationships/hyperlink" Target="consultantplus://offline/ref=073653D8D58D1B6806AD53B25B820200DFEE6BA3DB0092B247080938597301A20F3D288D0C9344F9RCB1H" TargetMode="External"/><Relationship Id="rId2" Type="http://schemas.openxmlformats.org/officeDocument/2006/relationships/settings" Target="settings.xml"/><Relationship Id="rId29" Type="http://schemas.openxmlformats.org/officeDocument/2006/relationships/hyperlink" Target="consultantplus://offline/ref=073653D8D58D1B6806AD53B25B820200DFEA62A3DD0792B24708093859R7B3H" TargetMode="External"/><Relationship Id="rId24" Type="http://schemas.openxmlformats.org/officeDocument/2006/relationships/hyperlink" Target="consultantplus://offline/ref=073653D8D58D1B6806AD53B25B820200DCE465A7D552C5B0165D073D512349B24178258C089BR4B7H" TargetMode="External"/><Relationship Id="rId40" Type="http://schemas.openxmlformats.org/officeDocument/2006/relationships/hyperlink" Target="consultantplus://offline/ref=073653D8D58D1B6806AD53B25B820200DFED65ABD80292B247080938597301A20F3D288D0C9347FCRCB3H" TargetMode="External"/><Relationship Id="rId45" Type="http://schemas.openxmlformats.org/officeDocument/2006/relationships/hyperlink" Target="consultantplus://offline/ref=073653D8D58D1B6806AD53B25B820200DFE461A7D60D92B247080938597301A20F3D288D0C9347F9RCB7H" TargetMode="External"/><Relationship Id="rId66" Type="http://schemas.openxmlformats.org/officeDocument/2006/relationships/hyperlink" Target="consultantplus://offline/ref=073653D8D58D1B6806AD5AAB5C820200DBEB6AA1DD0392B247080938597301A20F3D288D0C9345FFRCB3H" TargetMode="External"/><Relationship Id="rId87" Type="http://schemas.openxmlformats.org/officeDocument/2006/relationships/hyperlink" Target="consultantplus://offline/ref=073653D8D58D1B6806AD53B25B820200DFE461A7D60D92B247080938597301A20F3D288D0C9144F5RCB3H" TargetMode="External"/><Relationship Id="rId110" Type="http://schemas.openxmlformats.org/officeDocument/2006/relationships/hyperlink" Target="consultantplus://offline/ref=073653D8D58D1B6806AD53B25B820200DFE461A7D60D92B247080938597301A20F3D288D09R9B3H" TargetMode="External"/><Relationship Id="rId115" Type="http://schemas.openxmlformats.org/officeDocument/2006/relationships/hyperlink" Target="consultantplus://offline/ref=073653D8D58D1B6806AD5AAB5C820200DBEB6AA1DD0392B247080938597301A20F3D288D0C9345FFRCB3H" TargetMode="External"/><Relationship Id="rId131" Type="http://schemas.openxmlformats.org/officeDocument/2006/relationships/hyperlink" Target="consultantplus://offline/ref=073653D8D58D1B6806AD53B25B820200DFE461A7D60D92B247080938597301A20F3D288E0CR9B2H" TargetMode="External"/><Relationship Id="rId136" Type="http://schemas.openxmlformats.org/officeDocument/2006/relationships/hyperlink" Target="consultantplus://offline/ref=073653D8D58D1B6806AD53B25B820200DFE461A7D60D92B247080938597301A20F3D288E0CR9B5H" TargetMode="External"/><Relationship Id="rId157" Type="http://schemas.openxmlformats.org/officeDocument/2006/relationships/hyperlink" Target="consultantplus://offline/ref=073653D8D58D1B6806AD53B25B820200DFEC6AA1DD0292B24708093859R7B3H" TargetMode="External"/><Relationship Id="rId61" Type="http://schemas.openxmlformats.org/officeDocument/2006/relationships/hyperlink" Target="consultantplus://offline/ref=073653D8D58D1B6806AD5AAB5C820200DBEB6AA1DD0392B247080938597301A20F3D288D0C9345FFRCB3H" TargetMode="External"/><Relationship Id="rId82" Type="http://schemas.openxmlformats.org/officeDocument/2006/relationships/hyperlink" Target="consultantplus://offline/ref=073653D8D58D1B6806AD53B25B820200DFE461A7D60D92B247080938597301A20F3D288D0C9243FFRCB6H" TargetMode="External"/><Relationship Id="rId152" Type="http://schemas.openxmlformats.org/officeDocument/2006/relationships/hyperlink" Target="consultantplus://offline/ref=073653D8D58D1B6806AD53B25B820200D6E567A5DF0FCFB84F51053A5E7C5EB50874248C0C9347RFBEH" TargetMode="External"/><Relationship Id="rId19" Type="http://schemas.openxmlformats.org/officeDocument/2006/relationships/hyperlink" Target="consultantplus://offline/ref=073653D8D58D1B6806AD53B25B820200DFE462A3DE0292B247080938597301A20F3D288D0C9341FCRCB5H" TargetMode="External"/><Relationship Id="rId14" Type="http://schemas.openxmlformats.org/officeDocument/2006/relationships/hyperlink" Target="consultantplus://offline/ref=073653D8D58D1B6806AD53B25B820200DFE560A2DA0692B247080938597301A20F3D288F0495R4BDH" TargetMode="External"/><Relationship Id="rId30" Type="http://schemas.openxmlformats.org/officeDocument/2006/relationships/hyperlink" Target="consultantplus://offline/ref=073653D8D58D1B6806AD53B25B820200DFEB63A0DC0D92B247080938597301A20F3D288D0C9344F9RCB2H" TargetMode="External"/><Relationship Id="rId35" Type="http://schemas.openxmlformats.org/officeDocument/2006/relationships/hyperlink" Target="consultantplus://offline/ref=073653D8D58D1B6806AD53B25B820200DFE461A7D60D92B247080938597301A20F3D288E0AR9BAH" TargetMode="External"/><Relationship Id="rId56" Type="http://schemas.openxmlformats.org/officeDocument/2006/relationships/hyperlink" Target="consultantplus://offline/ref=073653D8D58D1B6806AD53B25B820200DFE461A7D60D92B247080938597301A20F3D288D0C9341FDRCB3H" TargetMode="External"/><Relationship Id="rId77" Type="http://schemas.openxmlformats.org/officeDocument/2006/relationships/hyperlink" Target="consultantplus://offline/ref=073653D8D58D1B6806AD53B25B820200DFE563A2DF0092B247080938597301A20F3D288D0C9344FBRCB6H" TargetMode="External"/><Relationship Id="rId100" Type="http://schemas.openxmlformats.org/officeDocument/2006/relationships/hyperlink" Target="consultantplus://offline/ref=073653D8D58D1B6806AD53B25B820200DFE461A7D60D92B247080938597301A20F3D288D0C924CFCRCB3H" TargetMode="External"/><Relationship Id="rId105" Type="http://schemas.openxmlformats.org/officeDocument/2006/relationships/hyperlink" Target="consultantplus://offline/ref=073653D8D58D1B6806AD53B25B820200DFEB63A0DC0D92B247080938597301A20F3D288D0C9344F9RCB5H" TargetMode="External"/><Relationship Id="rId126" Type="http://schemas.openxmlformats.org/officeDocument/2006/relationships/hyperlink" Target="consultantplus://offline/ref=073653D8D58D1B6806AD53B25B820200DFE461A7D60D92B247080938597301A20F3D288E0CR9B2H" TargetMode="External"/><Relationship Id="rId147" Type="http://schemas.openxmlformats.org/officeDocument/2006/relationships/hyperlink" Target="consultantplus://offline/ref=073653D8D58D1B6806AD53B25B820200DFEE6BA3DC0592B24708093859R7B3H" TargetMode="External"/><Relationship Id="rId168" Type="http://schemas.openxmlformats.org/officeDocument/2006/relationships/hyperlink" Target="consultantplus://offline/ref=073653D8D58D1B6806AD53B25B820200DFE961A6D90D92B247080938597301A20F3D288D0C9345FCRCB1H" TargetMode="External"/><Relationship Id="rId8" Type="http://schemas.openxmlformats.org/officeDocument/2006/relationships/hyperlink" Target="consultantplus://offline/ref=073653D8D58D1B6806AD53B25B820200DCE465A7D552C5B0165D073D512349B24178258C0893R4BCH" TargetMode="External"/><Relationship Id="rId51" Type="http://schemas.openxmlformats.org/officeDocument/2006/relationships/hyperlink" Target="consultantplus://offline/ref=073653D8D58D1B6806AD53B25B820200DFE461A7D60D92B247080938597301A20F3D288D0C9240FBRCB6H" TargetMode="External"/><Relationship Id="rId72" Type="http://schemas.openxmlformats.org/officeDocument/2006/relationships/hyperlink" Target="consultantplus://offline/ref=073653D8D58D1B6806AD53B25B820200DFE563AAD90492B247080938597301A20F3D288D0C9345FARCBAH" TargetMode="External"/><Relationship Id="rId93" Type="http://schemas.openxmlformats.org/officeDocument/2006/relationships/hyperlink" Target="consultantplus://offline/ref=073653D8D58D1B6806AD53B25B820200DCE465A7D552C5B0165D07R3BDH" TargetMode="External"/><Relationship Id="rId98" Type="http://schemas.openxmlformats.org/officeDocument/2006/relationships/hyperlink" Target="consultantplus://offline/ref=073653D8D58D1B6806AD53B25B820200DFE461A7D60D92B247080938597301A20F3D288D0C9144F5RCB3H" TargetMode="External"/><Relationship Id="rId121" Type="http://schemas.openxmlformats.org/officeDocument/2006/relationships/hyperlink" Target="consultantplus://offline/ref=073653D8D58D1B6806AD53B25B820200DFE464ABD90092B247080938597301A20F3D288D0C9345FFRCB1H" TargetMode="External"/><Relationship Id="rId142" Type="http://schemas.openxmlformats.org/officeDocument/2006/relationships/hyperlink" Target="consultantplus://offline/ref=073653D8D58D1B6806AD53B25B820200D8ED66A7DF0FCFB84F51053A5E7C5EB50874248C0C9346RFB8H" TargetMode="External"/><Relationship Id="rId163" Type="http://schemas.openxmlformats.org/officeDocument/2006/relationships/hyperlink" Target="consultantplus://offline/ref=073653D8D58D1B6806AD53B25B820200DFED65A6DA0492B247080938597301A20F3D288D0C9345F9RCB4H" TargetMode="External"/><Relationship Id="rId3" Type="http://schemas.openxmlformats.org/officeDocument/2006/relationships/webSettings" Target="webSettings.xml"/><Relationship Id="rId25" Type="http://schemas.openxmlformats.org/officeDocument/2006/relationships/hyperlink" Target="consultantplus://offline/ref=073653D8D58D1B6806AD53B25B820200DFE563A4DC0292B247080938597301A20F3D288D0493R4B1H" TargetMode="External"/><Relationship Id="rId46" Type="http://schemas.openxmlformats.org/officeDocument/2006/relationships/hyperlink" Target="consultantplus://offline/ref=073653D8D58D1B6806AD53B25B820200DFE461A7D60D92B247080938597301A20F3D288D0C9347FARCB0H" TargetMode="External"/><Relationship Id="rId67" Type="http://schemas.openxmlformats.org/officeDocument/2006/relationships/hyperlink" Target="consultantplus://offline/ref=073653D8D58D1B6806AD53B25B820200DFED65ABD80292B247080938597301A20F3D288D0C9345FFRCB5H" TargetMode="External"/><Relationship Id="rId116" Type="http://schemas.openxmlformats.org/officeDocument/2006/relationships/hyperlink" Target="consultantplus://offline/ref=073653D8D58D1B6806AD53B25B820200DFE461A7D60D92B247080938597301A20F3D288D04R9B1H" TargetMode="External"/><Relationship Id="rId137" Type="http://schemas.openxmlformats.org/officeDocument/2006/relationships/hyperlink" Target="consultantplus://offline/ref=073653D8D58D1B6806AD53B25B820200DFE461A7D60D92B24708093859R7B3H" TargetMode="External"/><Relationship Id="rId158" Type="http://schemas.openxmlformats.org/officeDocument/2006/relationships/hyperlink" Target="consultantplus://offline/ref=073653D8D58D1B6806AD53B25B820200DFE866A4DB0392B247080938597301A20F3D288D0C9346FARCB3H" TargetMode="External"/><Relationship Id="rId20" Type="http://schemas.openxmlformats.org/officeDocument/2006/relationships/hyperlink" Target="consultantplus://offline/ref=073653D8D58D1B6806AD53B25B820200DFE563A4D70192B247080938597301A20F3D288D0C9347FDRCB7H" TargetMode="External"/><Relationship Id="rId41" Type="http://schemas.openxmlformats.org/officeDocument/2006/relationships/hyperlink" Target="consultantplus://offline/ref=073653D8D58D1B6806AD53B25B820200DFE560A2DA0692B247080938597301A20F3D288AR0BDH" TargetMode="External"/><Relationship Id="rId62" Type="http://schemas.openxmlformats.org/officeDocument/2006/relationships/hyperlink" Target="consultantplus://offline/ref=073653D8D58D1B6806AD53B25B820200DFE461A7D60D92B247080938597301A20F3D288D0C9347F8RCB6H" TargetMode="External"/><Relationship Id="rId83" Type="http://schemas.openxmlformats.org/officeDocument/2006/relationships/hyperlink" Target="consultantplus://offline/ref=073653D8D58D1B6806AD53B25B820200DFE46BA7D70592B247080938597301A20F3D288D0C9345FERCB6H" TargetMode="External"/><Relationship Id="rId88" Type="http://schemas.openxmlformats.org/officeDocument/2006/relationships/hyperlink" Target="consultantplus://offline/ref=073653D8D58D1B6806AD53B25B820200DFE461A7D60D92B247080938597301A20F3D288E0CR9B2H" TargetMode="External"/><Relationship Id="rId111" Type="http://schemas.openxmlformats.org/officeDocument/2006/relationships/hyperlink" Target="consultantplus://offline/ref=073653D8D58D1B6806AD53B25B820200DFE461A7D60D92B247080938597301A20F3D288D0CR9B0H" TargetMode="External"/><Relationship Id="rId132" Type="http://schemas.openxmlformats.org/officeDocument/2006/relationships/hyperlink" Target="consultantplus://offline/ref=073653D8D58D1B6806AD53B25B820200DFE461A7D60D92B247080938597301A20F3D288D0C9144F5RCB3H" TargetMode="External"/><Relationship Id="rId153" Type="http://schemas.openxmlformats.org/officeDocument/2006/relationships/hyperlink" Target="consultantplus://offline/ref=073653D8D58D1B6806AD53B25B820200D6E567A5D80FCFB84F51053A5E7C5EB50874248C0C934DRF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100189</Words>
  <Characters>571082</Characters>
  <Application>Microsoft Office Word</Application>
  <DocSecurity>0</DocSecurity>
  <Lines>4759</Lines>
  <Paragraphs>1339</Paragraphs>
  <ScaleCrop>false</ScaleCrop>
  <Company>Microsoft</Company>
  <LinksUpToDate>false</LinksUpToDate>
  <CharactersWithSpaces>669932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2016-02-11T07:01:00Z</dcterms:created>
  <dcterms:modified xsi:type="dcterms:W3CDTF">2016-02-11T07:02:00Z</dcterms:modified>
</cp:coreProperties>
</file>